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EE48EE" w:rsidRDefault="00021FAF" w:rsidP="000924FA">
      <w:pPr>
        <w:pStyle w:val="H3"/>
        <w:spacing w:before="240" w:after="240"/>
        <w:jc w:val="both"/>
        <w:rPr>
          <w:rFonts w:asciiTheme="majorHAnsi" w:hAnsiTheme="majorHAnsi" w:cs="Arial"/>
          <w:sz w:val="20"/>
        </w:rPr>
      </w:pPr>
      <w:r w:rsidRPr="00EE48EE">
        <w:rPr>
          <w:rFonts w:asciiTheme="majorHAnsi" w:hAnsiTheme="majorHAnsi" w:cs="Arial"/>
          <w:sz w:val="20"/>
        </w:rPr>
        <w:t xml:space="preserve">PROCEDURA PUBBLICA DI SELEZIONE PER LA COPERTURA DI N. </w:t>
      </w:r>
      <w:r w:rsidR="00EE48EE" w:rsidRPr="00EE48EE">
        <w:rPr>
          <w:rFonts w:asciiTheme="majorHAnsi" w:hAnsiTheme="majorHAnsi" w:cs="Arial"/>
          <w:sz w:val="20"/>
        </w:rPr>
        <w:t>2 POSTI</w:t>
      </w:r>
      <w:r w:rsidRPr="00EE48EE">
        <w:rPr>
          <w:rFonts w:asciiTheme="majorHAnsi" w:hAnsiTheme="majorHAnsi" w:cs="Arial"/>
          <w:sz w:val="20"/>
        </w:rPr>
        <w:t xml:space="preserve"> DI PROFESSORE DI </w:t>
      </w:r>
      <w:r w:rsidR="00EE48EE" w:rsidRPr="00EE48EE">
        <w:rPr>
          <w:rFonts w:asciiTheme="majorHAnsi" w:hAnsiTheme="majorHAnsi" w:cs="Arial"/>
          <w:sz w:val="20"/>
        </w:rPr>
        <w:t xml:space="preserve">SECONDA </w:t>
      </w:r>
      <w:r w:rsidRPr="00EE48EE">
        <w:rPr>
          <w:rFonts w:asciiTheme="majorHAnsi" w:hAnsiTheme="majorHAnsi" w:cs="Arial"/>
          <w:sz w:val="20"/>
        </w:rPr>
        <w:t>FASCIA MEDIANTE CHIA</w:t>
      </w:r>
      <w:r w:rsidR="000924FA" w:rsidRPr="00EE48EE">
        <w:rPr>
          <w:rFonts w:asciiTheme="majorHAnsi" w:hAnsiTheme="majorHAnsi" w:cs="Arial"/>
          <w:sz w:val="20"/>
        </w:rPr>
        <w:t xml:space="preserve">MATA </w:t>
      </w:r>
      <w:r w:rsidR="00EE48EE" w:rsidRPr="00EE48EE">
        <w:rPr>
          <w:rFonts w:asciiTheme="majorHAnsi" w:hAnsiTheme="majorHAnsi" w:cs="Arial"/>
          <w:sz w:val="20"/>
        </w:rPr>
        <w:t>AI SENSI DELL’ART. 18, COMMA 1</w:t>
      </w:r>
      <w:r w:rsidRPr="00EE48EE">
        <w:rPr>
          <w:rFonts w:asciiTheme="majorHAnsi" w:hAnsiTheme="majorHAnsi" w:cs="Arial"/>
          <w:sz w:val="20"/>
        </w:rPr>
        <w:t xml:space="preserve">, DELLA LEGGE 30.12.2010, N. 240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sidR="003C4C6F" w:rsidRPr="003C4C6F">
        <w:rPr>
          <w:rFonts w:asciiTheme="majorHAnsi" w:hAnsiTheme="majorHAnsi" w:cs="Arial"/>
          <w:sz w:val="20"/>
        </w:rPr>
        <w:t>…………………</w:t>
      </w:r>
      <w:proofErr w:type="gramStart"/>
      <w:r w:rsidR="003C4C6F" w:rsidRPr="003C4C6F">
        <w:rPr>
          <w:rFonts w:asciiTheme="majorHAnsi" w:hAnsiTheme="majorHAnsi" w:cs="Arial"/>
          <w:sz w:val="20"/>
        </w:rPr>
        <w:t>…….</w:t>
      </w:r>
      <w:proofErr w:type="gramEnd"/>
      <w:r w:rsidR="003C4C6F" w:rsidRPr="003C4C6F">
        <w:rPr>
          <w:rFonts w:asciiTheme="majorHAnsi" w:hAnsiTheme="majorHAnsi" w:cs="Arial"/>
          <w:sz w:val="20"/>
        </w:rPr>
        <w:t>.</w:t>
      </w:r>
      <w:r w:rsidRPr="003C4C6F">
        <w:rPr>
          <w:rFonts w:asciiTheme="majorHAnsi" w:hAnsiTheme="majorHAnsi" w:cs="Arial"/>
          <w:sz w:val="20"/>
        </w:rPr>
        <w:t xml:space="preserve">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3C4C6F" w:rsidRPr="003C4C6F">
        <w:rPr>
          <w:rFonts w:asciiTheme="majorHAnsi" w:hAnsiTheme="majorHAnsi" w:cs="Arial"/>
          <w:sz w:val="20"/>
        </w:rPr>
        <w:t>……………………</w:t>
      </w:r>
      <w:proofErr w:type="gramStart"/>
      <w:r w:rsidR="003C4C6F" w:rsidRPr="003C4C6F">
        <w:rPr>
          <w:rFonts w:asciiTheme="majorHAnsi" w:hAnsiTheme="majorHAnsi" w:cs="Arial"/>
          <w:sz w:val="20"/>
        </w:rPr>
        <w:t>…….</w:t>
      </w:r>
      <w:proofErr w:type="gramEnd"/>
      <w:r w:rsidR="003C4C6F" w:rsidRPr="003C4C6F">
        <w:rPr>
          <w:rFonts w:asciiTheme="majorHAnsi" w:hAnsiTheme="majorHAnsi" w:cs="Arial"/>
          <w:sz w:val="20"/>
        </w:rPr>
        <w:t>.</w:t>
      </w:r>
      <w:r w:rsidRPr="003C4C6F">
        <w:rPr>
          <w:rFonts w:asciiTheme="majorHAnsi" w:hAnsiTheme="majorHAnsi" w:cs="Arial"/>
          <w:sz w:val="20"/>
        </w:rPr>
        <w:t xml:space="preserve"> </w:t>
      </w:r>
    </w:p>
    <w:p w:rsidR="00021FA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sidR="003C4C6F" w:rsidRPr="003C4C6F">
        <w:rPr>
          <w:rFonts w:asciiTheme="majorHAnsi" w:hAnsiTheme="majorHAnsi" w:cs="Arial"/>
          <w:sz w:val="20"/>
        </w:rPr>
        <w:t>……………………</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rsidR="003C4C6F" w:rsidRPr="003C4C6F" w:rsidRDefault="003C4C6F" w:rsidP="003C4C6F">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441ABB" w:rsidRPr="00DD213A" w:rsidRDefault="00441ABB" w:rsidP="00441AB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EE48EE">
        <w:rPr>
          <w:rFonts w:asciiTheme="majorHAnsi" w:hAnsiTheme="majorHAnsi" w:cs="Tahoma"/>
          <w:sz w:val="20"/>
        </w:rPr>
        <w:t xml:space="preserve"> Decreto del Rettore Rep. n. 94</w:t>
      </w:r>
      <w:r>
        <w:rPr>
          <w:rFonts w:asciiTheme="majorHAnsi" w:hAnsiTheme="majorHAnsi" w:cs="Tahoma"/>
          <w:sz w:val="20"/>
        </w:rPr>
        <w:t>/201</w:t>
      </w:r>
      <w:r w:rsidR="00EE48EE">
        <w:rPr>
          <w:rFonts w:asciiTheme="majorHAnsi" w:hAnsiTheme="majorHAnsi" w:cs="Tahoma"/>
          <w:sz w:val="20"/>
        </w:rPr>
        <w:t>8</w:t>
      </w:r>
      <w:r w:rsidRPr="00DD213A">
        <w:rPr>
          <w:rFonts w:asciiTheme="majorHAnsi" w:hAnsiTheme="majorHAnsi" w:cs="Tahoma"/>
          <w:sz w:val="20"/>
        </w:rPr>
        <w:t xml:space="preserve"> del </w:t>
      </w:r>
      <w:r w:rsidR="00EE48EE">
        <w:rPr>
          <w:rFonts w:asciiTheme="majorHAnsi" w:hAnsiTheme="majorHAnsi" w:cs="Tahoma"/>
          <w:sz w:val="20"/>
        </w:rPr>
        <w:t>02.02.</w:t>
      </w:r>
      <w:r w:rsidRPr="00DD213A">
        <w:rPr>
          <w:rFonts w:asciiTheme="majorHAnsi" w:hAnsiTheme="majorHAnsi" w:cs="Tahoma"/>
          <w:sz w:val="20"/>
        </w:rPr>
        <w:t>201</w:t>
      </w:r>
      <w:r w:rsidR="00EE48EE">
        <w:rPr>
          <w:rFonts w:asciiTheme="majorHAnsi" w:hAnsiTheme="majorHAnsi" w:cs="Tahoma"/>
          <w:sz w:val="20"/>
        </w:rPr>
        <w:t>8,</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Pr>
          <w:rFonts w:asciiTheme="majorHAnsi" w:hAnsiTheme="majorHAnsi" w:cs="Tahoma"/>
          <w:sz w:val="20"/>
        </w:rPr>
        <w:t xml:space="preserve"> n. </w:t>
      </w:r>
      <w:r w:rsidR="00EE48EE">
        <w:rPr>
          <w:rFonts w:asciiTheme="majorHAnsi" w:hAnsiTheme="majorHAnsi" w:cs="Tahoma"/>
          <w:sz w:val="20"/>
        </w:rPr>
        <w:t>10</w:t>
      </w:r>
      <w:r>
        <w:rPr>
          <w:rFonts w:asciiTheme="majorHAnsi" w:hAnsiTheme="majorHAnsi" w:cs="Tahoma"/>
          <w:sz w:val="20"/>
        </w:rPr>
        <w:t xml:space="preserve"> del </w:t>
      </w:r>
      <w:r w:rsidR="00EE48EE">
        <w:rPr>
          <w:rFonts w:asciiTheme="majorHAnsi" w:hAnsiTheme="majorHAnsi" w:cs="Tahoma"/>
          <w:sz w:val="20"/>
        </w:rPr>
        <w:t>02.02.2018</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iscritto nelle liste elettorali del Comune di ________________________ oppure di non essere iscritto (indicare i </w:t>
      </w:r>
      <w:proofErr w:type="gramStart"/>
      <w:r w:rsidRPr="00B15BCC">
        <w:rPr>
          <w:rFonts w:asciiTheme="majorHAnsi" w:hAnsiTheme="majorHAnsi" w:cs="Tahoma"/>
          <w:sz w:val="20"/>
        </w:rPr>
        <w:t>motivi)_</w:t>
      </w:r>
      <w:proofErr w:type="gramEnd"/>
      <w:r w:rsidRPr="00B15BCC">
        <w:rPr>
          <w:rFonts w:asciiTheme="majorHAnsi" w:hAnsiTheme="majorHAnsi" w:cs="Tahoma"/>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w:t>
      </w:r>
      <w:proofErr w:type="gramStart"/>
      <w:r w:rsidRPr="00B15BCC">
        <w:rPr>
          <w:rFonts w:asciiTheme="majorHAnsi" w:hAnsiTheme="majorHAnsi" w:cs="Tahoma"/>
          <w:sz w:val="20"/>
        </w:rPr>
        <w:t>de</w:t>
      </w:r>
      <w:r w:rsidR="00C92B70" w:rsidRPr="00B15BCC">
        <w:rPr>
          <w:rFonts w:asciiTheme="majorHAnsi" w:hAnsiTheme="majorHAnsi" w:cs="Tahoma"/>
          <w:sz w:val="20"/>
        </w:rPr>
        <w:t>ll’ idoneità</w:t>
      </w:r>
      <w:proofErr w:type="gramEnd"/>
      <w:r w:rsidR="00C92B70" w:rsidRPr="00B15BCC">
        <w:rPr>
          <w:rFonts w:asciiTheme="majorHAnsi" w:hAnsiTheme="majorHAnsi" w:cs="Tahoma"/>
          <w:sz w:val="20"/>
        </w:rPr>
        <w:t xml:space="preserve">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lastRenderedPageBreak/>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di</w:t>
      </w:r>
      <w:proofErr w:type="gramStart"/>
      <w:r w:rsidRPr="00A84157">
        <w:rPr>
          <w:rFonts w:asciiTheme="majorHAnsi" w:hAnsiTheme="majorHAnsi" w:cs="Tahoma"/>
          <w:sz w:val="20"/>
        </w:rPr>
        <w:t xml:space="preserve"> </w:t>
      </w:r>
      <w:r w:rsidR="00AE77D2" w:rsidRPr="00A84157">
        <w:rPr>
          <w:rFonts w:asciiTheme="majorHAnsi" w:hAnsiTheme="majorHAnsi" w:cs="Tahoma"/>
          <w:sz w:val="20"/>
        </w:rPr>
        <w:t>….</w:t>
      </w:r>
      <w:proofErr w:type="gramEnd"/>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w:t>
      </w:r>
      <w:r w:rsidR="008F6230">
        <w:rPr>
          <w:rFonts w:asciiTheme="majorHAnsi" w:hAnsiTheme="majorHAnsi" w:cs="Tahoma"/>
          <w:sz w:val="20"/>
        </w:rPr>
        <w:t xml:space="preserve"> di corrispondenza </w:t>
      </w:r>
      <w:r w:rsidRPr="00A84157">
        <w:rPr>
          <w:rFonts w:asciiTheme="majorHAnsi" w:hAnsiTheme="majorHAnsi" w:cs="Tahoma"/>
          <w:sz w:val="20"/>
        </w:rPr>
        <w:t>definite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a conoscenza </w:t>
      </w:r>
      <w:proofErr w:type="spellStart"/>
      <w:r w:rsidRPr="00B15BCC">
        <w:rPr>
          <w:rFonts w:asciiTheme="majorHAnsi" w:hAnsiTheme="majorHAnsi" w:cs="Tahoma"/>
          <w:sz w:val="20"/>
        </w:rPr>
        <w:t>de</w:t>
      </w:r>
      <w:r w:rsidR="00963564">
        <w:rPr>
          <w:rFonts w:asciiTheme="majorHAnsi" w:hAnsiTheme="majorHAnsi" w:cs="Tahoma"/>
          <w:sz w:val="20"/>
        </w:rPr>
        <w:t>ll</w:t>
      </w:r>
      <w:proofErr w:type="spellEnd"/>
      <w:r w:rsidR="00963564">
        <w:rPr>
          <w:rFonts w:asciiTheme="majorHAnsi" w:hAnsiTheme="majorHAnsi" w:cs="Tahoma"/>
          <w:sz w:val="20"/>
        </w:rPr>
        <w:t xml:space="preserve">…. </w:t>
      </w:r>
      <w:proofErr w:type="spellStart"/>
      <w:r w:rsidR="00963564">
        <w:rPr>
          <w:rFonts w:asciiTheme="majorHAnsi" w:hAnsiTheme="majorHAnsi" w:cs="Tahoma"/>
          <w:sz w:val="20"/>
        </w:rPr>
        <w:t>lingu</w:t>
      </w:r>
      <w:proofErr w:type="spellEnd"/>
      <w:r w:rsidR="00963564">
        <w:rPr>
          <w:rFonts w:asciiTheme="majorHAnsi" w:hAnsiTheme="majorHAnsi" w:cs="Tahoma"/>
          <w:sz w:val="20"/>
        </w:rPr>
        <w:t>…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non avere un grado di parentela, o affinità, fino al quarto grado compreso, </w:t>
      </w:r>
      <w:r w:rsidR="00C31F30">
        <w:rPr>
          <w:rFonts w:asciiTheme="majorHAnsi" w:hAnsiTheme="majorHAnsi" w:cs="Tahoma"/>
          <w:sz w:val="20"/>
        </w:rPr>
        <w:t xml:space="preserve">o coniugio,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077E24">
      <w:pPr>
        <w:pStyle w:val="Paragrafoelenco"/>
        <w:numPr>
          <w:ilvl w:val="0"/>
          <w:numId w:val="21"/>
        </w:numPr>
        <w:tabs>
          <w:tab w:val="left" w:pos="0"/>
          <w:tab w:val="left" w:pos="709"/>
          <w:tab w:val="right" w:pos="9660"/>
        </w:tabs>
        <w:ind w:left="714" w:hanging="357"/>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Default="00077E24" w:rsidP="00077E24">
      <w:pPr>
        <w:numPr>
          <w:ilvl w:val="0"/>
          <w:numId w:val="21"/>
        </w:numPr>
        <w:tabs>
          <w:tab w:val="left" w:pos="0"/>
        </w:tabs>
        <w:jc w:val="both"/>
        <w:rPr>
          <w:rFonts w:asciiTheme="majorHAnsi" w:hAnsiTheme="majorHAnsi" w:cs="Arial"/>
          <w:sz w:val="20"/>
        </w:rPr>
      </w:pPr>
      <w:r>
        <w:rPr>
          <w:rFonts w:asciiTheme="majorHAnsi" w:hAnsiTheme="majorHAnsi" w:cs="Arial"/>
          <w:sz w:val="20"/>
        </w:rPr>
        <w:t>n. …</w:t>
      </w:r>
      <w:proofErr w:type="gramStart"/>
      <w:r>
        <w:rPr>
          <w:rFonts w:asciiTheme="majorHAnsi" w:hAnsiTheme="majorHAnsi" w:cs="Arial"/>
          <w:sz w:val="20"/>
        </w:rPr>
        <w:t>…….</w:t>
      </w:r>
      <w:proofErr w:type="gramEnd"/>
      <w:r>
        <w:rPr>
          <w:rFonts w:asciiTheme="majorHAnsi" w:hAnsiTheme="majorHAnsi" w:cs="Arial"/>
          <w:sz w:val="20"/>
        </w:rPr>
        <w:t xml:space="preserve">. </w:t>
      </w:r>
      <w:r>
        <w:rPr>
          <w:rFonts w:asciiTheme="majorHAnsi" w:hAnsiTheme="majorHAnsi" w:cs="Arial"/>
          <w:i/>
          <w:sz w:val="20"/>
        </w:rPr>
        <w:t>(eventuali)</w:t>
      </w:r>
      <w:r>
        <w:rPr>
          <w:rFonts w:asciiTheme="majorHAnsi" w:hAnsiTheme="majorHAnsi" w:cs="Arial"/>
          <w:sz w:val="20"/>
        </w:rPr>
        <w:t xml:space="preserve"> lettere di presentazione pro-</w:t>
      </w:r>
      <w:proofErr w:type="spellStart"/>
      <w:r>
        <w:rPr>
          <w:rFonts w:asciiTheme="majorHAnsi" w:hAnsiTheme="majorHAnsi" w:cs="Arial"/>
          <w:sz w:val="20"/>
        </w:rPr>
        <w:t>veritate</w:t>
      </w:r>
      <w:proofErr w:type="spellEnd"/>
      <w:r>
        <w:rPr>
          <w:rFonts w:asciiTheme="majorHAnsi" w:hAnsiTheme="majorHAnsi" w:cs="Arial"/>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Default="00077E24" w:rsidP="00077E24">
      <w:pPr>
        <w:autoSpaceDE w:val="0"/>
        <w:autoSpaceDN w:val="0"/>
        <w:adjustRightInd w:val="0"/>
        <w:ind w:left="720"/>
        <w:jc w:val="both"/>
        <w:rPr>
          <w:rFonts w:asciiTheme="majorHAnsi" w:eastAsia="Times New Roman" w:hAnsiTheme="majorHAnsi"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963564">
        <w:rPr>
          <w:rFonts w:asciiTheme="majorHAnsi" w:hAnsiTheme="majorHAnsi" w:cs="Tahoma"/>
          <w:sz w:val="20"/>
        </w:rPr>
        <w:t>D.Lgs</w:t>
      </w:r>
      <w:proofErr w:type="gramEnd"/>
      <w:r w:rsidRPr="00963564">
        <w:rPr>
          <w:rFonts w:asciiTheme="majorHAnsi" w:hAnsiTheme="majorHAnsi" w:cs="Tahoma"/>
          <w:sz w:val="20"/>
        </w:rPr>
        <w:t>.</w:t>
      </w:r>
      <w:proofErr w:type="spellEnd"/>
      <w:r w:rsidRPr="00963564">
        <w:rPr>
          <w:rFonts w:asciiTheme="majorHAnsi" w:hAnsiTheme="majorHAnsi" w:cs="Tahoma"/>
          <w:sz w:val="20"/>
        </w:rPr>
        <w:t xml:space="preserve"> 196/2003, per gli adempimenti connessi alla presente procedura.</w:t>
      </w:r>
    </w:p>
    <w:p w:rsidR="00272C97" w:rsidRPr="00963564" w:rsidRDefault="00272C97" w:rsidP="00963564">
      <w:pPr>
        <w:tabs>
          <w:tab w:val="left" w:pos="0"/>
          <w:tab w:val="left" w:pos="567"/>
          <w:tab w:val="right" w:pos="9660"/>
        </w:tabs>
        <w:jc w:val="both"/>
        <w:rPr>
          <w:rFonts w:asciiTheme="majorHAnsi" w:hAnsiTheme="majorHAnsi" w:cs="Tahoma"/>
          <w:sz w:val="20"/>
        </w:rPr>
      </w:pP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DB2706" w:rsidRPr="00963564"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r w:rsidRPr="00963564">
        <w:rPr>
          <w:rFonts w:asciiTheme="majorHAnsi" w:hAnsiTheme="majorHAnsi" w:cs="Tahoma"/>
          <w:sz w:val="20"/>
        </w:rPr>
        <w:tab/>
      </w:r>
      <w:r w:rsidRPr="00963564">
        <w:rPr>
          <w:rFonts w:asciiTheme="majorHAnsi" w:hAnsiTheme="majorHAnsi" w:cs="Tahoma"/>
          <w:sz w:val="20"/>
        </w:rPr>
        <w:tab/>
      </w:r>
      <w:r w:rsidRPr="00963564">
        <w:rPr>
          <w:rFonts w:asciiTheme="majorHAnsi" w:hAnsiTheme="majorHAnsi" w:cs="Tahoma"/>
          <w:sz w:val="20"/>
        </w:rPr>
        <w:tab/>
        <w:t xml:space="preserve">   </w:t>
      </w:r>
      <w:r w:rsidRPr="00963564">
        <w:rPr>
          <w:rFonts w:asciiTheme="majorHAnsi" w:hAnsiTheme="majorHAnsi" w:cs="Tahoma"/>
          <w:sz w:val="20"/>
        </w:rPr>
        <w:tab/>
        <w:t xml:space="preserve"> </w:t>
      </w:r>
      <w:proofErr w:type="gramStart"/>
      <w:r w:rsidRPr="00963564">
        <w:rPr>
          <w:rFonts w:asciiTheme="majorHAnsi" w:hAnsiTheme="majorHAnsi" w:cs="Tahoma"/>
          <w:sz w:val="20"/>
        </w:rPr>
        <w:t xml:space="preserve">   (</w:t>
      </w:r>
      <w:proofErr w:type="gramEnd"/>
      <w:r w:rsidRPr="00963564">
        <w:rPr>
          <w:rFonts w:asciiTheme="majorHAnsi" w:hAnsiTheme="majorHAnsi" w:cs="Tahoma"/>
          <w:sz w:val="20"/>
        </w:rPr>
        <w:t>Firma)</w:t>
      </w:r>
    </w:p>
    <w:p w:rsidR="00C703DD" w:rsidRDefault="00C703DD" w:rsidP="00C703DD">
      <w:pPr>
        <w:tabs>
          <w:tab w:val="left" w:pos="0"/>
          <w:tab w:val="right" w:pos="748"/>
        </w:tabs>
        <w:jc w:val="both"/>
        <w:rPr>
          <w:rFonts w:ascii="Arial" w:hAnsi="Arial" w:cs="Arial"/>
          <w:sz w:val="20"/>
        </w:rPr>
      </w:pPr>
      <w:r>
        <w:rPr>
          <w:rFonts w:ascii="Arial" w:hAnsi="Arial" w:cs="Arial"/>
          <w:sz w:val="20"/>
        </w:rPr>
        <w:t>______________________________</w:t>
      </w:r>
    </w:p>
    <w:p w:rsidR="00C703DD" w:rsidRDefault="00C703DD" w:rsidP="00C703DD">
      <w:pPr>
        <w:tabs>
          <w:tab w:val="left" w:pos="0"/>
          <w:tab w:val="right" w:pos="4921"/>
        </w:tabs>
        <w:jc w:val="both"/>
        <w:rPr>
          <w:rFonts w:ascii="Arial" w:hAnsi="Arial" w:cs="Arial"/>
          <w:sz w:val="20"/>
        </w:rPr>
      </w:pPr>
      <w:r>
        <w:rPr>
          <w:rFonts w:ascii="Arial" w:hAnsi="Arial" w:cs="Arial"/>
          <w:sz w:val="20"/>
          <w:vertAlign w:val="superscript"/>
        </w:rPr>
        <w:t>*</w:t>
      </w:r>
      <w:r>
        <w:rPr>
          <w:rFonts w:ascii="Arial" w:hAnsi="Arial" w:cs="Arial"/>
          <w:sz w:val="20"/>
        </w:rPr>
        <w:t xml:space="preserve"> Dichiarare le eventuali condanne penali riportate, indicando gli estremi delle relative sentenze.</w:t>
      </w:r>
    </w:p>
    <w:p w:rsidR="00C703DD" w:rsidRDefault="00C703DD" w:rsidP="00C703DD">
      <w:pPr>
        <w:tabs>
          <w:tab w:val="left" w:pos="0"/>
          <w:tab w:val="right" w:pos="4921"/>
        </w:tabs>
        <w:jc w:val="both"/>
        <w:rPr>
          <w:rFonts w:ascii="Arial" w:hAnsi="Arial" w:cs="Arial"/>
          <w:sz w:val="20"/>
        </w:rPr>
      </w:pPr>
    </w:p>
    <w:p w:rsidR="00C703DD" w:rsidRDefault="00C703DD" w:rsidP="00C703DD">
      <w:pPr>
        <w:spacing w:after="160" w:line="256" w:lineRule="auto"/>
        <w:rPr>
          <w:rFonts w:ascii="Arial" w:hAnsi="Arial" w:cs="Arial"/>
          <w:sz w:val="20"/>
        </w:rPr>
      </w:pPr>
      <w:r>
        <w:rPr>
          <w:rFonts w:ascii="Arial" w:hAnsi="Arial" w:cs="Arial"/>
          <w:sz w:val="20"/>
        </w:rPr>
        <w:br w:type="page"/>
      </w:r>
    </w:p>
    <w:p w:rsidR="002A6E79" w:rsidRPr="00AC1D44" w:rsidRDefault="0066316D" w:rsidP="0066316D">
      <w:pPr>
        <w:spacing w:after="160" w:line="259" w:lineRule="auto"/>
        <w:jc w:val="right"/>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EE48EE" w:rsidRPr="00EE48EE" w:rsidRDefault="00EE48EE" w:rsidP="00EE48EE">
      <w:pPr>
        <w:pStyle w:val="H3"/>
        <w:spacing w:before="240" w:after="240"/>
        <w:jc w:val="both"/>
        <w:rPr>
          <w:rFonts w:asciiTheme="majorHAnsi" w:hAnsiTheme="majorHAnsi" w:cs="Arial"/>
          <w:sz w:val="20"/>
        </w:rPr>
      </w:pPr>
      <w:r w:rsidRPr="00EE48EE">
        <w:rPr>
          <w:rFonts w:asciiTheme="majorHAnsi" w:hAnsiTheme="majorHAnsi" w:cs="Arial"/>
          <w:sz w:val="20"/>
        </w:rPr>
        <w:t xml:space="preserve">PROCEDURA PUBBLICA DI SELEZIONE PER LA COPERTURA DI N. 2 POSTI DI PROFESSORE DI SECONDA FASCIA MEDIANTE CHIAMATA AI SENSI DELL’ART. 18, COMMA 1, DELLA LEGGE 30.12.2010, N. 240 </w:t>
      </w:r>
    </w:p>
    <w:p w:rsidR="00EE48EE" w:rsidRPr="003C4C6F" w:rsidRDefault="00EE48EE" w:rsidP="00EE48EE">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EE48EE" w:rsidRPr="003C4C6F" w:rsidRDefault="00EE48EE" w:rsidP="00EE48EE">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EE48EE" w:rsidRPr="003C4C6F" w:rsidRDefault="00EE48EE" w:rsidP="00EE48EE">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EE48EE" w:rsidRPr="003C4C6F" w:rsidRDefault="00EE48EE" w:rsidP="00EE48EE">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EE48EE" w:rsidRPr="00DD213A" w:rsidRDefault="00EE48EE" w:rsidP="00EE48EE">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94/2018</w:t>
      </w:r>
      <w:r w:rsidRPr="00DD213A">
        <w:rPr>
          <w:rFonts w:asciiTheme="majorHAnsi" w:hAnsiTheme="majorHAnsi" w:cs="Tahoma"/>
          <w:sz w:val="20"/>
        </w:rPr>
        <w:t xml:space="preserve"> del </w:t>
      </w:r>
      <w:r>
        <w:rPr>
          <w:rFonts w:asciiTheme="majorHAnsi" w:hAnsiTheme="majorHAnsi" w:cs="Tahoma"/>
          <w:sz w:val="20"/>
        </w:rPr>
        <w:t>02.02.</w:t>
      </w:r>
      <w:r w:rsidRPr="00DD213A">
        <w:rPr>
          <w:rFonts w:asciiTheme="majorHAnsi" w:hAnsiTheme="majorHAnsi" w:cs="Tahoma"/>
          <w:sz w:val="20"/>
        </w:rPr>
        <w:t>201</w:t>
      </w:r>
      <w:r>
        <w:rPr>
          <w:rFonts w:asciiTheme="majorHAnsi" w:hAnsiTheme="majorHAnsi" w:cs="Tahoma"/>
          <w:sz w:val="20"/>
        </w:rPr>
        <w:t>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10 del 02.02.2018</w:t>
      </w:r>
    </w:p>
    <w:p w:rsidR="00DF7DA1" w:rsidRPr="00474B69" w:rsidRDefault="00DF7DA1" w:rsidP="00DF7DA1">
      <w:pPr>
        <w:tabs>
          <w:tab w:val="left" w:pos="0"/>
          <w:tab w:val="right" w:pos="9660"/>
        </w:tabs>
        <w:jc w:val="both"/>
        <w:rPr>
          <w:rFonts w:asciiTheme="majorHAnsi" w:hAnsiTheme="majorHAnsi" w:cs="Tahoma"/>
          <w:b/>
          <w:sz w:val="20"/>
        </w:rPr>
      </w:pP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consapevole</w:t>
      </w:r>
      <w:r w:rsidR="0066316D">
        <w:rPr>
          <w:rFonts w:asciiTheme="majorHAnsi" w:hAnsiTheme="majorHAnsi" w:cs="Tahoma"/>
          <w:sz w:val="20"/>
        </w:rPr>
        <w:t xml:space="preserve"> di quanto disposto dall’ art.</w:t>
      </w:r>
      <w:r w:rsidRPr="0095504F">
        <w:rPr>
          <w:rFonts w:asciiTheme="majorHAnsi" w:hAnsiTheme="majorHAnsi" w:cs="Tahoma"/>
          <w:sz w:val="20"/>
        </w:rPr>
        <w:t xml:space="preserv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EE48EE" w:rsidRPr="00EE48EE" w:rsidRDefault="00EE48EE" w:rsidP="00EE48EE">
      <w:pPr>
        <w:pStyle w:val="H3"/>
        <w:spacing w:before="240" w:after="240"/>
        <w:jc w:val="both"/>
        <w:rPr>
          <w:rFonts w:asciiTheme="majorHAnsi" w:hAnsiTheme="majorHAnsi" w:cs="Arial"/>
          <w:sz w:val="20"/>
        </w:rPr>
      </w:pPr>
      <w:r w:rsidRPr="00EE48EE">
        <w:rPr>
          <w:rFonts w:asciiTheme="majorHAnsi" w:hAnsiTheme="majorHAnsi" w:cs="Arial"/>
          <w:sz w:val="20"/>
        </w:rPr>
        <w:t xml:space="preserve">PROCEDURA PUBBLICA DI SELEZIONE PER LA COPERTURA DI N. 2 POSTI DI PROFESSORE DI SECONDA FASCIA MEDIANTE CHIAMATA AI SENSI DELL’ART. 18, COMMA 1, DELLA LEGGE 30.12.2010, N. 240 </w:t>
      </w:r>
    </w:p>
    <w:p w:rsidR="00EE48EE" w:rsidRPr="003C4C6F" w:rsidRDefault="00EE48EE" w:rsidP="00EE48EE">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EE48EE" w:rsidRPr="003C4C6F" w:rsidRDefault="00EE48EE" w:rsidP="00EE48EE">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EE48EE" w:rsidRPr="003C4C6F" w:rsidRDefault="00EE48EE" w:rsidP="00EE48EE">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EE48EE" w:rsidRPr="003C4C6F" w:rsidRDefault="00EE48EE" w:rsidP="00EE48EE">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EE48EE" w:rsidRPr="00DD213A" w:rsidRDefault="00EE48EE" w:rsidP="00EE48EE">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94/2018</w:t>
      </w:r>
      <w:r w:rsidRPr="00DD213A">
        <w:rPr>
          <w:rFonts w:asciiTheme="majorHAnsi" w:hAnsiTheme="majorHAnsi" w:cs="Tahoma"/>
          <w:sz w:val="20"/>
        </w:rPr>
        <w:t xml:space="preserve"> del </w:t>
      </w:r>
      <w:r>
        <w:rPr>
          <w:rFonts w:asciiTheme="majorHAnsi" w:hAnsiTheme="majorHAnsi" w:cs="Tahoma"/>
          <w:sz w:val="20"/>
        </w:rPr>
        <w:t>02.02.</w:t>
      </w:r>
      <w:r w:rsidRPr="00DD213A">
        <w:rPr>
          <w:rFonts w:asciiTheme="majorHAnsi" w:hAnsiTheme="majorHAnsi" w:cs="Tahoma"/>
          <w:sz w:val="20"/>
        </w:rPr>
        <w:t>201</w:t>
      </w:r>
      <w:r>
        <w:rPr>
          <w:rFonts w:asciiTheme="majorHAnsi" w:hAnsiTheme="majorHAnsi" w:cs="Tahoma"/>
          <w:sz w:val="20"/>
        </w:rPr>
        <w:t>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10 del 02.02.2018</w:t>
      </w:r>
    </w:p>
    <w:p w:rsidR="00322B10" w:rsidRPr="00474B69" w:rsidRDefault="00322B10" w:rsidP="00322B10">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EE48EE" w:rsidRPr="00EE48EE" w:rsidRDefault="00EE48EE" w:rsidP="00EE48EE">
      <w:pPr>
        <w:pStyle w:val="H3"/>
        <w:spacing w:before="240" w:after="240"/>
        <w:jc w:val="both"/>
        <w:rPr>
          <w:rFonts w:asciiTheme="majorHAnsi" w:hAnsiTheme="majorHAnsi" w:cs="Arial"/>
          <w:sz w:val="20"/>
        </w:rPr>
      </w:pPr>
      <w:r w:rsidRPr="00EE48EE">
        <w:rPr>
          <w:rFonts w:asciiTheme="majorHAnsi" w:hAnsiTheme="majorHAnsi" w:cs="Arial"/>
          <w:sz w:val="20"/>
        </w:rPr>
        <w:t xml:space="preserve">PROCEDURA PUBBLICA DI SELEZIONE PER LA COPERTURA DI N. 2 POSTI DI PROFESSORE DI SECONDA FASCIA MEDIANTE CHIAMATA AI SENSI DELL’ART. 18, COMMA 1, DELLA LEGGE 30.12.2010, N. 240 </w:t>
      </w:r>
    </w:p>
    <w:p w:rsidR="00EE48EE" w:rsidRPr="003C4C6F" w:rsidRDefault="00EE48EE" w:rsidP="00EE48EE">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EE48EE" w:rsidRPr="003C4C6F" w:rsidRDefault="00EE48EE" w:rsidP="00EE48EE">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EE48EE" w:rsidRPr="003C4C6F" w:rsidRDefault="00EE48EE" w:rsidP="00EE48EE">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EE48EE" w:rsidRPr="003C4C6F" w:rsidRDefault="00EE48EE" w:rsidP="00EE48EE">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EE48EE" w:rsidRPr="00DD213A" w:rsidRDefault="00EE48EE" w:rsidP="00EE48EE">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94/2018</w:t>
      </w:r>
      <w:r w:rsidRPr="00DD213A">
        <w:rPr>
          <w:rFonts w:asciiTheme="majorHAnsi" w:hAnsiTheme="majorHAnsi" w:cs="Tahoma"/>
          <w:sz w:val="20"/>
        </w:rPr>
        <w:t xml:space="preserve"> del </w:t>
      </w:r>
      <w:r>
        <w:rPr>
          <w:rFonts w:asciiTheme="majorHAnsi" w:hAnsiTheme="majorHAnsi" w:cs="Tahoma"/>
          <w:sz w:val="20"/>
        </w:rPr>
        <w:t>02.02.</w:t>
      </w:r>
      <w:r w:rsidRPr="00DD213A">
        <w:rPr>
          <w:rFonts w:asciiTheme="majorHAnsi" w:hAnsiTheme="majorHAnsi" w:cs="Tahoma"/>
          <w:sz w:val="20"/>
        </w:rPr>
        <w:t>201</w:t>
      </w:r>
      <w:r>
        <w:rPr>
          <w:rFonts w:asciiTheme="majorHAnsi" w:hAnsiTheme="majorHAnsi" w:cs="Tahoma"/>
          <w:sz w:val="20"/>
        </w:rPr>
        <w:t>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10 del 02.02.2018</w:t>
      </w:r>
    </w:p>
    <w:p w:rsidR="00C539A5" w:rsidRPr="00474B69" w:rsidRDefault="00C539A5" w:rsidP="00C539A5">
      <w:pPr>
        <w:tabs>
          <w:tab w:val="left" w:pos="0"/>
          <w:tab w:val="right" w:pos="9660"/>
        </w:tabs>
        <w:jc w:val="both"/>
        <w:rPr>
          <w:rFonts w:asciiTheme="majorHAnsi" w:hAnsiTheme="majorHAnsi" w:cs="Tahoma"/>
          <w:b/>
          <w:sz w:val="20"/>
        </w:rPr>
      </w:pPr>
      <w:bookmarkStart w:id="0" w:name="_GoBack"/>
      <w:bookmarkEnd w:id="0"/>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504F"/>
    <w:rsid w:val="00963564"/>
    <w:rsid w:val="009B2498"/>
    <w:rsid w:val="009D55B7"/>
    <w:rsid w:val="00A05931"/>
    <w:rsid w:val="00A15082"/>
    <w:rsid w:val="00A304E5"/>
    <w:rsid w:val="00A6545D"/>
    <w:rsid w:val="00A7788A"/>
    <w:rsid w:val="00A82494"/>
    <w:rsid w:val="00A84157"/>
    <w:rsid w:val="00AA2640"/>
    <w:rsid w:val="00AB423E"/>
    <w:rsid w:val="00AB7AB5"/>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EE48EE"/>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DEFE"/>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1700</Words>
  <Characters>9694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3</cp:revision>
  <cp:lastPrinted>2015-02-04T07:30:00Z</cp:lastPrinted>
  <dcterms:created xsi:type="dcterms:W3CDTF">2018-02-02T09:29:00Z</dcterms:created>
  <dcterms:modified xsi:type="dcterms:W3CDTF">2018-02-02T09:32:00Z</dcterms:modified>
</cp:coreProperties>
</file>