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123A7E" w:rsidRDefault="00021FAF" w:rsidP="00123A7E">
      <w:pPr>
        <w:pStyle w:val="H3"/>
        <w:spacing w:before="0" w:after="0"/>
        <w:jc w:val="both"/>
        <w:rPr>
          <w:rFonts w:asciiTheme="majorHAnsi" w:hAnsiTheme="majorHAnsi" w:cs="Arial"/>
          <w:sz w:val="20"/>
        </w:rPr>
      </w:pPr>
      <w:r w:rsidRPr="00123A7E">
        <w:rPr>
          <w:rFonts w:asciiTheme="majorHAnsi" w:hAnsiTheme="majorHAnsi" w:cs="Arial"/>
          <w:sz w:val="20"/>
        </w:rPr>
        <w:t xml:space="preserve">PROCEDURA PUBBLICA DI SELEZIONE PER LA COPERTURA DI N. </w:t>
      </w:r>
      <w:r w:rsidR="00123A7E" w:rsidRPr="00123A7E">
        <w:rPr>
          <w:rFonts w:asciiTheme="majorHAnsi" w:hAnsiTheme="majorHAnsi" w:cs="Arial"/>
          <w:sz w:val="20"/>
        </w:rPr>
        <w:t>2 POSTI</w:t>
      </w:r>
      <w:r w:rsidRPr="00123A7E">
        <w:rPr>
          <w:rFonts w:asciiTheme="majorHAnsi" w:hAnsiTheme="majorHAnsi" w:cs="Arial"/>
          <w:sz w:val="20"/>
        </w:rPr>
        <w:t xml:space="preserve"> DI PROFESSORE DI </w:t>
      </w:r>
      <w:r w:rsidR="00123A7E" w:rsidRPr="00123A7E">
        <w:rPr>
          <w:rFonts w:asciiTheme="majorHAnsi" w:hAnsiTheme="majorHAnsi" w:cs="Arial"/>
          <w:sz w:val="20"/>
        </w:rPr>
        <w:t>PRIMA</w:t>
      </w:r>
      <w:r w:rsidRPr="00123A7E">
        <w:rPr>
          <w:rFonts w:asciiTheme="majorHAnsi" w:hAnsiTheme="majorHAnsi" w:cs="Arial"/>
          <w:sz w:val="20"/>
        </w:rPr>
        <w:t xml:space="preserve"> FASCIA MEDIANTE CHIA</w:t>
      </w:r>
      <w:r w:rsidR="000924FA" w:rsidRPr="00123A7E">
        <w:rPr>
          <w:rFonts w:asciiTheme="majorHAnsi" w:hAnsiTheme="majorHAnsi" w:cs="Arial"/>
          <w:sz w:val="20"/>
        </w:rPr>
        <w:t xml:space="preserve">MATA </w:t>
      </w:r>
      <w:r w:rsidR="00123A7E" w:rsidRPr="00123A7E">
        <w:rPr>
          <w:rFonts w:asciiTheme="majorHAnsi" w:hAnsiTheme="majorHAnsi" w:cs="Arial"/>
          <w:sz w:val="20"/>
        </w:rPr>
        <w:t>AI SENSI DELL’ART. 18, COMMA 1</w:t>
      </w:r>
      <w:r w:rsidRPr="00123A7E">
        <w:rPr>
          <w:rFonts w:asciiTheme="majorHAnsi" w:hAnsiTheme="majorHAnsi" w:cs="Arial"/>
          <w:sz w:val="20"/>
        </w:rPr>
        <w:t xml:space="preserve">, DELLA LEGGE 30.12.2010, N. 240 </w:t>
      </w:r>
    </w:p>
    <w:p w:rsidR="003C4C6F" w:rsidRPr="003C4C6F" w:rsidRDefault="00021FAF"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Default="003C4C6F" w:rsidP="00123A7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123A7E" w:rsidRPr="003C4C6F" w:rsidRDefault="00123A7E" w:rsidP="00123A7E">
      <w:pPr>
        <w:tabs>
          <w:tab w:val="left" w:pos="0"/>
          <w:tab w:val="right" w:pos="9660"/>
        </w:tabs>
        <w:jc w:val="both"/>
        <w:rPr>
          <w:rFonts w:asciiTheme="majorHAnsi" w:hAnsiTheme="majorHAnsi" w:cs="Tahoma"/>
          <w:i/>
          <w:sz w:val="20"/>
        </w:rPr>
      </w:pPr>
    </w:p>
    <w:p w:rsidR="00441ABB" w:rsidRPr="00DD213A" w:rsidRDefault="00441ABB" w:rsidP="00123A7E">
      <w:pPr>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123A7E">
        <w:rPr>
          <w:rFonts w:asciiTheme="majorHAnsi" w:hAnsiTheme="majorHAnsi" w:cs="Tahoma"/>
          <w:sz w:val="20"/>
        </w:rPr>
        <w:t xml:space="preserve"> Decreto del Rettore Rep. n. 489</w:t>
      </w:r>
      <w:r>
        <w:rPr>
          <w:rFonts w:asciiTheme="majorHAnsi" w:hAnsiTheme="majorHAnsi" w:cs="Tahoma"/>
          <w:sz w:val="20"/>
        </w:rPr>
        <w:t>/201</w:t>
      </w:r>
      <w:r w:rsidR="00123A7E">
        <w:rPr>
          <w:rFonts w:asciiTheme="majorHAnsi" w:hAnsiTheme="majorHAnsi" w:cs="Tahoma"/>
          <w:sz w:val="20"/>
        </w:rPr>
        <w:t>7</w:t>
      </w:r>
      <w:r w:rsidRPr="00DD213A">
        <w:rPr>
          <w:rFonts w:asciiTheme="majorHAnsi" w:hAnsiTheme="majorHAnsi" w:cs="Tahoma"/>
          <w:sz w:val="20"/>
        </w:rPr>
        <w:t xml:space="preserve"> del </w:t>
      </w:r>
      <w:r w:rsidR="00123A7E">
        <w:rPr>
          <w:rFonts w:asciiTheme="majorHAnsi" w:hAnsiTheme="majorHAnsi" w:cs="Tahoma"/>
          <w:sz w:val="20"/>
        </w:rPr>
        <w:t>19.09.2017,</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123A7E">
        <w:rPr>
          <w:rFonts w:asciiTheme="majorHAnsi" w:hAnsiTheme="majorHAnsi" w:cs="Tahoma"/>
          <w:sz w:val="20"/>
        </w:rPr>
        <w:t xml:space="preserve"> n. 71</w:t>
      </w:r>
      <w:r>
        <w:rPr>
          <w:rFonts w:asciiTheme="majorHAnsi" w:hAnsiTheme="majorHAnsi" w:cs="Tahoma"/>
          <w:sz w:val="20"/>
        </w:rPr>
        <w:t xml:space="preserve"> del </w:t>
      </w:r>
      <w:r w:rsidR="00123A7E">
        <w:rPr>
          <w:rFonts w:asciiTheme="majorHAnsi" w:hAnsiTheme="majorHAnsi" w:cs="Tahoma"/>
          <w:sz w:val="20"/>
        </w:rPr>
        <w:t>19.09.2017.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in possesso de</w:t>
      </w:r>
      <w:r w:rsidR="00C92B70" w:rsidRPr="00B15BCC">
        <w:rPr>
          <w:rFonts w:asciiTheme="majorHAnsi" w:hAnsiTheme="majorHAnsi" w:cs="Tahoma"/>
          <w:sz w:val="20"/>
        </w:rPr>
        <w:t xml:space="preserve">ll’ idoneità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abbia conseguito l’abilitazione scientifica nazionale ai sensi dell’art. 16 della Legge 240/2010 per il settore concorsuale ovvero per uno dei settori concorsuali ricompresi nel medesimo </w:t>
      </w:r>
      <w:r w:rsidRPr="00A84157">
        <w:rPr>
          <w:rFonts w:asciiTheme="majorHAnsi" w:hAnsiTheme="majorHAnsi" w:cs="Tahoma"/>
          <w:sz w:val="20"/>
        </w:rPr>
        <w:lastRenderedPageBreak/>
        <w:t>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che ha conseguito l’idoneità</w:t>
      </w:r>
      <w:r w:rsidR="00032D28">
        <w:rPr>
          <w:rFonts w:asciiTheme="majorHAnsi" w:hAnsiTheme="majorHAnsi" w:cs="Tahoma"/>
          <w:sz w:val="20"/>
        </w:rPr>
        <w:t xml:space="preserve"> di professore universitario di prima</w:t>
      </w:r>
      <w:r w:rsidRPr="00A84157">
        <w:rPr>
          <w:rFonts w:asciiTheme="majorHAnsi" w:hAnsiTheme="majorHAnsi" w:cs="Tahoma"/>
          <w:sz w:val="20"/>
        </w:rPr>
        <w:t xml:space="preserve"> fascia ai sensi della legge n. 210/1998, limitatamente al periodo di validità della stessa; </w:t>
      </w:r>
    </w:p>
    <w:p w:rsidR="00292EC0" w:rsidRPr="00A84157" w:rsidRDefault="00032D28" w:rsidP="00A84157">
      <w:pPr>
        <w:pStyle w:val="Paragrafoelenco"/>
        <w:numPr>
          <w:ilvl w:val="0"/>
          <w:numId w:val="23"/>
        </w:numPr>
        <w:spacing w:before="60"/>
        <w:jc w:val="both"/>
        <w:rPr>
          <w:rFonts w:asciiTheme="majorHAnsi" w:hAnsiTheme="majorHAnsi" w:cs="Tahoma"/>
          <w:sz w:val="20"/>
        </w:rPr>
      </w:pPr>
      <w:r>
        <w:rPr>
          <w:rFonts w:asciiTheme="majorHAnsi" w:hAnsiTheme="majorHAnsi" w:cs="Tahoma"/>
          <w:sz w:val="20"/>
        </w:rPr>
        <w:t>candidato di prima</w:t>
      </w:r>
      <w:bookmarkStart w:id="0" w:name="_GoBack"/>
      <w:bookmarkEnd w:id="0"/>
      <w:r w:rsidR="00292EC0"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00292EC0"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w:t>
      </w:r>
      <w:r w:rsidR="00963564">
        <w:rPr>
          <w:rFonts w:asciiTheme="majorHAnsi" w:hAnsiTheme="majorHAnsi" w:cs="Tahoma"/>
          <w:sz w:val="20"/>
        </w:rPr>
        <w:t>ll…. lingu…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Prov.</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 xml:space="preserve">n. ……….. </w:t>
      </w:r>
      <w:r>
        <w:rPr>
          <w:rFonts w:asciiTheme="majorHAnsi" w:hAnsiTheme="majorHAnsi" w:cs="Arial"/>
          <w:i/>
          <w:sz w:val="20"/>
        </w:rPr>
        <w:t>(eventuali)</w:t>
      </w:r>
      <w:r>
        <w:rPr>
          <w:rFonts w:asciiTheme="majorHAnsi" w:hAnsiTheme="majorHAnsi" w:cs="Arial"/>
          <w:sz w:val="20"/>
        </w:rPr>
        <w:t xml:space="preserve"> lettere di presentazione pro-veritate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123A7E" w:rsidRDefault="00123A7E" w:rsidP="00123A7E">
      <w:pPr>
        <w:pStyle w:val="H3"/>
        <w:spacing w:before="0" w:after="0"/>
        <w:jc w:val="both"/>
        <w:rPr>
          <w:rFonts w:asciiTheme="majorHAnsi" w:hAnsiTheme="majorHAnsi" w:cs="Arial"/>
          <w:sz w:val="20"/>
        </w:rPr>
      </w:pPr>
      <w:r w:rsidRPr="00123A7E">
        <w:rPr>
          <w:rFonts w:asciiTheme="majorHAnsi" w:hAnsiTheme="majorHAnsi" w:cs="Arial"/>
          <w:sz w:val="20"/>
        </w:rPr>
        <w:t xml:space="preserve">PROCEDURA PUBBLICA DI SELEZIONE PER LA COPERTURA DI N. 2 POSTI DI PROFESSORE DI PRIMA FASCIA MEDIANTE CHIAMATA AI SENSI DELL’ART. 18, COMMA 1, DELLA LEGGE 30.12.2010, N. 240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123A7E" w:rsidRDefault="00123A7E" w:rsidP="00123A7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123A7E" w:rsidRPr="003C4C6F" w:rsidRDefault="00123A7E" w:rsidP="00123A7E">
      <w:pPr>
        <w:tabs>
          <w:tab w:val="left" w:pos="0"/>
          <w:tab w:val="right" w:pos="9660"/>
        </w:tabs>
        <w:jc w:val="both"/>
        <w:rPr>
          <w:rFonts w:asciiTheme="majorHAnsi" w:hAnsiTheme="majorHAnsi" w:cs="Tahoma"/>
          <w:i/>
          <w:sz w:val="20"/>
        </w:rPr>
      </w:pPr>
    </w:p>
    <w:p w:rsidR="00123A7E" w:rsidRPr="00DD213A" w:rsidRDefault="00123A7E" w:rsidP="00123A7E">
      <w:pPr>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489/2017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123A7E" w:rsidRDefault="00123A7E" w:rsidP="00123A7E">
      <w:pPr>
        <w:pStyle w:val="H3"/>
        <w:spacing w:before="0" w:after="0"/>
        <w:jc w:val="both"/>
        <w:rPr>
          <w:rFonts w:asciiTheme="majorHAnsi" w:hAnsiTheme="majorHAnsi" w:cs="Arial"/>
          <w:sz w:val="20"/>
        </w:rPr>
      </w:pPr>
      <w:r w:rsidRPr="00123A7E">
        <w:rPr>
          <w:rFonts w:asciiTheme="majorHAnsi" w:hAnsiTheme="majorHAnsi" w:cs="Arial"/>
          <w:sz w:val="20"/>
        </w:rPr>
        <w:t xml:space="preserve">PROCEDURA PUBBLICA DI SELEZIONE PER LA COPERTURA DI N. 2 POSTI DI PROFESSORE DI PRIMA FASCIA MEDIANTE CHIAMATA AI SENSI DELL’ART. 18, COMMA 1, DELLA LEGGE 30.12.2010, N. 240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123A7E" w:rsidRDefault="00123A7E" w:rsidP="00123A7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123A7E" w:rsidRPr="003C4C6F" w:rsidRDefault="00123A7E" w:rsidP="00123A7E">
      <w:pPr>
        <w:tabs>
          <w:tab w:val="left" w:pos="0"/>
          <w:tab w:val="right" w:pos="9660"/>
        </w:tabs>
        <w:jc w:val="both"/>
        <w:rPr>
          <w:rFonts w:asciiTheme="majorHAnsi" w:hAnsiTheme="majorHAnsi" w:cs="Tahoma"/>
          <w:i/>
          <w:sz w:val="20"/>
        </w:rPr>
      </w:pPr>
    </w:p>
    <w:p w:rsidR="00123A7E" w:rsidRPr="00DD213A" w:rsidRDefault="00123A7E" w:rsidP="00123A7E">
      <w:pPr>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489/2017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123A7E" w:rsidRDefault="00123A7E" w:rsidP="00123A7E">
      <w:pPr>
        <w:pStyle w:val="H3"/>
        <w:spacing w:before="0" w:after="0"/>
        <w:jc w:val="both"/>
        <w:rPr>
          <w:rFonts w:asciiTheme="majorHAnsi" w:hAnsiTheme="majorHAnsi" w:cs="Arial"/>
          <w:sz w:val="20"/>
        </w:rPr>
      </w:pPr>
      <w:r w:rsidRPr="00123A7E">
        <w:rPr>
          <w:rFonts w:asciiTheme="majorHAnsi" w:hAnsiTheme="majorHAnsi" w:cs="Arial"/>
          <w:sz w:val="20"/>
        </w:rPr>
        <w:t xml:space="preserve">PROCEDURA PUBBLICA DI SELEZIONE PER LA COPERTURA DI N. 2 POSTI DI PROFESSORE DI PRIMA FASCIA MEDIANTE CHIAMATA AI SENSI DELL’ART. 18, COMMA 1, DELLA LEGGE 30.12.2010, N. 240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 </w:t>
      </w:r>
    </w:p>
    <w:p w:rsidR="00123A7E" w:rsidRPr="003C4C6F" w:rsidRDefault="00123A7E" w:rsidP="00123A7E">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123A7E" w:rsidRDefault="00123A7E" w:rsidP="00123A7E">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……………[indicare tale dato come previsto dal bando]</w:t>
      </w:r>
    </w:p>
    <w:p w:rsidR="00123A7E" w:rsidRPr="003C4C6F" w:rsidRDefault="00123A7E" w:rsidP="00123A7E">
      <w:pPr>
        <w:tabs>
          <w:tab w:val="left" w:pos="0"/>
          <w:tab w:val="right" w:pos="9660"/>
        </w:tabs>
        <w:jc w:val="both"/>
        <w:rPr>
          <w:rFonts w:asciiTheme="majorHAnsi" w:hAnsiTheme="majorHAnsi" w:cs="Tahoma"/>
          <w:i/>
          <w:sz w:val="20"/>
        </w:rPr>
      </w:pPr>
    </w:p>
    <w:p w:rsidR="00123A7E" w:rsidRPr="00DD213A" w:rsidRDefault="00123A7E" w:rsidP="00123A7E">
      <w:pPr>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489/2017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C539A5" w:rsidRPr="00474B69" w:rsidRDefault="00C539A5" w:rsidP="00C539A5">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32D28"/>
    <w:rsid w:val="00043229"/>
    <w:rsid w:val="00046A10"/>
    <w:rsid w:val="0005276B"/>
    <w:rsid w:val="00077E24"/>
    <w:rsid w:val="00084F6C"/>
    <w:rsid w:val="000924FA"/>
    <w:rsid w:val="00095EAD"/>
    <w:rsid w:val="000B5BA4"/>
    <w:rsid w:val="000C09E2"/>
    <w:rsid w:val="00123A7E"/>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9709B"/>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170A"/>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2017-09-19T07:45:00Z</dcterms:created>
  <dcterms:modified xsi:type="dcterms:W3CDTF">2017-09-19T07:54:00Z</dcterms:modified>
</cp:coreProperties>
</file>