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1B0CA1"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1B0CA1">
        <w:rPr>
          <w:rFonts w:ascii="Rubik" w:hAnsi="Rubik" w:cs="Rubik"/>
          <w:sz w:val="20"/>
        </w:rPr>
        <w:t>of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w:t>
      </w:r>
      <w:r w:rsidR="001B0CA1">
        <w:rPr>
          <w:rFonts w:ascii="Rubik" w:hAnsi="Rubik" w:cs="Rubik"/>
          <w:sz w:val="20"/>
          <w:lang w:val="en-GB"/>
        </w:rPr>
        <w:t>e for the recruitment of no. 1</w:t>
      </w:r>
      <w:r w:rsidRPr="00F748E9">
        <w:rPr>
          <w:rFonts w:ascii="Rubik" w:hAnsi="Rubik" w:cs="Rubik"/>
          <w:sz w:val="20"/>
          <w:lang w:val="en-GB"/>
        </w:rPr>
        <w:t xml:space="preserve"> fixed-term </w:t>
      </w:r>
      <w:r w:rsidR="001B0CA1" w:rsidRPr="00F748E9">
        <w:rPr>
          <w:rFonts w:ascii="Rubik" w:hAnsi="Rubik" w:cs="Rubik"/>
          <w:sz w:val="20"/>
          <w:lang w:val="en-GB"/>
        </w:rPr>
        <w:t>researchers</w:t>
      </w:r>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1B0CA1">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Rep. no.</w:t>
      </w:r>
      <w:r w:rsidR="000903CD">
        <w:rPr>
          <w:rFonts w:ascii="Rubik" w:hAnsi="Rubik" w:cs="Rubik"/>
          <w:sz w:val="20"/>
          <w:lang w:val="en-GB"/>
        </w:rPr>
        <w:t xml:space="preserve"> 554/2019 </w:t>
      </w:r>
      <w:r w:rsidR="000C4829" w:rsidRPr="00F748E9">
        <w:rPr>
          <w:rFonts w:ascii="Rubik" w:hAnsi="Rubik" w:cs="Rubik"/>
          <w:sz w:val="20"/>
          <w:lang w:val="en-GB"/>
        </w:rPr>
        <w:t>of</w:t>
      </w:r>
      <w:r w:rsidRPr="00F748E9">
        <w:rPr>
          <w:rFonts w:ascii="Rubik" w:hAnsi="Rubik" w:cs="Rubik"/>
          <w:sz w:val="20"/>
          <w:lang w:val="en-GB"/>
        </w:rPr>
        <w:t xml:space="preserve"> </w:t>
      </w:r>
      <w:r w:rsidR="000903CD">
        <w:rPr>
          <w:rFonts w:ascii="Rubik" w:hAnsi="Rubik" w:cs="Rubik"/>
          <w:sz w:val="20"/>
          <w:lang w:val="en-GB"/>
        </w:rPr>
        <w:t>30.08</w:t>
      </w:r>
      <w:bookmarkStart w:id="0" w:name="_GoBack"/>
      <w:bookmarkEnd w:id="0"/>
      <w:r w:rsidR="001B0CA1">
        <w:rPr>
          <w:rFonts w:ascii="Rubik" w:hAnsi="Rubik" w:cs="Rubik"/>
          <w:sz w:val="20"/>
          <w:lang w:val="en-GB"/>
        </w:rPr>
        <w:t>.2019</w:t>
      </w:r>
      <w:r w:rsidRPr="00F748E9">
        <w:rPr>
          <w:rFonts w:ascii="Rubik" w:hAnsi="Rubik" w:cs="Rubik"/>
          <w:sz w:val="20"/>
          <w:lang w:val="en-GB"/>
        </w:rPr>
        <w:t xml:space="preserve"> and published in the Gazzetta Ufficiale no. </w:t>
      </w:r>
      <w:r w:rsidR="001B0CA1">
        <w:rPr>
          <w:rFonts w:ascii="Rubik" w:hAnsi="Rubik" w:cs="Rubik"/>
          <w:sz w:val="20"/>
          <w:lang w:val="en-GB"/>
        </w:rPr>
        <w:t>69</w:t>
      </w:r>
      <w:r w:rsidRPr="00F748E9">
        <w:rPr>
          <w:rFonts w:ascii="Rubik" w:hAnsi="Rubik" w:cs="Rubik"/>
          <w:sz w:val="20"/>
          <w:lang w:val="en-GB"/>
        </w:rPr>
        <w:t xml:space="preserve">  on </w:t>
      </w:r>
      <w:r w:rsidR="001B0CA1">
        <w:rPr>
          <w:rFonts w:ascii="Rubik" w:hAnsi="Rubik" w:cs="Rubik"/>
          <w:sz w:val="20"/>
          <w:lang w:val="en-GB"/>
        </w:rPr>
        <w:t>30.08.2019</w:t>
      </w:r>
      <w:r w:rsidRPr="00F748E9">
        <w:rPr>
          <w:rFonts w:ascii="Rubik" w:hAnsi="Rubik" w:cs="Rubik"/>
          <w:sz w:val="20"/>
          <w:lang w:val="en-GB"/>
        </w:rPr>
        <w:t xml:space="preserve"> at the Department of  </w:t>
      </w:r>
      <w:r w:rsidR="001B0CA1">
        <w:rPr>
          <w:rFonts w:ascii="Rubik" w:hAnsi="Rubik" w:cs="Rubik"/>
          <w:sz w:val="20"/>
          <w:lang w:val="en-GB"/>
        </w:rPr>
        <w:t>Letters, philosophy, communication</w:t>
      </w:r>
      <w:r w:rsidRPr="00F748E9">
        <w:rPr>
          <w:rFonts w:ascii="Rubik" w:hAnsi="Rubik" w:cs="Rubik"/>
          <w:sz w:val="20"/>
          <w:lang w:val="en-GB"/>
        </w:rPr>
        <w:t xml:space="preserve">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Examin</w:t>
      </w:r>
      <w:r w:rsidR="001B0CA1">
        <w:rPr>
          <w:rFonts w:ascii="Rubik" w:hAnsi="Rubik" w:cs="Rubik"/>
          <w:sz w:val="20"/>
          <w:lang w:val="en-GB"/>
        </w:rPr>
        <w:t>ation Sector: 11/A4</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Scientific discipli</w:t>
      </w:r>
      <w:r w:rsidR="001B0CA1">
        <w:rPr>
          <w:rFonts w:ascii="Rubik" w:hAnsi="Rubik" w:cs="Rubik"/>
          <w:sz w:val="20"/>
          <w:lang w:val="en-GB"/>
        </w:rPr>
        <w:t>ne Sector: M-STO/09</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r w:rsidRPr="00F748E9">
        <w:rPr>
          <w:rFonts w:ascii="Rubik" w:hAnsi="Rubik" w:cs="Rubik"/>
          <w:b/>
          <w:sz w:val="20"/>
          <w:lang w:val="en-GB"/>
        </w:rPr>
        <w:t>declares:</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00AF9" w:rsidRPr="00595D04" w:rsidRDefault="00800AF9" w:rsidP="00613615">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being in possession of a Doctorate Program in </w:t>
      </w:r>
      <w:r w:rsidRPr="00595D04">
        <w:rPr>
          <w:rFonts w:ascii="Rubik" w:hAnsi="Rubik" w:cs="Rubik"/>
          <w:sz w:val="20"/>
          <w:lang w:val="en-GB"/>
        </w:rPr>
        <w:t>______________________</w:t>
      </w:r>
      <w:r w:rsidR="005D1A40" w:rsidRPr="00595D04">
        <w:rPr>
          <w:rFonts w:ascii="Rubik" w:hAnsi="Rubik" w:cs="Rubik"/>
          <w:sz w:val="20"/>
          <w:lang w:val="en-GB"/>
        </w:rPr>
        <w:t xml:space="preserve">____ </w:t>
      </w:r>
      <w:r w:rsidR="00EC5FDD" w:rsidRPr="00595D04">
        <w:rPr>
          <w:rFonts w:ascii="Rubik" w:hAnsi="Rubik" w:cs="Rubik"/>
          <w:sz w:val="20"/>
          <w:lang w:val="en-GB"/>
        </w:rPr>
        <w:t xml:space="preserve"> CUN Area _____________</w:t>
      </w:r>
      <w:r w:rsidRPr="00595D04">
        <w:rPr>
          <w:rFonts w:ascii="Rubik" w:hAnsi="Rubik" w:cs="Rubik"/>
          <w:sz w:val="20"/>
          <w:lang w:val="en-GB"/>
        </w:rPr>
        <w:t xml:space="preserve"> achieved at ________________________________________________________</w:t>
      </w:r>
      <w:bookmarkStart w:id="1" w:name="_Hlk9588496"/>
      <w:r w:rsidR="00595D04" w:rsidRPr="00595D04">
        <w:rPr>
          <w:rFonts w:ascii="Rubik" w:hAnsi="Rubik" w:cs="Rubik"/>
          <w:color w:val="212121"/>
          <w:sz w:val="20"/>
          <w:shd w:val="clear" w:color="auto" w:fill="FFFFFF"/>
          <w:lang w:val="en-US"/>
        </w:rPr>
        <w:t xml:space="preserve"> </w:t>
      </w:r>
      <w:r w:rsidR="005D1A40" w:rsidRPr="00595D04">
        <w:rPr>
          <w:rFonts w:ascii="Rubik" w:hAnsi="Rubik" w:cs="Rubik"/>
          <w:color w:val="212121"/>
          <w:sz w:val="20"/>
          <w:shd w:val="clear" w:color="auto" w:fill="FFFFFF"/>
          <w:lang w:val="en-US"/>
        </w:rPr>
        <w:t>If the qualification has been recognized as valid in Italy, indicate the details of the comparability / equivalence provision</w:t>
      </w:r>
      <w:r w:rsidR="007E06A4" w:rsidRPr="00595D04">
        <w:rPr>
          <w:rFonts w:ascii="Rubik" w:hAnsi="Rubik" w:cs="Rubik"/>
          <w:color w:val="212121"/>
          <w:sz w:val="20"/>
          <w:shd w:val="clear" w:color="auto" w:fill="FFFFFF"/>
          <w:lang w:val="en-US"/>
        </w:rPr>
        <w:t xml:space="preserve"> ……………………………………………………………………………………………..</w:t>
      </w:r>
    </w:p>
    <w:bookmarkEnd w:id="1"/>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595D04">
        <w:rPr>
          <w:rFonts w:ascii="Rubik" w:hAnsi="Rubik" w:cs="Rubik"/>
          <w:sz w:val="20"/>
          <w:lang w:val="en-GB"/>
        </w:rPr>
        <w:t>for candidates with disabilities: I am in need of the following aids: __________________</w:t>
      </w:r>
      <w:r w:rsidRPr="00F748E9">
        <w:rPr>
          <w:rFonts w:ascii="Rubik" w:hAnsi="Rubik" w:cs="Rubik"/>
          <w:sz w:val="20"/>
          <w:lang w:val="en-GB"/>
        </w:rPr>
        <w:t xml:space="preserve">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595D04"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 xml:space="preserve">publications and works that the candidate wishes to assert to the purpose of the procedure, </w:t>
      </w:r>
      <w:r w:rsidRPr="00595D04">
        <w:rPr>
          <w:rFonts w:ascii="Rubik" w:hAnsi="Rubik" w:cs="Rubik"/>
          <w:sz w:val="20"/>
          <w:lang w:val="en-GB"/>
        </w:rPr>
        <w:t>numbered in progressive order and matching the r</w:t>
      </w:r>
      <w:r w:rsidR="00BB5C24" w:rsidRPr="00595D04">
        <w:rPr>
          <w:rFonts w:ascii="Rubik" w:hAnsi="Rubik" w:cs="Rubik"/>
          <w:sz w:val="20"/>
          <w:lang w:val="en-GB"/>
        </w:rPr>
        <w:t xml:space="preserve">elating numbered list; </w:t>
      </w:r>
      <w:r w:rsidRPr="00595D04">
        <w:rPr>
          <w:rFonts w:ascii="Rubik" w:hAnsi="Rubik" w:cs="Rubik"/>
          <w:sz w:val="20"/>
          <w:lang w:val="en-GB"/>
        </w:rPr>
        <w:t>files in digital form of the publications must be accompanied by an affidavit (cf. Annex D);</w:t>
      </w:r>
    </w:p>
    <w:p w:rsidR="00196673" w:rsidRPr="00595D04" w:rsidRDefault="00196673" w:rsidP="00196673">
      <w:pPr>
        <w:numPr>
          <w:ilvl w:val="0"/>
          <w:numId w:val="17"/>
        </w:numPr>
        <w:jc w:val="both"/>
        <w:rPr>
          <w:rFonts w:ascii="Rubik" w:hAnsi="Rubik" w:cs="Rubik"/>
          <w:sz w:val="20"/>
          <w:lang w:val="en-GB"/>
        </w:rPr>
      </w:pPr>
      <w:r w:rsidRPr="00595D04">
        <w:rPr>
          <w:rFonts w:ascii="Rubik" w:hAnsi="Rubik" w:cs="Rubik"/>
          <w:sz w:val="20"/>
          <w:u w:val="single"/>
          <w:lang w:val="en-GB"/>
        </w:rPr>
        <w:t>in the event of a qualification obtained abroad</w:t>
      </w:r>
      <w:r w:rsidR="007E06A4" w:rsidRPr="00595D04">
        <w:rPr>
          <w:rFonts w:ascii="Rubik" w:hAnsi="Rubik" w:cs="Rubik"/>
          <w:sz w:val="20"/>
          <w:u w:val="single"/>
          <w:lang w:val="en-GB"/>
        </w:rPr>
        <w:t xml:space="preserve"> not recognized</w:t>
      </w:r>
      <w:r w:rsidRPr="00595D04">
        <w:rPr>
          <w:rFonts w:ascii="Rubik" w:hAnsi="Rubik" w:cs="Rubik"/>
          <w:sz w:val="20"/>
          <w:lang w:val="en-GB"/>
        </w:rPr>
        <w:t>: annex a copy of the request for the comparability/equivalence (</w:t>
      </w:r>
      <w:r w:rsidR="0050740E" w:rsidRPr="00595D04">
        <w:rPr>
          <w:rFonts w:ascii="Rubik" w:hAnsi="Rubik" w:cs="Rubik"/>
          <w:sz w:val="20"/>
          <w:lang w:val="en-GB"/>
        </w:rPr>
        <w:t>see call</w:t>
      </w:r>
      <w:r w:rsidRPr="00595D04">
        <w:rPr>
          <w:rFonts w:ascii="Rubik" w:hAnsi="Rubik" w:cs="Rubik"/>
          <w:sz w:val="20"/>
          <w:lang w:val="en-GB"/>
        </w:rPr>
        <w:t>);</w:t>
      </w:r>
    </w:p>
    <w:p w:rsidR="00196673" w:rsidRPr="00595D04" w:rsidRDefault="00196673" w:rsidP="00196673">
      <w:pPr>
        <w:numPr>
          <w:ilvl w:val="0"/>
          <w:numId w:val="17"/>
        </w:numPr>
        <w:autoSpaceDE w:val="0"/>
        <w:autoSpaceDN w:val="0"/>
        <w:adjustRightInd w:val="0"/>
        <w:jc w:val="both"/>
        <w:rPr>
          <w:rFonts w:ascii="Rubik" w:eastAsia="Times New Roman" w:hAnsi="Rubik" w:cs="Rubik"/>
          <w:sz w:val="20"/>
          <w:lang w:val="en-GB"/>
        </w:rPr>
      </w:pPr>
      <w:r w:rsidRPr="00595D04">
        <w:rPr>
          <w:rFonts w:ascii="Rubik" w:eastAsia="Times New Roman" w:hAnsi="Rubik" w:cs="Rubik"/>
          <w:sz w:val="20"/>
          <w:u w:val="single"/>
          <w:lang w:val="en-GB"/>
        </w:rPr>
        <w:t>in the event of foreign applicant, it is necessary to annex</w:t>
      </w:r>
      <w:r w:rsidRPr="00595D04">
        <w:rPr>
          <w:rFonts w:ascii="Rubik" w:eastAsia="Times New Roman" w:hAnsi="Rubik" w:cs="Rubik"/>
          <w:sz w:val="20"/>
          <w:lang w:val="en-GB"/>
        </w:rPr>
        <w:t>: a copy of the residence permit (if the applicant is already in its possession).</w:t>
      </w:r>
    </w:p>
    <w:p w:rsidR="008F7CA8" w:rsidRPr="00595D04"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595D04">
        <w:rPr>
          <w:rFonts w:ascii="Rubik" w:hAnsi="Rubik" w:cs="Rubik"/>
          <w:sz w:val="20"/>
          <w:lang w:val="en-GB"/>
        </w:rPr>
        <w:t>Pursuant</w:t>
      </w:r>
      <w:r w:rsidRPr="00F748E9">
        <w:rPr>
          <w:rFonts w:ascii="Rubik" w:hAnsi="Rubik" w:cs="Rubik"/>
          <w:sz w:val="20"/>
          <w:lang w:val="en-GB"/>
        </w:rPr>
        <w:t xml:space="preserve">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r w:rsidR="007E02B9" w:rsidRPr="00F748E9">
        <w:rPr>
          <w:rFonts w:ascii="Rubik" w:hAnsi="Rubik" w:cs="Rubik"/>
          <w:sz w:val="20"/>
          <w:lang w:val="en-GB"/>
        </w:rPr>
        <w:t>3</w:t>
      </w:r>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Rep. no. ……………..………………..of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r w:rsidRPr="00F748E9">
        <w:rPr>
          <w:rFonts w:ascii="Rubik" w:hAnsi="Rubik" w:cs="Rubik"/>
          <w:sz w:val="20"/>
          <w:lang w:val="en-GB"/>
        </w:rPr>
        <w:t>to submit no. ___________ scientific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r w:rsidRPr="00F748E9">
        <w:rPr>
          <w:rFonts w:ascii="Rubik" w:hAnsi="Rubik" w:cs="Rubik"/>
          <w:sz w:val="20"/>
          <w:lang w:val="en-GB"/>
        </w:rPr>
        <w:t xml:space="preserve">etc.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aware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N.B. This declaration does not require signature authentication and replaces, for all intents and purposes,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aware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3CD"/>
    <w:rsid w:val="00090775"/>
    <w:rsid w:val="00095EAD"/>
    <w:rsid w:val="000B0387"/>
    <w:rsid w:val="000B5BA4"/>
    <w:rsid w:val="000C09E2"/>
    <w:rsid w:val="000C4829"/>
    <w:rsid w:val="000D7FC8"/>
    <w:rsid w:val="00132585"/>
    <w:rsid w:val="00135B80"/>
    <w:rsid w:val="00147512"/>
    <w:rsid w:val="00155509"/>
    <w:rsid w:val="00196673"/>
    <w:rsid w:val="001A3CE5"/>
    <w:rsid w:val="001B0CA1"/>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0740E"/>
    <w:rsid w:val="005161D6"/>
    <w:rsid w:val="005509B8"/>
    <w:rsid w:val="00552463"/>
    <w:rsid w:val="005704F4"/>
    <w:rsid w:val="00572781"/>
    <w:rsid w:val="00590CDF"/>
    <w:rsid w:val="00595D04"/>
    <w:rsid w:val="005C3D0D"/>
    <w:rsid w:val="005D1A40"/>
    <w:rsid w:val="005E2118"/>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30A4"/>
    <w:rsid w:val="007D1C7B"/>
    <w:rsid w:val="007D7298"/>
    <w:rsid w:val="007E02B9"/>
    <w:rsid w:val="007E06A4"/>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BA9C2"/>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1767</Words>
  <Characters>10074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57</cp:revision>
  <cp:lastPrinted>2017-10-16T11:03:00Z</cp:lastPrinted>
  <dcterms:created xsi:type="dcterms:W3CDTF">2015-04-23T12:56:00Z</dcterms:created>
  <dcterms:modified xsi:type="dcterms:W3CDTF">2019-08-30T12:24:00Z</dcterms:modified>
</cp:coreProperties>
</file>