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rsidR="008F7CA8" w:rsidRPr="00F748E9" w:rsidRDefault="008F7CA8" w:rsidP="008F7CA8">
      <w:pPr>
        <w:tabs>
          <w:tab w:val="left" w:pos="0"/>
          <w:tab w:val="right" w:pos="3010"/>
        </w:tabs>
        <w:jc w:val="both"/>
        <w:outlineLvl w:val="0"/>
        <w:rPr>
          <w:rFonts w:ascii="Rubik" w:hAnsi="Rubik" w:cs="Rubik"/>
          <w:sz w:val="20"/>
          <w:lang w:val="en-GB"/>
        </w:rPr>
      </w:pPr>
    </w:p>
    <w:p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rsidR="008F7CA8" w:rsidRPr="00511051" w:rsidRDefault="008F7CA8" w:rsidP="008F7CA8">
      <w:pPr>
        <w:tabs>
          <w:tab w:val="left" w:pos="0"/>
          <w:tab w:val="right" w:pos="3010"/>
        </w:tabs>
        <w:jc w:val="right"/>
        <w:rPr>
          <w:rFonts w:ascii="Rubik" w:hAnsi="Rubik" w:cs="Rubik"/>
          <w:sz w:val="20"/>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511051">
        <w:rPr>
          <w:rFonts w:ascii="Rubik" w:hAnsi="Rubik" w:cs="Rubik"/>
          <w:sz w:val="20"/>
        </w:rPr>
        <w:t>of the Università degli Studi di Bergamo</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w:t>
      </w:r>
      <w:proofErr w:type="gramStart"/>
      <w:r w:rsidR="00F748E9">
        <w:rPr>
          <w:rFonts w:ascii="Rubik" w:hAnsi="Rubik" w:cs="Rubik"/>
          <w:sz w:val="20"/>
          <w:lang w:val="en-GB"/>
        </w:rPr>
        <w:t>)ZIP</w:t>
      </w:r>
      <w:proofErr w:type="gramEnd"/>
      <w:r w:rsidR="00F748E9">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rsidR="008F7CA8" w:rsidRPr="00F748E9" w:rsidRDefault="008F7CA8" w:rsidP="008F7CA8">
      <w:pPr>
        <w:tabs>
          <w:tab w:val="left" w:pos="4539"/>
          <w:tab w:val="right" w:pos="9764"/>
        </w:tabs>
        <w:jc w:val="center"/>
        <w:rPr>
          <w:rFonts w:ascii="Rubik" w:hAnsi="Rubik" w:cs="Rubik"/>
          <w:b/>
          <w:sz w:val="20"/>
          <w:lang w:val="en-GB"/>
        </w:rPr>
      </w:pPr>
    </w:p>
    <w:p w:rsidR="008F7CA8" w:rsidRPr="00F748E9"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take part to the comparative evaluation procedure for the recruitment of no. </w:t>
      </w:r>
      <w:r w:rsidR="001611C2">
        <w:rPr>
          <w:rFonts w:ascii="Rubik" w:hAnsi="Rubik" w:cs="Rubik"/>
          <w:sz w:val="20"/>
          <w:lang w:val="en-GB"/>
        </w:rPr>
        <w:t>1</w:t>
      </w:r>
      <w:r w:rsidRPr="00F748E9">
        <w:rPr>
          <w:rFonts w:ascii="Rubik" w:hAnsi="Rubik" w:cs="Rubik"/>
          <w:sz w:val="20"/>
          <w:lang w:val="en-GB"/>
        </w:rPr>
        <w:t xml:space="preserve"> fixed-term </w:t>
      </w:r>
      <w:proofErr w:type="spellStart"/>
      <w:r w:rsidRPr="00F748E9">
        <w:rPr>
          <w:rFonts w:ascii="Rubik" w:hAnsi="Rubik" w:cs="Rubik"/>
          <w:sz w:val="20"/>
          <w:lang w:val="en-GB"/>
        </w:rPr>
        <w:t>researcheras</w:t>
      </w:r>
      <w:proofErr w:type="spellEnd"/>
      <w:r w:rsidRPr="00F748E9">
        <w:rPr>
          <w:rFonts w:ascii="Rubik" w:hAnsi="Rubik" w:cs="Rubik"/>
          <w:sz w:val="20"/>
          <w:lang w:val="en-GB"/>
        </w:rPr>
        <w:t xml:space="preserve"> ind</w:t>
      </w:r>
      <w:r w:rsidR="00EE4A45" w:rsidRPr="00F748E9">
        <w:rPr>
          <w:rFonts w:ascii="Rubik" w:hAnsi="Rubik" w:cs="Rubik"/>
          <w:sz w:val="20"/>
          <w:lang w:val="en-GB"/>
        </w:rPr>
        <w:t>icated by s. 24 para 3, letter a</w:t>
      </w:r>
      <w:r w:rsidRPr="00F748E9">
        <w:rPr>
          <w:rFonts w:ascii="Rubik" w:hAnsi="Rubik" w:cs="Rubik"/>
          <w:sz w:val="20"/>
          <w:lang w:val="en-GB"/>
        </w:rPr>
        <w:t>) of Law 240/2010, announced</w:t>
      </w:r>
      <w:r w:rsidR="00155A46">
        <w:rPr>
          <w:rFonts w:ascii="Rubik" w:hAnsi="Rubik" w:cs="Rubik"/>
          <w:sz w:val="20"/>
          <w:lang w:val="en-GB"/>
        </w:rPr>
        <w:t xml:space="preserve"> </w:t>
      </w:r>
      <w:r w:rsidRPr="00F748E9">
        <w:rPr>
          <w:rFonts w:ascii="Rubik" w:hAnsi="Rubik" w:cs="Rubik"/>
          <w:sz w:val="20"/>
          <w:lang w:val="en-GB"/>
        </w:rPr>
        <w:t xml:space="preserve">by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Pr="00F748E9">
        <w:rPr>
          <w:rFonts w:ascii="Rubik" w:hAnsi="Rubik" w:cs="Rubik"/>
          <w:sz w:val="20"/>
          <w:lang w:val="en-GB"/>
        </w:rPr>
        <w:t xml:space="preserve">Rep. no. </w:t>
      </w:r>
      <w:r w:rsidR="00511051">
        <w:rPr>
          <w:rFonts w:ascii="Rubik" w:hAnsi="Rubik" w:cs="Rubik"/>
          <w:sz w:val="20"/>
          <w:lang w:val="en-GB"/>
        </w:rPr>
        <w:t>136/</w:t>
      </w:r>
      <w:r w:rsidR="001611C2">
        <w:rPr>
          <w:rFonts w:ascii="Rubik" w:hAnsi="Rubik" w:cs="Rubik"/>
          <w:sz w:val="20"/>
          <w:lang w:val="en-GB"/>
        </w:rPr>
        <w:t>2019</w:t>
      </w:r>
      <w:r w:rsidR="000C4829" w:rsidRPr="00F748E9">
        <w:rPr>
          <w:rFonts w:ascii="Rubik" w:hAnsi="Rubik" w:cs="Rubik"/>
          <w:sz w:val="20"/>
          <w:lang w:val="en-GB"/>
        </w:rPr>
        <w:t xml:space="preserve"> of</w:t>
      </w:r>
      <w:r w:rsidRPr="00F748E9">
        <w:rPr>
          <w:rFonts w:ascii="Rubik" w:hAnsi="Rubik" w:cs="Rubik"/>
          <w:sz w:val="20"/>
          <w:lang w:val="en-GB"/>
        </w:rPr>
        <w:t xml:space="preserve"> </w:t>
      </w:r>
      <w:r w:rsidR="00511051">
        <w:rPr>
          <w:rFonts w:ascii="Rubik" w:hAnsi="Rubik" w:cs="Rubik"/>
          <w:sz w:val="20"/>
          <w:lang w:val="en-GB"/>
        </w:rPr>
        <w:t>05.03.2019</w:t>
      </w:r>
      <w:r w:rsidRPr="00F748E9">
        <w:rPr>
          <w:rFonts w:ascii="Rubik" w:hAnsi="Rubik" w:cs="Rubik"/>
          <w:sz w:val="20"/>
          <w:lang w:val="en-GB"/>
        </w:rPr>
        <w:t xml:space="preserve">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r w:rsidR="00511051">
        <w:rPr>
          <w:rFonts w:ascii="Rubik" w:hAnsi="Rubik" w:cs="Rubik"/>
          <w:sz w:val="20"/>
          <w:lang w:val="en-GB"/>
        </w:rPr>
        <w:t>20</w:t>
      </w:r>
      <w:r w:rsidRPr="00F748E9">
        <w:rPr>
          <w:rFonts w:ascii="Rubik" w:hAnsi="Rubik" w:cs="Rubik"/>
          <w:sz w:val="20"/>
          <w:lang w:val="en-GB"/>
        </w:rPr>
        <w:t xml:space="preserve">  on  </w:t>
      </w:r>
      <w:r w:rsidR="00511051">
        <w:rPr>
          <w:rFonts w:ascii="Rubik" w:hAnsi="Rubik" w:cs="Rubik"/>
          <w:sz w:val="20"/>
          <w:lang w:val="en-GB"/>
        </w:rPr>
        <w:t>12.03.2019</w:t>
      </w:r>
      <w:r w:rsidRPr="00F748E9">
        <w:rPr>
          <w:rFonts w:ascii="Rubik" w:hAnsi="Rubik" w:cs="Rubik"/>
          <w:sz w:val="20"/>
          <w:lang w:val="en-GB"/>
        </w:rPr>
        <w:t xml:space="preserve"> at the Department of  </w:t>
      </w:r>
      <w:r w:rsidR="001611C2">
        <w:rPr>
          <w:rFonts w:ascii="Rubik" w:hAnsi="Rubik" w:cs="Rubik"/>
          <w:sz w:val="20"/>
          <w:lang w:val="en-GB"/>
        </w:rPr>
        <w:t>Human and social sciences</w:t>
      </w:r>
      <w:r w:rsidRPr="00F748E9">
        <w:rPr>
          <w:rFonts w:ascii="Rubik" w:hAnsi="Rubik" w:cs="Rubik"/>
          <w:sz w:val="20"/>
          <w:lang w:val="en-GB"/>
        </w:rPr>
        <w:t xml:space="preserve"> </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Examination Sector: </w:t>
      </w:r>
      <w:r w:rsidR="001611C2">
        <w:rPr>
          <w:rFonts w:ascii="Rubik" w:hAnsi="Rubik" w:cs="Rubik"/>
          <w:sz w:val="20"/>
          <w:lang w:val="en-GB"/>
        </w:rPr>
        <w:t xml:space="preserve">11/D2 - </w:t>
      </w:r>
      <w:r w:rsidR="001611C2" w:rsidRPr="001611C2">
        <w:rPr>
          <w:rFonts w:ascii="Rubik" w:hAnsi="Rubik" w:cs="Rubik"/>
          <w:sz w:val="20"/>
          <w:lang w:val="en-GB"/>
        </w:rPr>
        <w:t>Methodologies of teaching, special education and educational research</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Scientific discipline Sector: </w:t>
      </w:r>
      <w:r w:rsidR="001611C2">
        <w:rPr>
          <w:rFonts w:ascii="Rubik" w:hAnsi="Rubik" w:cs="Rubik"/>
          <w:sz w:val="20"/>
          <w:lang w:val="en-GB"/>
        </w:rPr>
        <w:t xml:space="preserve">M-PED/03 - </w:t>
      </w:r>
      <w:r w:rsidR="001611C2" w:rsidRPr="001611C2">
        <w:rPr>
          <w:rFonts w:ascii="Rubik" w:hAnsi="Rubik" w:cs="Rubik"/>
          <w:sz w:val="20"/>
          <w:lang w:val="en-GB"/>
        </w:rPr>
        <w:t>Methodologies of teaching and special education</w:t>
      </w:r>
    </w:p>
    <w:p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 w:val="right" w:pos="9660"/>
        </w:tabs>
        <w:jc w:val="center"/>
        <w:rPr>
          <w:rFonts w:ascii="Rubik" w:hAnsi="Rubik" w:cs="Rubik"/>
          <w:b/>
          <w:sz w:val="20"/>
          <w:lang w:val="en-GB"/>
        </w:rPr>
      </w:pPr>
      <w:proofErr w:type="gramStart"/>
      <w:r w:rsidRPr="00F748E9">
        <w:rPr>
          <w:rFonts w:ascii="Rubik" w:hAnsi="Rubik" w:cs="Rubik"/>
          <w:b/>
          <w:sz w:val="20"/>
          <w:lang w:val="en-GB"/>
        </w:rPr>
        <w:t>declares</w:t>
      </w:r>
      <w:proofErr w:type="gramEnd"/>
      <w:r w:rsidRPr="00F748E9">
        <w:rPr>
          <w:rFonts w:ascii="Rubik" w:hAnsi="Rubik" w:cs="Rubik"/>
          <w:b/>
          <w:sz w:val="20"/>
          <w:lang w:val="en-GB"/>
        </w:rPr>
        <w:t>:</w:t>
      </w:r>
    </w:p>
    <w:p w:rsidR="008F7CA8" w:rsidRPr="00F748E9" w:rsidRDefault="008F7CA8" w:rsidP="008F7CA8">
      <w:pPr>
        <w:tabs>
          <w:tab w:val="left" w:pos="0"/>
          <w:tab w:val="left" w:pos="851"/>
          <w:tab w:val="right" w:pos="9660"/>
        </w:tabs>
        <w:jc w:val="both"/>
        <w:rPr>
          <w:rFonts w:ascii="Rubik" w:hAnsi="Rubik" w:cs="Rubik"/>
          <w:sz w:val="20"/>
          <w:lang w:val="en-GB"/>
        </w:rPr>
      </w:pP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meet physical fitness requirements needed for this selection;</w:t>
      </w:r>
    </w:p>
    <w:p w:rsidR="00800AF9" w:rsidRPr="00F748E9" w:rsidRDefault="00800AF9" w:rsidP="00613615">
      <w:pPr>
        <w:numPr>
          <w:ilvl w:val="0"/>
          <w:numId w:val="6"/>
        </w:numPr>
        <w:tabs>
          <w:tab w:val="left" w:pos="0"/>
          <w:tab w:val="left" w:pos="851"/>
          <w:tab w:val="right" w:pos="9660"/>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in possession of a Doctorate Program in __________________________ (or equivalent qualification. In this case attach the documentation to support the equivale</w:t>
      </w:r>
      <w:r w:rsidR="00EC5FDD" w:rsidRPr="00F748E9">
        <w:rPr>
          <w:rFonts w:ascii="Rubik" w:hAnsi="Rubik" w:cs="Rubik"/>
          <w:sz w:val="20"/>
          <w:lang w:val="en-GB"/>
        </w:rPr>
        <w:t>nce) CUN Area _____________</w:t>
      </w:r>
      <w:r w:rsidRPr="00F748E9">
        <w:rPr>
          <w:rFonts w:ascii="Rubik" w:hAnsi="Rubik" w:cs="Rubik"/>
          <w:sz w:val="20"/>
          <w:lang w:val="en-GB"/>
        </w:rPr>
        <w:t xml:space="preserve"> achieved at ________________________________________________________;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for candidates with disabilities: I am in need of the following aids: __________________ ______________________ and I require the following extra testing time 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t>that they are not currently performing and have not previously performed the role of professor of first or second band or of university researcher with an indefinite period contract;</w:t>
      </w:r>
    </w:p>
    <w:p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lastRenderedPageBreak/>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rsidR="008F7CA8" w:rsidRPr="00F748E9" w:rsidRDefault="008F7CA8" w:rsidP="008F7CA8">
      <w:pPr>
        <w:tabs>
          <w:tab w:val="left" w:pos="0"/>
          <w:tab w:val="left" w:pos="851"/>
          <w:tab w:val="right" w:pos="9660"/>
        </w:tabs>
        <w:jc w:val="both"/>
        <w:rPr>
          <w:rFonts w:ascii="Rubik" w:hAnsi="Rubik" w:cs="Rubik"/>
          <w:sz w:val="20"/>
          <w:lang w:val="en-GB"/>
        </w:rPr>
      </w:pPr>
    </w:p>
    <w:p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rsidR="002F37AF" w:rsidRPr="00F748E9" w:rsidRDefault="002F37AF" w:rsidP="008F7CA8">
      <w:pPr>
        <w:tabs>
          <w:tab w:val="left" w:pos="0"/>
          <w:tab w:val="right" w:pos="9660"/>
        </w:tabs>
        <w:jc w:val="both"/>
        <w:rPr>
          <w:rFonts w:ascii="Rubik" w:hAnsi="Rubik" w:cs="Rubik"/>
          <w:sz w:val="20"/>
          <w:lang w:val="en-GB"/>
        </w:rPr>
      </w:pPr>
    </w:p>
    <w:p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rsidR="008F7CA8" w:rsidRPr="00F748E9" w:rsidRDefault="008F7CA8" w:rsidP="008F7CA8">
      <w:pPr>
        <w:tabs>
          <w:tab w:val="left" w:pos="0"/>
        </w:tabs>
        <w:spacing w:after="120"/>
        <w:rPr>
          <w:rFonts w:ascii="Rubik" w:hAnsi="Rubik" w:cs="Rubik"/>
          <w:sz w:val="20"/>
          <w:lang w:val="en-GB"/>
        </w:rPr>
      </w:pP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 xml:space="preserve">curriculum </w:t>
      </w:r>
      <w:proofErr w:type="spellStart"/>
      <w:r w:rsidRPr="00F748E9">
        <w:rPr>
          <w:rFonts w:ascii="Rubik" w:hAnsi="Rubik" w:cs="Rubik"/>
          <w:i/>
          <w:sz w:val="20"/>
          <w:lang w:val="en-GB"/>
        </w:rPr>
        <w:t>vitae</w:t>
      </w:r>
      <w:r w:rsidRPr="00F748E9">
        <w:rPr>
          <w:rFonts w:ascii="Rubik" w:hAnsi="Rubik" w:cs="Rubik"/>
          <w:sz w:val="20"/>
          <w:lang w:val="en-GB"/>
        </w:rPr>
        <w:t>describing</w:t>
      </w:r>
      <w:proofErr w:type="spellEnd"/>
      <w:r w:rsidRPr="00F748E9">
        <w:rPr>
          <w:rFonts w:ascii="Rubik" w:hAnsi="Rubik" w:cs="Rubik"/>
          <w:sz w:val="20"/>
          <w:lang w:val="en-GB"/>
        </w:rPr>
        <w:t xml:space="preserve"> his educational and scientific activity, dated and signed; </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rsidR="008F7CA8" w:rsidRPr="00F748E9"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publications and works that the candidate wishes to assert to the purpose of the procedure, numbered in progressive order and matching the r</w:t>
      </w:r>
      <w:r w:rsidR="00BB5C24" w:rsidRPr="00F748E9">
        <w:rPr>
          <w:rFonts w:ascii="Rubik" w:hAnsi="Rubik" w:cs="Rubik"/>
          <w:sz w:val="20"/>
          <w:lang w:val="en-GB"/>
        </w:rPr>
        <w:t xml:space="preserve">elating numbered list; </w:t>
      </w:r>
      <w:r w:rsidRPr="00F748E9">
        <w:rPr>
          <w:rFonts w:ascii="Rubik" w:hAnsi="Rubik" w:cs="Rubik"/>
          <w:sz w:val="20"/>
          <w:lang w:val="en-GB"/>
        </w:rPr>
        <w:t>files in digital form of the publications must be accompanied by an affidavit (cf. Annex D);</w:t>
      </w:r>
    </w:p>
    <w:p w:rsidR="00196673" w:rsidRPr="001611C2" w:rsidRDefault="00196673" w:rsidP="00196673">
      <w:pPr>
        <w:numPr>
          <w:ilvl w:val="0"/>
          <w:numId w:val="17"/>
        </w:numPr>
        <w:jc w:val="both"/>
        <w:rPr>
          <w:rFonts w:ascii="Rubik" w:hAnsi="Rubik" w:cs="Rubik"/>
          <w:sz w:val="20"/>
          <w:lang w:val="en-GB"/>
        </w:rPr>
      </w:pPr>
      <w:r w:rsidRPr="001611C2">
        <w:rPr>
          <w:rFonts w:ascii="Rubik" w:hAnsi="Rubik" w:cs="Rubik"/>
          <w:sz w:val="20"/>
          <w:u w:val="single"/>
          <w:lang w:val="en-GB"/>
        </w:rPr>
        <w:t>in the event of a qualification obtained abroad</w:t>
      </w:r>
      <w:r w:rsidRPr="001611C2">
        <w:rPr>
          <w:rFonts w:ascii="Rubik" w:hAnsi="Rubik" w:cs="Rubik"/>
          <w:sz w:val="20"/>
          <w:lang w:val="en-GB"/>
        </w:rPr>
        <w:t>: the applicant must indicate the details of comparability/equivalence or annex a copy of the request for the comparability/equivalence (cf. Section 2);</w:t>
      </w:r>
    </w:p>
    <w:p w:rsidR="00196673" w:rsidRPr="001611C2" w:rsidRDefault="00196673" w:rsidP="00196673">
      <w:pPr>
        <w:numPr>
          <w:ilvl w:val="0"/>
          <w:numId w:val="17"/>
        </w:numPr>
        <w:autoSpaceDE w:val="0"/>
        <w:autoSpaceDN w:val="0"/>
        <w:adjustRightInd w:val="0"/>
        <w:jc w:val="both"/>
        <w:rPr>
          <w:rFonts w:ascii="Rubik" w:eastAsia="Times New Roman" w:hAnsi="Rubik" w:cs="Rubik"/>
          <w:sz w:val="20"/>
          <w:lang w:val="en-GB"/>
        </w:rPr>
      </w:pPr>
      <w:proofErr w:type="gramStart"/>
      <w:r w:rsidRPr="001611C2">
        <w:rPr>
          <w:rFonts w:ascii="Rubik" w:eastAsia="Times New Roman" w:hAnsi="Rubik" w:cs="Rubik"/>
          <w:sz w:val="20"/>
          <w:u w:val="single"/>
          <w:lang w:val="en-GB"/>
        </w:rPr>
        <w:t>in</w:t>
      </w:r>
      <w:proofErr w:type="gramEnd"/>
      <w:r w:rsidRPr="001611C2">
        <w:rPr>
          <w:rFonts w:ascii="Rubik" w:eastAsia="Times New Roman" w:hAnsi="Rubik" w:cs="Rubik"/>
          <w:sz w:val="20"/>
          <w:u w:val="single"/>
          <w:lang w:val="en-GB"/>
        </w:rPr>
        <w:t xml:space="preserve"> the event of foreign applicant, it is necessary to annex</w:t>
      </w:r>
      <w:r w:rsidRPr="001611C2">
        <w:rPr>
          <w:rFonts w:ascii="Rubik" w:eastAsia="Times New Roman" w:hAnsi="Rubik" w:cs="Rubik"/>
          <w:sz w:val="20"/>
          <w:lang w:val="en-GB"/>
        </w:rPr>
        <w:t>: a copy of the residence permit (if the applicant is already in its possession).</w:t>
      </w:r>
    </w:p>
    <w:p w:rsidR="008F7CA8" w:rsidRPr="00F748E9" w:rsidRDefault="008F7CA8" w:rsidP="008F7CA8">
      <w:pPr>
        <w:autoSpaceDE w:val="0"/>
        <w:autoSpaceDN w:val="0"/>
        <w:adjustRightInd w:val="0"/>
        <w:ind w:left="360"/>
        <w:jc w:val="both"/>
        <w:rPr>
          <w:rFonts w:ascii="Rubik" w:eastAsia="Times New Roman" w:hAnsi="Rubik" w:cs="Rubik"/>
          <w:sz w:val="20"/>
          <w:lang w:val="en-GB"/>
        </w:rPr>
      </w:pPr>
    </w:p>
    <w:p w:rsidR="001D17FA" w:rsidRPr="00F748E9" w:rsidRDefault="001D17FA" w:rsidP="001D17FA">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rsidR="008F7CA8" w:rsidRPr="00F748E9" w:rsidRDefault="008F7CA8" w:rsidP="008F7CA8">
      <w:pPr>
        <w:tabs>
          <w:tab w:val="left" w:pos="0"/>
        </w:tabs>
        <w:spacing w:after="120" w:line="480" w:lineRule="auto"/>
        <w:outlineLvl w:val="0"/>
        <w:rPr>
          <w:rFonts w:ascii="Rubik" w:hAnsi="Rubik" w:cs="Rubik"/>
          <w:sz w:val="20"/>
          <w:lang w:val="en-GB"/>
        </w:rPr>
      </w:pPr>
    </w:p>
    <w:p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t>______________________________</w:t>
      </w: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A66AC7" w:rsidRPr="00F748E9" w:rsidRDefault="00A66AC7"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______________________________</w:t>
      </w:r>
    </w:p>
    <w:p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rsidR="008F7CA8" w:rsidRPr="00F748E9" w:rsidRDefault="008F7CA8" w:rsidP="008F7CA8">
      <w:pPr>
        <w:spacing w:line="360" w:lineRule="auto"/>
        <w:jc w:val="center"/>
        <w:rPr>
          <w:rFonts w:ascii="Rubik" w:hAnsi="Rubik" w:cs="Rubik"/>
          <w:b/>
          <w:sz w:val="20"/>
          <w:lang w:val="en-GB"/>
        </w:rPr>
      </w:pPr>
    </w:p>
    <w:p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rsidR="00A9525C"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sidR="00A9525C">
        <w:rPr>
          <w:rFonts w:ascii="Rubik" w:hAnsi="Rubik" w:cs="Rubik"/>
          <w:sz w:val="20"/>
          <w:lang w:val="en-GB"/>
        </w:rPr>
        <w:t xml:space="preserve">_______________________ province ____________ </w:t>
      </w: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rsidR="008F7CA8"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w:t>
      </w:r>
      <w:r w:rsidR="001611C2">
        <w:rPr>
          <w:rFonts w:ascii="Rubik" w:hAnsi="Rubik" w:cs="Rubik"/>
          <w:sz w:val="20"/>
          <w:lang w:val="en-GB"/>
        </w:rPr>
        <w:t xml:space="preserve">1 </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r w:rsidR="007E02B9" w:rsidRPr="00F748E9">
        <w:rPr>
          <w:rFonts w:ascii="Rubik" w:hAnsi="Rubik" w:cs="Rubik"/>
          <w:sz w:val="20"/>
          <w:lang w:val="en-GB"/>
        </w:rPr>
        <w:t>3</w:t>
      </w:r>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001611C2">
        <w:rPr>
          <w:rFonts w:ascii="Rubik" w:hAnsi="Rubik" w:cs="Rubik"/>
          <w:sz w:val="20"/>
          <w:lang w:val="en-GB"/>
        </w:rPr>
        <w:t xml:space="preserve">Rep. no. </w:t>
      </w:r>
      <w:r w:rsidR="00511051">
        <w:rPr>
          <w:rFonts w:ascii="Rubik" w:hAnsi="Rubik" w:cs="Rubik"/>
          <w:sz w:val="20"/>
          <w:lang w:val="en-GB"/>
        </w:rPr>
        <w:t>136/</w:t>
      </w:r>
      <w:r w:rsidR="001611C2">
        <w:rPr>
          <w:rFonts w:ascii="Rubik" w:hAnsi="Rubik" w:cs="Rubik"/>
          <w:sz w:val="20"/>
          <w:lang w:val="en-GB"/>
        </w:rPr>
        <w:t xml:space="preserve">2019 </w:t>
      </w:r>
      <w:r w:rsidRPr="00F748E9">
        <w:rPr>
          <w:rFonts w:ascii="Rubik" w:hAnsi="Rubik" w:cs="Rubik"/>
          <w:sz w:val="20"/>
          <w:lang w:val="en-GB"/>
        </w:rPr>
        <w:t xml:space="preserve">of </w:t>
      </w:r>
      <w:r w:rsidR="00511051">
        <w:rPr>
          <w:rFonts w:ascii="Rubik" w:hAnsi="Rubik" w:cs="Rubik"/>
          <w:sz w:val="20"/>
          <w:lang w:val="en-GB"/>
        </w:rPr>
        <w:t>05.03.2019</w:t>
      </w:r>
      <w:r w:rsidRPr="00F748E9">
        <w:rPr>
          <w:rFonts w:ascii="Rubik" w:hAnsi="Rubik" w:cs="Rubik"/>
          <w:sz w:val="20"/>
          <w:lang w:val="en-GB"/>
        </w:rPr>
        <w:t xml:space="preserve">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w:t>
      </w:r>
      <w:proofErr w:type="gramEnd"/>
      <w:r w:rsidRPr="00F748E9">
        <w:rPr>
          <w:rFonts w:ascii="Rubik" w:hAnsi="Rubik" w:cs="Rubik"/>
          <w:sz w:val="20"/>
          <w:lang w:val="en-GB"/>
        </w:rPr>
        <w:t xml:space="preserve"> </w:t>
      </w:r>
      <w:r w:rsidR="00511051">
        <w:rPr>
          <w:rFonts w:ascii="Rubik" w:hAnsi="Rubik" w:cs="Rubik"/>
          <w:sz w:val="20"/>
          <w:lang w:val="en-GB"/>
        </w:rPr>
        <w:t>20</w:t>
      </w:r>
      <w:r w:rsidRPr="00F748E9">
        <w:rPr>
          <w:rFonts w:ascii="Rubik" w:hAnsi="Rubik" w:cs="Rubik"/>
          <w:sz w:val="20"/>
          <w:lang w:val="en-GB"/>
        </w:rPr>
        <w:t xml:space="preserve">  of  </w:t>
      </w:r>
      <w:r w:rsidR="00511051">
        <w:rPr>
          <w:rFonts w:ascii="Rubik" w:hAnsi="Rubik" w:cs="Rubik"/>
          <w:sz w:val="20"/>
          <w:lang w:val="en-GB"/>
        </w:rPr>
        <w:t>12.03.2019</w:t>
      </w:r>
      <w:bookmarkStart w:id="0" w:name="_GoBack"/>
      <w:bookmarkEnd w:id="0"/>
      <w:r w:rsidRPr="00F748E9">
        <w:rPr>
          <w:rFonts w:ascii="Rubik" w:hAnsi="Rubik" w:cs="Rubik"/>
          <w:sz w:val="20"/>
          <w:lang w:val="en-GB"/>
        </w:rPr>
        <w:t xml:space="preserve"> </w:t>
      </w:r>
    </w:p>
    <w:p w:rsidR="009A75BD" w:rsidRPr="00F748E9" w:rsidRDefault="009A75BD" w:rsidP="008F7CA8">
      <w:pPr>
        <w:tabs>
          <w:tab w:val="left" w:pos="4539"/>
          <w:tab w:val="right" w:pos="9764"/>
        </w:tabs>
        <w:jc w:val="both"/>
        <w:rPr>
          <w:rFonts w:ascii="Rubik" w:hAnsi="Rubik" w:cs="Rubik"/>
          <w:sz w:val="20"/>
          <w:lang w:val="en-GB"/>
        </w:rPr>
      </w:pP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w:t>
      </w:r>
      <w:r w:rsidR="001611C2">
        <w:rPr>
          <w:rFonts w:ascii="Rubik" w:hAnsi="Rubik" w:cs="Rubik"/>
          <w:sz w:val="20"/>
          <w:lang w:val="en-GB"/>
        </w:rPr>
        <w:t xml:space="preserve"> 11/D2 - </w:t>
      </w:r>
      <w:r w:rsidR="001611C2" w:rsidRPr="001611C2">
        <w:rPr>
          <w:rFonts w:ascii="Rubik" w:hAnsi="Rubik" w:cs="Rubik"/>
          <w:sz w:val="20"/>
          <w:lang w:val="en-GB"/>
        </w:rPr>
        <w:t>Methodologies of teaching, special education and educational research</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SSD </w:t>
      </w:r>
      <w:r w:rsidR="001611C2">
        <w:rPr>
          <w:rFonts w:ascii="Rubik" w:hAnsi="Rubik" w:cs="Rubik"/>
          <w:sz w:val="20"/>
          <w:lang w:val="en-GB"/>
        </w:rPr>
        <w:t>M-PED/03</w:t>
      </w:r>
      <w:r w:rsidR="00D34D72">
        <w:rPr>
          <w:rFonts w:ascii="Rubik" w:hAnsi="Rubik" w:cs="Rubik"/>
          <w:sz w:val="20"/>
          <w:lang w:val="en-GB"/>
        </w:rPr>
        <w:t xml:space="preserve"> - </w:t>
      </w:r>
      <w:r w:rsidR="001611C2" w:rsidRPr="001611C2">
        <w:rPr>
          <w:rFonts w:ascii="Rubik" w:hAnsi="Rubik" w:cs="Rubik"/>
          <w:sz w:val="20"/>
          <w:lang w:val="en-GB"/>
        </w:rPr>
        <w:t>Methodologies of teaching and special education</w:t>
      </w: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 xml:space="preserve">Department of </w:t>
      </w:r>
      <w:r w:rsidR="001611C2">
        <w:rPr>
          <w:rFonts w:ascii="Rubik" w:hAnsi="Rubik" w:cs="Rubik"/>
          <w:sz w:val="20"/>
          <w:lang w:val="en-GB"/>
        </w:rPr>
        <w:t>Human and social sciences</w:t>
      </w:r>
    </w:p>
    <w:p w:rsidR="008F7CA8" w:rsidRPr="00F748E9" w:rsidRDefault="008F7CA8" w:rsidP="008F7CA8">
      <w:pPr>
        <w:jc w:val="center"/>
        <w:rPr>
          <w:rFonts w:ascii="Rubik" w:hAnsi="Rubik" w:cs="Rubik"/>
          <w:sz w:val="20"/>
          <w:lang w:val="en-GB"/>
        </w:rPr>
      </w:pPr>
    </w:p>
    <w:p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480" w:lineRule="auto"/>
        <w:ind w:right="134"/>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submit no. ___________ </w:t>
      </w:r>
      <w:proofErr w:type="gramStart"/>
      <w:r w:rsidRPr="00F748E9">
        <w:rPr>
          <w:rFonts w:ascii="Rubik" w:hAnsi="Rubik" w:cs="Rubik"/>
          <w:sz w:val="20"/>
          <w:lang w:val="en-GB"/>
        </w:rPr>
        <w:t>scientific</w:t>
      </w:r>
      <w:proofErr w:type="gramEnd"/>
      <w:r w:rsidRPr="00F748E9">
        <w:rPr>
          <w:rFonts w:ascii="Rubik" w:hAnsi="Rubik" w:cs="Rubik"/>
          <w:sz w:val="20"/>
          <w:lang w:val="en-GB"/>
        </w:rPr>
        <w:t xml:space="preserve"> publications, corresponding to the following list (include name(s) of the author(s), title, journal name, publisher and publication date):</w:t>
      </w:r>
    </w:p>
    <w:p w:rsidR="008F7CA8" w:rsidRPr="00F748E9" w:rsidRDefault="008F7CA8" w:rsidP="008F7CA8">
      <w:pPr>
        <w:ind w:right="134"/>
        <w:jc w:val="both"/>
        <w:rPr>
          <w:rFonts w:ascii="Rubik" w:hAnsi="Rubik" w:cs="Rubik"/>
          <w:sz w:val="20"/>
          <w:lang w:val="en-GB"/>
        </w:rPr>
      </w:pP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spacing w:line="360" w:lineRule="auto"/>
        <w:ind w:left="720"/>
        <w:jc w:val="both"/>
        <w:rPr>
          <w:rFonts w:ascii="Rubik" w:hAnsi="Rubik" w:cs="Rubik"/>
          <w:sz w:val="20"/>
          <w:lang w:val="en-GB"/>
        </w:rPr>
      </w:pPr>
      <w:proofErr w:type="gramStart"/>
      <w:r w:rsidRPr="00F748E9">
        <w:rPr>
          <w:rFonts w:ascii="Rubik" w:hAnsi="Rubik" w:cs="Rubik"/>
          <w:sz w:val="20"/>
          <w:lang w:val="en-GB"/>
        </w:rPr>
        <w:t>etc</w:t>
      </w:r>
      <w:proofErr w:type="gramEnd"/>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rsidR="008F7CA8" w:rsidRPr="00F748E9" w:rsidRDefault="008F7CA8" w:rsidP="008F7CA8">
      <w:pPr>
        <w:spacing w:line="360" w:lineRule="auto"/>
        <w:jc w:val="both"/>
        <w:rPr>
          <w:rFonts w:ascii="Rubik" w:hAnsi="Rubik" w:cs="Rubik"/>
          <w:sz w:val="20"/>
          <w:highlight w:val="yellow"/>
          <w:lang w:val="en-GB"/>
        </w:rPr>
      </w:pPr>
    </w:p>
    <w:p w:rsidR="008F7CA8" w:rsidRPr="00F748E9" w:rsidRDefault="008F7CA8" w:rsidP="008F7CA8">
      <w:pPr>
        <w:tabs>
          <w:tab w:val="left" w:pos="9781"/>
        </w:tabs>
        <w:ind w:right="134"/>
        <w:jc w:val="center"/>
        <w:rPr>
          <w:rFonts w:ascii="Rubik" w:hAnsi="Rubik" w:cs="Rubik"/>
          <w:b/>
          <w:sz w:val="20"/>
          <w:lang w:val="en-GB"/>
        </w:rPr>
      </w:pPr>
    </w:p>
    <w:p w:rsidR="008F7CA8" w:rsidRPr="00F748E9" w:rsidRDefault="008F7CA8" w:rsidP="008F7CA8">
      <w:pPr>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tab/>
      </w:r>
    </w:p>
    <w:p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rsidR="008F7CA8" w:rsidRPr="00F748E9" w:rsidRDefault="008F7CA8" w:rsidP="008F7CA8">
      <w:pPr>
        <w:jc w:val="center"/>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0C4829" w:rsidRPr="00F748E9" w:rsidRDefault="000C4829" w:rsidP="000C4829">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proofErr w:type="gramEnd"/>
    </w:p>
    <w:p w:rsidR="000C4829" w:rsidRPr="00F748E9" w:rsidRDefault="000C4829" w:rsidP="008F7CA8">
      <w:pPr>
        <w:tabs>
          <w:tab w:val="left" w:pos="708"/>
        </w:tabs>
        <w:spacing w:after="120" w:line="360" w:lineRule="auto"/>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 xml:space="preserve">N.B. This declaration does not require signature authentication and replaces, </w:t>
      </w:r>
      <w:proofErr w:type="gramStart"/>
      <w:r w:rsidRPr="00F748E9">
        <w:rPr>
          <w:rFonts w:ascii="Rubik" w:hAnsi="Rubik" w:cs="Rubik"/>
          <w:sz w:val="20"/>
          <w:lang w:val="en-GB"/>
        </w:rPr>
        <w:t>for all intents and purposes</w:t>
      </w:r>
      <w:proofErr w:type="gramEnd"/>
      <w:r w:rsidRPr="00F748E9">
        <w:rPr>
          <w:rFonts w:ascii="Rubik" w:hAnsi="Rubik" w:cs="Rubik"/>
          <w:sz w:val="20"/>
          <w:lang w:val="en-GB"/>
        </w:rPr>
        <w:t>,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rsidR="008F7CA8" w:rsidRPr="00F748E9" w:rsidRDefault="008F7CA8" w:rsidP="008374CE">
      <w:pPr>
        <w:tabs>
          <w:tab w:val="left" w:pos="0"/>
          <w:tab w:val="right" w:pos="4921"/>
        </w:tabs>
        <w:rPr>
          <w:rFonts w:ascii="Rubik" w:hAnsi="Rubik" w:cs="Rubik"/>
          <w:sz w:val="20"/>
          <w:lang w:val="en-GB"/>
        </w:rPr>
      </w:pPr>
    </w:p>
    <w:p w:rsidR="008F7CA8" w:rsidRPr="00F748E9" w:rsidRDefault="008F7CA8" w:rsidP="008F7CA8">
      <w:pPr>
        <w:tabs>
          <w:tab w:val="left" w:pos="0"/>
          <w:tab w:val="right" w:pos="4921"/>
        </w:tabs>
        <w:jc w:val="right"/>
        <w:rPr>
          <w:rFonts w:ascii="Rubik" w:hAnsi="Rubik" w:cs="Rubik"/>
          <w:b/>
          <w:sz w:val="20"/>
        </w:rPr>
      </w:pPr>
      <w:r w:rsidRPr="00F748E9">
        <w:rPr>
          <w:rFonts w:ascii="Rubik" w:hAnsi="Rubik" w:cs="Rubik"/>
          <w:b/>
          <w:sz w:val="20"/>
        </w:rPr>
        <w:t>Annex D</w:t>
      </w:r>
    </w:p>
    <w:p w:rsidR="008F7CA8" w:rsidRPr="00F748E9" w:rsidRDefault="008F7CA8" w:rsidP="008F7CA8">
      <w:pPr>
        <w:tabs>
          <w:tab w:val="left" w:pos="0"/>
          <w:tab w:val="right" w:pos="4921"/>
        </w:tabs>
        <w:jc w:val="right"/>
        <w:rPr>
          <w:rFonts w:ascii="Rubik" w:hAnsi="Rubik" w:cs="Rubik"/>
          <w:b/>
          <w:sz w:val="20"/>
        </w:rPr>
      </w:pPr>
    </w:p>
    <w:p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sz w:val="20"/>
        </w:rPr>
      </w:pPr>
    </w:p>
    <w:p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210EAD" w:rsidRPr="00F748E9" w:rsidRDefault="00210EAD" w:rsidP="00210EAD">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spacing w:line="360" w:lineRule="auto"/>
        <w:jc w:val="both"/>
        <w:rPr>
          <w:rFonts w:ascii="Rubik" w:hAnsi="Rubik" w:cs="Rubik"/>
          <w:sz w:val="20"/>
          <w:lang w:val="en-GB"/>
        </w:rPr>
      </w:pPr>
    </w:p>
    <w:p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EAD"/>
    <w:rsid w:val="000B0387"/>
    <w:rsid w:val="000B5BA4"/>
    <w:rsid w:val="000C09E2"/>
    <w:rsid w:val="000C4829"/>
    <w:rsid w:val="000D7FC8"/>
    <w:rsid w:val="00132585"/>
    <w:rsid w:val="00135B80"/>
    <w:rsid w:val="00155509"/>
    <w:rsid w:val="00155A46"/>
    <w:rsid w:val="001611C2"/>
    <w:rsid w:val="00196673"/>
    <w:rsid w:val="001A3CE5"/>
    <w:rsid w:val="001B343E"/>
    <w:rsid w:val="001B6361"/>
    <w:rsid w:val="001D17FA"/>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85C"/>
    <w:rsid w:val="0048464D"/>
    <w:rsid w:val="004B555A"/>
    <w:rsid w:val="004C08EC"/>
    <w:rsid w:val="004C658F"/>
    <w:rsid w:val="004D67C9"/>
    <w:rsid w:val="005020EA"/>
    <w:rsid w:val="00505CE4"/>
    <w:rsid w:val="00506074"/>
    <w:rsid w:val="00511051"/>
    <w:rsid w:val="005161D6"/>
    <w:rsid w:val="005509B8"/>
    <w:rsid w:val="00552463"/>
    <w:rsid w:val="005704F4"/>
    <w:rsid w:val="00572781"/>
    <w:rsid w:val="00590CDF"/>
    <w:rsid w:val="005C3D0D"/>
    <w:rsid w:val="005E2118"/>
    <w:rsid w:val="00613615"/>
    <w:rsid w:val="00623C48"/>
    <w:rsid w:val="00634BF6"/>
    <w:rsid w:val="006361A3"/>
    <w:rsid w:val="006502CB"/>
    <w:rsid w:val="006568CF"/>
    <w:rsid w:val="00663E81"/>
    <w:rsid w:val="00677247"/>
    <w:rsid w:val="0069690E"/>
    <w:rsid w:val="006A0AE6"/>
    <w:rsid w:val="006A1518"/>
    <w:rsid w:val="006A2B48"/>
    <w:rsid w:val="006B2063"/>
    <w:rsid w:val="007275C8"/>
    <w:rsid w:val="00742109"/>
    <w:rsid w:val="00750E50"/>
    <w:rsid w:val="00753E07"/>
    <w:rsid w:val="00776D49"/>
    <w:rsid w:val="007852B7"/>
    <w:rsid w:val="007C2176"/>
    <w:rsid w:val="007C30A4"/>
    <w:rsid w:val="007D1C7B"/>
    <w:rsid w:val="007D7298"/>
    <w:rsid w:val="007E02B9"/>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7CA8"/>
    <w:rsid w:val="00920BCA"/>
    <w:rsid w:val="0092584D"/>
    <w:rsid w:val="009428A6"/>
    <w:rsid w:val="009460C3"/>
    <w:rsid w:val="00947BD5"/>
    <w:rsid w:val="009A092D"/>
    <w:rsid w:val="009A75BD"/>
    <w:rsid w:val="009B2498"/>
    <w:rsid w:val="009C0564"/>
    <w:rsid w:val="009E1B1C"/>
    <w:rsid w:val="00A15082"/>
    <w:rsid w:val="00A304E5"/>
    <w:rsid w:val="00A6545D"/>
    <w:rsid w:val="00A66AC7"/>
    <w:rsid w:val="00A9525C"/>
    <w:rsid w:val="00AA2640"/>
    <w:rsid w:val="00AB423E"/>
    <w:rsid w:val="00AC102B"/>
    <w:rsid w:val="00AE6961"/>
    <w:rsid w:val="00B25176"/>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1CB6"/>
    <w:rsid w:val="00CD4E17"/>
    <w:rsid w:val="00D043AC"/>
    <w:rsid w:val="00D176B6"/>
    <w:rsid w:val="00D21E9F"/>
    <w:rsid w:val="00D30D16"/>
    <w:rsid w:val="00D34D72"/>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5ADFD"/>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1791</Words>
  <Characters>10210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53</cp:revision>
  <cp:lastPrinted>2019-02-26T11:18:00Z</cp:lastPrinted>
  <dcterms:created xsi:type="dcterms:W3CDTF">2015-04-23T12:56:00Z</dcterms:created>
  <dcterms:modified xsi:type="dcterms:W3CDTF">2019-03-05T14:19:00Z</dcterms:modified>
</cp:coreProperties>
</file>