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17" w:rsidRDefault="00BC7517" w:rsidP="00BC7517">
      <w:pPr>
        <w:pStyle w:val="Default"/>
      </w:pPr>
      <w:bookmarkStart w:id="0" w:name="_GoBack"/>
      <w:bookmarkEnd w:id="0"/>
    </w:p>
    <w:p w:rsidR="00BC7517" w:rsidRDefault="00BC7517" w:rsidP="00BC7517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ALLEGATO </w:t>
      </w:r>
      <w:r w:rsidR="0007575E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: Elenco delle pubblicazioni ritenute utili ai fini della valutazione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COGNOME_____________________________________________________________________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(per le donne indicare il cognome da nubile)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NOME_________________________________________________________________________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CODICE FISCALE _________________________________</w:t>
      </w:r>
      <w:r w:rsidR="00410551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NATO A ____________________________________________</w:t>
      </w:r>
      <w:r w:rsidR="00410551">
        <w:rPr>
          <w:sz w:val="22"/>
          <w:szCs w:val="22"/>
        </w:rPr>
        <w:t>_______</w:t>
      </w:r>
      <w:r>
        <w:rPr>
          <w:sz w:val="22"/>
          <w:szCs w:val="22"/>
        </w:rPr>
        <w:t xml:space="preserve">___PROV.___________________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410551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SESSO________________________</w:t>
      </w:r>
      <w:r w:rsidR="00BC7517">
        <w:rPr>
          <w:sz w:val="22"/>
          <w:szCs w:val="22"/>
        </w:rPr>
        <w:t xml:space="preserve">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ATTUALMENTE RESIDENTE A 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PROV. 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INDIRIZZO ____</w:t>
      </w:r>
      <w:r w:rsidR="00410551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C.A.P. 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TELEFONO: _________________</w:t>
      </w:r>
      <w:r w:rsidR="00410551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_________________________________________________________ </w:t>
      </w:r>
    </w:p>
    <w:p w:rsidR="00410551" w:rsidRDefault="00410551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410551" w:rsidRDefault="00410551" w:rsidP="00410551">
      <w:pPr>
        <w:pStyle w:val="Default"/>
        <w:jc w:val="center"/>
        <w:rPr>
          <w:sz w:val="22"/>
          <w:szCs w:val="22"/>
        </w:rPr>
      </w:pPr>
    </w:p>
    <w:p w:rsidR="00BC7517" w:rsidRDefault="00BC7517" w:rsidP="00410551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ex art. 46 del D.P.R. n. 445/2000)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BC7517" w:rsidRDefault="00BC7517" w:rsidP="0041055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BC7517" w:rsidRDefault="00BC7517" w:rsidP="00BC7517">
      <w:pPr>
        <w:pStyle w:val="Default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sottoscritto dichiara inoltre di essere informato, ai sensi e per gli effetti di cui all’art. 13 del D. </w:t>
      </w:r>
      <w:proofErr w:type="spellStart"/>
      <w:r>
        <w:rPr>
          <w:sz w:val="22"/>
          <w:szCs w:val="22"/>
        </w:rPr>
        <w:t>Lgs.vo</w:t>
      </w:r>
      <w:proofErr w:type="spellEnd"/>
      <w:r>
        <w:rPr>
          <w:sz w:val="22"/>
          <w:szCs w:val="22"/>
        </w:rPr>
        <w:t xml:space="preserve"> 30.6.2003, n.196, che i dati personali raccolti sono trattati dall’Università degli Studi di Torino per le finalità connesse all’espletamento della procedura selettiva. </w:t>
      </w: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BC7517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Luogo e data ________________________________ </w:t>
      </w:r>
    </w:p>
    <w:p w:rsidR="00BC7517" w:rsidRDefault="00BC7517" w:rsidP="00BC7517">
      <w:pPr>
        <w:pStyle w:val="Default"/>
        <w:jc w:val="both"/>
        <w:rPr>
          <w:sz w:val="22"/>
          <w:szCs w:val="22"/>
        </w:rPr>
      </w:pPr>
    </w:p>
    <w:p w:rsidR="00410551" w:rsidRDefault="00410551" w:rsidP="00BC7517">
      <w:pPr>
        <w:pStyle w:val="Default"/>
        <w:jc w:val="both"/>
        <w:rPr>
          <w:sz w:val="22"/>
          <w:szCs w:val="22"/>
        </w:rPr>
      </w:pPr>
    </w:p>
    <w:p w:rsidR="00457106" w:rsidRDefault="00BC7517" w:rsidP="00BC75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dichiarante _________________________________</w:t>
      </w:r>
    </w:p>
    <w:p w:rsidR="00BC7517" w:rsidRPr="00BC7517" w:rsidRDefault="00BC7517" w:rsidP="00BC7517">
      <w:pPr>
        <w:pStyle w:val="Default"/>
        <w:jc w:val="both"/>
        <w:rPr>
          <w:sz w:val="22"/>
          <w:szCs w:val="22"/>
        </w:rPr>
      </w:pPr>
    </w:p>
    <w:sectPr w:rsidR="00BC7517" w:rsidRPr="00BC7517" w:rsidSect="004105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7"/>
    <w:rsid w:val="0007575E"/>
    <w:rsid w:val="00410551"/>
    <w:rsid w:val="00457106"/>
    <w:rsid w:val="00512E80"/>
    <w:rsid w:val="007646A8"/>
    <w:rsid w:val="008C6A5B"/>
    <w:rsid w:val="00BC7517"/>
    <w:rsid w:val="00CD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A8170-D71E-4EA4-9AC5-DC8143B8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7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daria.piri@intranet.unibg.it</cp:lastModifiedBy>
  <cp:revision>2</cp:revision>
  <dcterms:created xsi:type="dcterms:W3CDTF">2020-04-28T08:42:00Z</dcterms:created>
  <dcterms:modified xsi:type="dcterms:W3CDTF">2020-04-28T08:42:00Z</dcterms:modified>
</cp:coreProperties>
</file>