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CE15" w14:textId="77777777" w:rsidR="007D59CC" w:rsidRDefault="007D59CC">
      <w:pPr>
        <w:rPr>
          <w:rFonts w:ascii="Rubik" w:hAnsi="Rubik" w:cs="Rubik"/>
        </w:rPr>
      </w:pPr>
      <w:bookmarkStart w:id="0" w:name="_GoBack"/>
      <w:bookmarkEnd w:id="0"/>
    </w:p>
    <w:p w14:paraId="24CC9EC5" w14:textId="77777777" w:rsidR="00397D92" w:rsidRDefault="00397D92" w:rsidP="00397D92">
      <w:pPr>
        <w:rPr>
          <w:rFonts w:ascii="Arial" w:hAnsi="Arial" w:cs="Arial"/>
          <w:sz w:val="22"/>
          <w:szCs w:val="22"/>
        </w:rPr>
      </w:pPr>
    </w:p>
    <w:p w14:paraId="1094F545" w14:textId="77777777" w:rsidR="003F5854" w:rsidRDefault="003F5854" w:rsidP="00397D92">
      <w:pPr>
        <w:rPr>
          <w:rFonts w:ascii="Arial" w:hAnsi="Arial" w:cs="Arial"/>
          <w:sz w:val="22"/>
          <w:szCs w:val="22"/>
        </w:rPr>
      </w:pPr>
    </w:p>
    <w:p w14:paraId="58F3BE23" w14:textId="77777777" w:rsidR="00397D92" w:rsidRDefault="00397D92" w:rsidP="00397D92">
      <w:pPr>
        <w:rPr>
          <w:rFonts w:ascii="Arial" w:hAnsi="Arial" w:cs="Arial"/>
          <w:sz w:val="22"/>
          <w:szCs w:val="22"/>
        </w:rPr>
      </w:pPr>
    </w:p>
    <w:p w14:paraId="19D22500" w14:textId="77777777" w:rsidR="00397D92" w:rsidRDefault="00397D92" w:rsidP="00397D92">
      <w:pPr>
        <w:rPr>
          <w:rFonts w:ascii="Arial" w:hAnsi="Arial" w:cs="Arial"/>
          <w:sz w:val="22"/>
          <w:szCs w:val="22"/>
        </w:rPr>
      </w:pPr>
    </w:p>
    <w:p w14:paraId="2DE23423" w14:textId="77777777" w:rsidR="00397D92" w:rsidRDefault="00397D92" w:rsidP="00397D92">
      <w:pPr>
        <w:tabs>
          <w:tab w:val="left" w:pos="18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Ai Professori e </w:t>
      </w:r>
      <w:r>
        <w:rPr>
          <w:rFonts w:ascii="Arial" w:hAnsi="Arial" w:cs="Arial"/>
          <w:sz w:val="22"/>
          <w:szCs w:val="22"/>
        </w:rPr>
        <w:t>ricercatori di ruolo e a tempo indeterminato</w:t>
      </w:r>
    </w:p>
    <w:p w14:paraId="59F6F2F6" w14:textId="77777777" w:rsidR="00397D92" w:rsidRDefault="00397D92" w:rsidP="00397D92">
      <w:pPr>
        <w:tabs>
          <w:tab w:val="left" w:pos="18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Ricercatori a tempo determinato</w:t>
      </w:r>
    </w:p>
    <w:p w14:paraId="71D3B5CF" w14:textId="77777777" w:rsidR="00397D92" w:rsidRDefault="00397D92" w:rsidP="00397D92">
      <w:pPr>
        <w:tabs>
          <w:tab w:val="left" w:pos="18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Personale dirigente e amministrativo e tecnico a tempo indeterminato</w:t>
      </w:r>
    </w:p>
    <w:p w14:paraId="61F2BC5C" w14:textId="77777777" w:rsidR="00397D92" w:rsidRDefault="00397D92" w:rsidP="00397D92">
      <w:pPr>
        <w:pStyle w:val="Titolo2"/>
        <w:spacing w:before="0" w:after="0"/>
        <w:rPr>
          <w:b w:val="0"/>
          <w:i w:val="0"/>
          <w:sz w:val="22"/>
          <w:szCs w:val="22"/>
          <w:u w:val="single"/>
        </w:rPr>
      </w:pPr>
      <w:r>
        <w:rPr>
          <w:b w:val="0"/>
          <w:i w:val="0"/>
          <w:sz w:val="22"/>
          <w:szCs w:val="22"/>
          <w:u w:val="single"/>
        </w:rPr>
        <w:t>LORO SEDI</w:t>
      </w:r>
    </w:p>
    <w:p w14:paraId="3831007F" w14:textId="77777777" w:rsidR="00397D92" w:rsidRDefault="00397D92" w:rsidP="00397D92">
      <w:pPr>
        <w:rPr>
          <w:rFonts w:ascii="Arial" w:hAnsi="Arial" w:cs="Arial"/>
          <w:sz w:val="22"/>
          <w:szCs w:val="22"/>
        </w:rPr>
      </w:pPr>
    </w:p>
    <w:p w14:paraId="4AECD144" w14:textId="77777777" w:rsidR="00397D92" w:rsidRDefault="00397D92" w:rsidP="00397D92">
      <w:pPr>
        <w:rPr>
          <w:rFonts w:ascii="Arial" w:hAnsi="Arial" w:cs="Arial"/>
          <w:sz w:val="22"/>
          <w:szCs w:val="22"/>
        </w:rPr>
      </w:pPr>
    </w:p>
    <w:p w14:paraId="7A250254" w14:textId="77777777" w:rsidR="00397D92" w:rsidRDefault="00397D92" w:rsidP="00397D92">
      <w:pPr>
        <w:rPr>
          <w:rFonts w:ascii="Arial" w:hAnsi="Arial" w:cs="Arial"/>
          <w:sz w:val="22"/>
          <w:szCs w:val="22"/>
        </w:rPr>
      </w:pPr>
    </w:p>
    <w:p w14:paraId="00CE8655" w14:textId="77777777" w:rsidR="00397D92" w:rsidRDefault="00397D92" w:rsidP="00397D92">
      <w:pPr>
        <w:rPr>
          <w:rFonts w:ascii="Arial" w:hAnsi="Arial" w:cs="Arial"/>
          <w:sz w:val="22"/>
          <w:szCs w:val="22"/>
        </w:rPr>
      </w:pPr>
    </w:p>
    <w:p w14:paraId="0E042D0B" w14:textId="77777777" w:rsidR="00397D92" w:rsidRDefault="00397D92" w:rsidP="00397D92">
      <w:pPr>
        <w:rPr>
          <w:rFonts w:ascii="Arial" w:hAnsi="Arial" w:cs="Arial"/>
          <w:sz w:val="22"/>
          <w:szCs w:val="22"/>
        </w:rPr>
      </w:pPr>
    </w:p>
    <w:p w14:paraId="5140C162" w14:textId="54F2D515" w:rsidR="00397D92" w:rsidRDefault="00397D92" w:rsidP="00397D92">
      <w:pPr>
        <w:pStyle w:val="Titolo1"/>
        <w:ind w:left="993" w:hanging="993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C2F35">
        <w:rPr>
          <w:rFonts w:ascii="Arial" w:hAnsi="Arial" w:cs="Arial"/>
          <w:b w:val="0"/>
          <w:color w:val="auto"/>
          <w:sz w:val="22"/>
          <w:szCs w:val="22"/>
          <w:u w:val="single"/>
        </w:rPr>
        <w:t>Oggetto</w:t>
      </w:r>
      <w:r w:rsidRPr="00EC2F35">
        <w:rPr>
          <w:rFonts w:ascii="Arial" w:hAnsi="Arial" w:cs="Arial"/>
          <w:b w:val="0"/>
          <w:color w:val="auto"/>
          <w:sz w:val="22"/>
          <w:szCs w:val="22"/>
        </w:rPr>
        <w:t>:</w:t>
      </w:r>
      <w:r w:rsidR="00EC2F35" w:rsidRPr="00EC2F35">
        <w:rPr>
          <w:rFonts w:ascii="Rubik" w:hAnsi="Rubik" w:cs="Rubik"/>
          <w:color w:val="auto"/>
          <w:sz w:val="22"/>
          <w:szCs w:val="22"/>
        </w:rPr>
        <w:t xml:space="preserve"> </w:t>
      </w:r>
      <w:r w:rsidR="00EC2F35" w:rsidRPr="00535AB6">
        <w:rPr>
          <w:rFonts w:ascii="Rubik" w:hAnsi="Rubik" w:cs="Rubik"/>
          <w:color w:val="auto"/>
          <w:sz w:val="22"/>
          <w:szCs w:val="22"/>
        </w:rPr>
        <w:t>Indizione delle votazioni dei componenti elettivi del Comitato unico di garanzia per le pari opportunità, la valorizzazione del benessere di chi lavora e contro le discriminazioni</w:t>
      </w:r>
      <w:r w:rsidR="0074011B">
        <w:rPr>
          <w:rFonts w:ascii="Rubik" w:hAnsi="Rubik" w:cs="Rubik"/>
          <w:color w:val="auto"/>
          <w:sz w:val="22"/>
          <w:szCs w:val="22"/>
        </w:rPr>
        <w:t xml:space="preserve"> (CUG) per il quadriennio 2020/2023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14:paraId="3C47AF65" w14:textId="77777777" w:rsidR="00397D92" w:rsidRDefault="00397D92" w:rsidP="00397D92">
      <w:pPr>
        <w:pStyle w:val="Corpotesto"/>
        <w:ind w:left="993" w:hanging="993"/>
        <w:rPr>
          <w:rFonts w:ascii="Arial" w:hAnsi="Arial" w:cs="Arial"/>
          <w:sz w:val="22"/>
          <w:szCs w:val="22"/>
        </w:rPr>
      </w:pPr>
    </w:p>
    <w:p w14:paraId="25208F4F" w14:textId="1BF0AE25" w:rsidR="00397D92" w:rsidRDefault="00397D92" w:rsidP="00397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74011B">
        <w:rPr>
          <w:rFonts w:ascii="Arial" w:hAnsi="Arial" w:cs="Arial"/>
          <w:sz w:val="22"/>
          <w:szCs w:val="22"/>
        </w:rPr>
        <w:t>E’</w:t>
      </w:r>
      <w:r>
        <w:rPr>
          <w:rFonts w:ascii="Arial" w:hAnsi="Arial" w:cs="Arial"/>
          <w:sz w:val="22"/>
          <w:szCs w:val="22"/>
        </w:rPr>
        <w:t xml:space="preserve"> stato pubblicato nella home page del sito web dell’Università il decreto rettorale, Rep. n. </w:t>
      </w:r>
      <w:r w:rsidR="00EC2F35">
        <w:rPr>
          <w:rFonts w:ascii="Arial" w:hAnsi="Arial" w:cs="Arial"/>
          <w:sz w:val="22"/>
          <w:szCs w:val="22"/>
        </w:rPr>
        <w:t>729/2019</w:t>
      </w:r>
      <w:r w:rsidR="0074011B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74011B">
        <w:rPr>
          <w:rFonts w:ascii="Arial" w:hAnsi="Arial" w:cs="Arial"/>
          <w:sz w:val="22"/>
          <w:szCs w:val="22"/>
        </w:rPr>
        <w:t>Rep.n</w:t>
      </w:r>
      <w:proofErr w:type="spellEnd"/>
      <w:r w:rsidR="0074011B">
        <w:rPr>
          <w:rFonts w:ascii="Arial" w:hAnsi="Arial" w:cs="Arial"/>
          <w:sz w:val="22"/>
          <w:szCs w:val="22"/>
        </w:rPr>
        <w:t xml:space="preserve">. </w:t>
      </w:r>
      <w:r w:rsidR="00096B19">
        <w:rPr>
          <w:rFonts w:ascii="Arial" w:hAnsi="Arial" w:cs="Arial"/>
          <w:sz w:val="22"/>
          <w:szCs w:val="22"/>
        </w:rPr>
        <w:t>747/2019</w:t>
      </w:r>
      <w:r>
        <w:rPr>
          <w:rFonts w:ascii="Arial" w:hAnsi="Arial" w:cs="Arial"/>
          <w:sz w:val="22"/>
          <w:szCs w:val="22"/>
        </w:rPr>
        <w:t>, di indizione delle votazioni</w:t>
      </w:r>
      <w:r w:rsidR="00EC2F35">
        <w:rPr>
          <w:rFonts w:ascii="Arial" w:hAnsi="Arial" w:cs="Arial"/>
          <w:sz w:val="22"/>
          <w:szCs w:val="22"/>
        </w:rPr>
        <w:t xml:space="preserve"> </w:t>
      </w:r>
      <w:r w:rsidR="00EC2F35" w:rsidRPr="00535AB6">
        <w:rPr>
          <w:rFonts w:ascii="Rubik" w:hAnsi="Rubik" w:cs="Rubik"/>
          <w:sz w:val="22"/>
          <w:szCs w:val="22"/>
        </w:rPr>
        <w:t>dei componenti elettivi del Comitato unico di garanzia per le pari opportunità, la valorizzazione del benessere di chi lavora e contro le discriminazioni</w:t>
      </w:r>
      <w:r w:rsidR="00096B19">
        <w:rPr>
          <w:rFonts w:ascii="Rubik" w:hAnsi="Rubik" w:cs="Rubik"/>
          <w:sz w:val="22"/>
          <w:szCs w:val="22"/>
        </w:rPr>
        <w:t xml:space="preserve"> (CUG) per il triennio 2020/2023</w:t>
      </w:r>
      <w:r>
        <w:rPr>
          <w:rFonts w:ascii="Arial" w:hAnsi="Arial" w:cs="Arial"/>
          <w:sz w:val="22"/>
          <w:szCs w:val="22"/>
        </w:rPr>
        <w:t>.</w:t>
      </w:r>
    </w:p>
    <w:p w14:paraId="6D268677" w14:textId="7AB002DE" w:rsidR="00397D92" w:rsidRDefault="00397D92" w:rsidP="00397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Le votazioni si svolgeranno </w:t>
      </w:r>
      <w:r w:rsidR="00B62E02" w:rsidRPr="00B62E02">
        <w:rPr>
          <w:rFonts w:ascii="Arial" w:hAnsi="Arial" w:cs="Arial"/>
          <w:b/>
          <w:sz w:val="22"/>
          <w:szCs w:val="22"/>
        </w:rPr>
        <w:t>mercoledì</w:t>
      </w:r>
      <w:r w:rsidR="00F76976" w:rsidRPr="00B62E02">
        <w:rPr>
          <w:rFonts w:ascii="Arial" w:hAnsi="Arial" w:cs="Arial"/>
          <w:b/>
          <w:sz w:val="22"/>
          <w:szCs w:val="22"/>
        </w:rPr>
        <w:t xml:space="preserve"> </w:t>
      </w:r>
      <w:r w:rsidR="00ED2DBF" w:rsidRPr="00B62E02">
        <w:rPr>
          <w:rFonts w:ascii="Arial" w:hAnsi="Arial" w:cs="Arial"/>
          <w:b/>
          <w:sz w:val="22"/>
          <w:szCs w:val="22"/>
        </w:rPr>
        <w:t xml:space="preserve">4.12.2019 e </w:t>
      </w:r>
      <w:r w:rsidR="00B62E02" w:rsidRPr="00B62E02">
        <w:rPr>
          <w:rFonts w:ascii="Arial" w:hAnsi="Arial" w:cs="Arial"/>
          <w:b/>
          <w:sz w:val="22"/>
          <w:szCs w:val="22"/>
        </w:rPr>
        <w:t xml:space="preserve">giovedì </w:t>
      </w:r>
      <w:r w:rsidR="00ED2DBF" w:rsidRPr="00B62E02">
        <w:rPr>
          <w:rFonts w:ascii="Arial" w:hAnsi="Arial" w:cs="Arial"/>
          <w:b/>
          <w:sz w:val="22"/>
          <w:szCs w:val="22"/>
        </w:rPr>
        <w:t>5.12.2019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D2DBF" w:rsidRPr="00B62E02">
        <w:rPr>
          <w:rFonts w:ascii="Arial" w:hAnsi="Arial" w:cs="Arial"/>
          <w:b/>
          <w:sz w:val="22"/>
          <w:szCs w:val="22"/>
        </w:rPr>
        <w:t xml:space="preserve">dalle ore </w:t>
      </w:r>
      <w:r w:rsidR="00B62E02" w:rsidRPr="00B62E02">
        <w:rPr>
          <w:rFonts w:ascii="Arial" w:hAnsi="Arial" w:cs="Arial"/>
          <w:b/>
          <w:sz w:val="22"/>
          <w:szCs w:val="22"/>
        </w:rPr>
        <w:t>9 alle ore 15</w:t>
      </w:r>
      <w:r w:rsidR="00B62E02">
        <w:rPr>
          <w:rFonts w:ascii="Arial" w:hAnsi="Arial" w:cs="Arial"/>
          <w:sz w:val="22"/>
          <w:szCs w:val="22"/>
        </w:rPr>
        <w:t xml:space="preserve"> presso le seguenti sedi universitarie:</w:t>
      </w:r>
    </w:p>
    <w:p w14:paraId="6F6962CD" w14:textId="77777777" w:rsidR="00FF39F8" w:rsidRDefault="00FF39F8" w:rsidP="00FF39F8">
      <w:pPr>
        <w:pStyle w:val="Rientrocorpodeltesto"/>
        <w:ind w:left="0"/>
        <w:jc w:val="both"/>
        <w:rPr>
          <w:rFonts w:ascii="Arial" w:hAnsi="Arial" w:cs="Arial"/>
          <w:sz w:val="22"/>
          <w:szCs w:val="22"/>
        </w:rPr>
      </w:pPr>
    </w:p>
    <w:p w14:paraId="177E69D2" w14:textId="77777777" w:rsidR="007F4772" w:rsidRDefault="00FF39F8" w:rsidP="00FF39F8">
      <w:pPr>
        <w:pStyle w:val="Rientrocorpodeltesto"/>
        <w:ind w:left="0"/>
        <w:jc w:val="both"/>
        <w:rPr>
          <w:rFonts w:ascii="Rubik" w:hAnsi="Rubik" w:cs="Rubik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FF39F8">
        <w:rPr>
          <w:rFonts w:ascii="Rubik" w:hAnsi="Rubik" w:cs="Rubik"/>
          <w:b/>
          <w:sz w:val="22"/>
          <w:szCs w:val="22"/>
        </w:rPr>
        <w:t>Via dei Caniana 2 - BG (Aula n. 14 – Piano secondo)</w:t>
      </w:r>
    </w:p>
    <w:p w14:paraId="19594203" w14:textId="0DA5062C" w:rsidR="00FF39F8" w:rsidRDefault="00FF39F8" w:rsidP="007F4772">
      <w:pPr>
        <w:pStyle w:val="Rientrocorpodeltesto"/>
        <w:numPr>
          <w:ilvl w:val="0"/>
          <w:numId w:val="2"/>
        </w:num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docenti/ricercatori affere</w:t>
      </w:r>
      <w:r w:rsidR="003F5854">
        <w:rPr>
          <w:rFonts w:ascii="Rubik" w:hAnsi="Rubik" w:cs="Rubik"/>
          <w:sz w:val="22"/>
          <w:szCs w:val="22"/>
        </w:rPr>
        <w:t>nti al Dipartimento</w:t>
      </w:r>
      <w:r>
        <w:rPr>
          <w:rFonts w:ascii="Rubik" w:hAnsi="Rubik" w:cs="Rubik"/>
          <w:sz w:val="22"/>
          <w:szCs w:val="22"/>
        </w:rPr>
        <w:t xml:space="preserve"> di Scienze aziendali, economiche e metodi quantitativi </w:t>
      </w:r>
      <w:r w:rsidR="007F4772">
        <w:rPr>
          <w:rFonts w:ascii="Rubik" w:hAnsi="Rubik" w:cs="Rubik"/>
          <w:sz w:val="22"/>
          <w:szCs w:val="22"/>
        </w:rPr>
        <w:t xml:space="preserve">e </w:t>
      </w:r>
      <w:r w:rsidR="003F5854">
        <w:rPr>
          <w:rFonts w:ascii="Rubik" w:hAnsi="Rubik" w:cs="Rubik"/>
          <w:sz w:val="22"/>
          <w:szCs w:val="22"/>
        </w:rPr>
        <w:t xml:space="preserve">al Dipartimento </w:t>
      </w:r>
      <w:r w:rsidR="007F4772">
        <w:rPr>
          <w:rFonts w:ascii="Rubik" w:hAnsi="Rubik" w:cs="Rubik"/>
          <w:sz w:val="22"/>
          <w:szCs w:val="22"/>
        </w:rPr>
        <w:t>di Giurisprudenza</w:t>
      </w:r>
      <w:r w:rsidR="00AF5739">
        <w:rPr>
          <w:rFonts w:ascii="Rubik" w:hAnsi="Rubik" w:cs="Rubik"/>
          <w:sz w:val="22"/>
          <w:szCs w:val="22"/>
        </w:rPr>
        <w:t>;</w:t>
      </w:r>
    </w:p>
    <w:p w14:paraId="16C0D687" w14:textId="0EEA83E1" w:rsidR="007F4772" w:rsidRDefault="007F4772" w:rsidP="007F4772">
      <w:pPr>
        <w:pStyle w:val="Rientrocorpodeltesto"/>
        <w:numPr>
          <w:ilvl w:val="0"/>
          <w:numId w:val="2"/>
        </w:num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Personale tecnico-amministrativo </w:t>
      </w:r>
      <w:r w:rsidR="00037AC8">
        <w:rPr>
          <w:rFonts w:ascii="Rubik" w:hAnsi="Rubik" w:cs="Rubik"/>
          <w:sz w:val="22"/>
          <w:szCs w:val="22"/>
        </w:rPr>
        <w:t>assegnato alle</w:t>
      </w:r>
      <w:r w:rsidR="00A96255">
        <w:rPr>
          <w:rFonts w:ascii="Rubik" w:hAnsi="Rubik" w:cs="Rubik"/>
          <w:sz w:val="22"/>
          <w:szCs w:val="22"/>
        </w:rPr>
        <w:t xml:space="preserve"> </w:t>
      </w:r>
      <w:r w:rsidR="00037AC8">
        <w:rPr>
          <w:rFonts w:ascii="Rubik" w:hAnsi="Rubik" w:cs="Rubik"/>
          <w:sz w:val="22"/>
          <w:szCs w:val="22"/>
        </w:rPr>
        <w:t>sedi</w:t>
      </w:r>
      <w:r>
        <w:rPr>
          <w:rFonts w:ascii="Rubik" w:hAnsi="Rubik" w:cs="Rubik"/>
          <w:sz w:val="22"/>
          <w:szCs w:val="22"/>
        </w:rPr>
        <w:t xml:space="preserve"> di via dei Caniana</w:t>
      </w:r>
      <w:r w:rsidR="00A96255">
        <w:rPr>
          <w:rFonts w:ascii="Rubik" w:hAnsi="Rubik" w:cs="Rubik"/>
          <w:sz w:val="22"/>
          <w:szCs w:val="22"/>
        </w:rPr>
        <w:t>, di via Moroni e di via San Bernardino</w:t>
      </w:r>
      <w:r>
        <w:rPr>
          <w:rFonts w:ascii="Rubik" w:hAnsi="Rubik" w:cs="Rubik"/>
          <w:sz w:val="22"/>
          <w:szCs w:val="22"/>
        </w:rPr>
        <w:t>;</w:t>
      </w:r>
    </w:p>
    <w:p w14:paraId="318166B7" w14:textId="77777777" w:rsidR="007F4772" w:rsidRPr="00535AB6" w:rsidRDefault="007F4772" w:rsidP="007F4772">
      <w:pPr>
        <w:pStyle w:val="Rientrocorpodeltesto"/>
        <w:ind w:left="720"/>
        <w:jc w:val="both"/>
        <w:rPr>
          <w:rFonts w:ascii="Rubik" w:hAnsi="Rubik" w:cs="Rubik"/>
          <w:sz w:val="22"/>
          <w:szCs w:val="22"/>
        </w:rPr>
      </w:pPr>
    </w:p>
    <w:p w14:paraId="10462AFC" w14:textId="0836072A" w:rsidR="00FF39F8" w:rsidRDefault="007F4772" w:rsidP="007F4772">
      <w:pPr>
        <w:pStyle w:val="Rientrocorpodeltesto"/>
        <w:ind w:left="0"/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2) </w:t>
      </w:r>
      <w:r w:rsidR="00FF39F8" w:rsidRPr="007F4772">
        <w:rPr>
          <w:rFonts w:ascii="Rubik" w:hAnsi="Rubik" w:cs="Rubik"/>
          <w:b/>
          <w:sz w:val="22"/>
          <w:szCs w:val="22"/>
        </w:rPr>
        <w:t>Via Pignolo 123 – BG (Sala denominata “Ex Sacrestia” – Piano terra)</w:t>
      </w:r>
    </w:p>
    <w:p w14:paraId="1A5760F3" w14:textId="55D20390" w:rsidR="007F4772" w:rsidRDefault="007F4772" w:rsidP="007F4772">
      <w:pPr>
        <w:pStyle w:val="Rientrocorpodeltesto"/>
        <w:numPr>
          <w:ilvl w:val="0"/>
          <w:numId w:val="2"/>
        </w:num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docenti/ricercatori afferenti a</w:t>
      </w:r>
      <w:r w:rsidR="003F5854">
        <w:rPr>
          <w:rFonts w:ascii="Rubik" w:hAnsi="Rubik" w:cs="Rubik"/>
          <w:sz w:val="22"/>
          <w:szCs w:val="22"/>
        </w:rPr>
        <w:t>l Dipartimento</w:t>
      </w:r>
      <w:r>
        <w:rPr>
          <w:rFonts w:ascii="Rubik" w:hAnsi="Rubik" w:cs="Rubik"/>
          <w:sz w:val="22"/>
          <w:szCs w:val="22"/>
        </w:rPr>
        <w:t xml:space="preserve"> di Lettere, filosofia, comunicazione e </w:t>
      </w:r>
      <w:r w:rsidR="003F5854">
        <w:rPr>
          <w:rFonts w:ascii="Rubik" w:hAnsi="Rubik" w:cs="Rubik"/>
          <w:sz w:val="22"/>
          <w:szCs w:val="22"/>
        </w:rPr>
        <w:t xml:space="preserve">al Dipartimento di </w:t>
      </w:r>
      <w:r>
        <w:rPr>
          <w:rFonts w:ascii="Rubik" w:hAnsi="Rubik" w:cs="Rubik"/>
          <w:sz w:val="22"/>
          <w:szCs w:val="22"/>
        </w:rPr>
        <w:t>Scienze Umane e sociali</w:t>
      </w:r>
      <w:r w:rsidR="00AF5739">
        <w:rPr>
          <w:rFonts w:ascii="Rubik" w:hAnsi="Rubik" w:cs="Rubik"/>
          <w:sz w:val="22"/>
          <w:szCs w:val="22"/>
        </w:rPr>
        <w:t>;</w:t>
      </w:r>
    </w:p>
    <w:p w14:paraId="1BBD8670" w14:textId="3E575717" w:rsidR="007F4772" w:rsidRPr="00DD63F9" w:rsidRDefault="007F4772" w:rsidP="00037AC8">
      <w:pPr>
        <w:pStyle w:val="Rientrocorpodeltesto"/>
        <w:numPr>
          <w:ilvl w:val="0"/>
          <w:numId w:val="2"/>
        </w:numPr>
        <w:ind w:left="426" w:firstLine="0"/>
        <w:jc w:val="both"/>
        <w:rPr>
          <w:rFonts w:ascii="Rubik" w:hAnsi="Rubik" w:cs="Rubik"/>
          <w:sz w:val="22"/>
          <w:szCs w:val="22"/>
        </w:rPr>
      </w:pPr>
      <w:r w:rsidRPr="00DD63F9">
        <w:rPr>
          <w:rFonts w:ascii="Rubik" w:hAnsi="Rubik" w:cs="Rubik"/>
          <w:sz w:val="22"/>
          <w:szCs w:val="22"/>
        </w:rPr>
        <w:t xml:space="preserve">Personale tecnico-amministrativo </w:t>
      </w:r>
      <w:r w:rsidR="00D811A4" w:rsidRPr="00DD63F9">
        <w:rPr>
          <w:rFonts w:ascii="Rubik" w:hAnsi="Rubik" w:cs="Rubik"/>
          <w:sz w:val="22"/>
          <w:szCs w:val="22"/>
        </w:rPr>
        <w:t xml:space="preserve">assegnato </w:t>
      </w:r>
      <w:r w:rsidR="00037AC8">
        <w:rPr>
          <w:rFonts w:ascii="Rubik" w:hAnsi="Rubik" w:cs="Rubik"/>
          <w:sz w:val="22"/>
          <w:szCs w:val="22"/>
        </w:rPr>
        <w:t>alle sedi di via P</w:t>
      </w:r>
      <w:r w:rsidR="00AF5739">
        <w:rPr>
          <w:rFonts w:ascii="Rubik" w:hAnsi="Rubik" w:cs="Rubik"/>
          <w:sz w:val="22"/>
          <w:szCs w:val="22"/>
        </w:rPr>
        <w:t>ignolo, di Piazzale S. Agostino;</w:t>
      </w:r>
    </w:p>
    <w:p w14:paraId="1B2C662B" w14:textId="77777777" w:rsidR="00037AC8" w:rsidRPr="00535AB6" w:rsidRDefault="00037AC8" w:rsidP="007F4772">
      <w:pPr>
        <w:pStyle w:val="Rientrocorpodeltesto"/>
        <w:ind w:left="0"/>
        <w:jc w:val="both"/>
        <w:rPr>
          <w:rFonts w:ascii="Rubik" w:hAnsi="Rubik" w:cs="Rubik"/>
          <w:sz w:val="22"/>
          <w:szCs w:val="22"/>
        </w:rPr>
      </w:pPr>
    </w:p>
    <w:p w14:paraId="6EEBBA5E" w14:textId="740C7187" w:rsidR="00FF39F8" w:rsidRPr="007F4772" w:rsidRDefault="007F4772" w:rsidP="007F4772">
      <w:pPr>
        <w:pStyle w:val="Rientrocorpodeltesto"/>
        <w:ind w:left="0"/>
        <w:jc w:val="both"/>
        <w:rPr>
          <w:rFonts w:ascii="Rubik" w:hAnsi="Rubik" w:cs="Rubik"/>
          <w:b/>
          <w:sz w:val="22"/>
          <w:szCs w:val="22"/>
        </w:rPr>
      </w:pPr>
      <w:r>
        <w:rPr>
          <w:rFonts w:ascii="Rubik" w:hAnsi="Rubik" w:cs="Rubik"/>
          <w:b/>
          <w:sz w:val="22"/>
          <w:szCs w:val="22"/>
        </w:rPr>
        <w:t xml:space="preserve">3) </w:t>
      </w:r>
      <w:r w:rsidR="00FF39F8" w:rsidRPr="007F4772">
        <w:rPr>
          <w:rFonts w:ascii="Rubik" w:hAnsi="Rubik" w:cs="Rubik"/>
          <w:b/>
          <w:sz w:val="22"/>
          <w:szCs w:val="22"/>
        </w:rPr>
        <w:t>Piazza Rosate – BG (Sala riunioni – Piano terzo)</w:t>
      </w:r>
    </w:p>
    <w:p w14:paraId="62427754" w14:textId="002B195E" w:rsidR="007F4772" w:rsidRDefault="007F4772" w:rsidP="007F4772">
      <w:pPr>
        <w:pStyle w:val="Rientrocorpodeltesto"/>
        <w:numPr>
          <w:ilvl w:val="0"/>
          <w:numId w:val="2"/>
        </w:num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docenti/ricercatori afferenti al Dipartimento di Lingue, letterature e culture straniere</w:t>
      </w:r>
      <w:r w:rsidR="003F5854">
        <w:rPr>
          <w:rFonts w:ascii="Rubik" w:hAnsi="Rubik" w:cs="Rubik"/>
          <w:sz w:val="22"/>
          <w:szCs w:val="22"/>
        </w:rPr>
        <w:t>;</w:t>
      </w:r>
    </w:p>
    <w:p w14:paraId="2AE8B027" w14:textId="763C195D" w:rsidR="007F4772" w:rsidRDefault="00A96255" w:rsidP="007F4772">
      <w:pPr>
        <w:pStyle w:val="Rientrocorpodeltesto"/>
        <w:numPr>
          <w:ilvl w:val="0"/>
          <w:numId w:val="2"/>
        </w:num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Personale tecni</w:t>
      </w:r>
      <w:r w:rsidR="00037AC8">
        <w:rPr>
          <w:rFonts w:ascii="Rubik" w:hAnsi="Rubik" w:cs="Rubik"/>
          <w:sz w:val="22"/>
          <w:szCs w:val="22"/>
        </w:rPr>
        <w:t>co-amministrativo assegnato alle sedi</w:t>
      </w:r>
      <w:r>
        <w:rPr>
          <w:rFonts w:ascii="Rubik" w:hAnsi="Rubik" w:cs="Rubik"/>
          <w:sz w:val="22"/>
          <w:szCs w:val="22"/>
        </w:rPr>
        <w:t xml:space="preserve"> di Piazza Rosate, via </w:t>
      </w:r>
      <w:proofErr w:type="spellStart"/>
      <w:r w:rsidR="00037AC8">
        <w:rPr>
          <w:rFonts w:ascii="Rubik" w:hAnsi="Rubik" w:cs="Rubik"/>
          <w:sz w:val="22"/>
          <w:szCs w:val="22"/>
        </w:rPr>
        <w:t>Salvecchio</w:t>
      </w:r>
      <w:proofErr w:type="spellEnd"/>
      <w:r w:rsidR="00037AC8">
        <w:rPr>
          <w:rFonts w:ascii="Rubik" w:hAnsi="Rubik" w:cs="Rubik"/>
          <w:sz w:val="22"/>
          <w:szCs w:val="22"/>
        </w:rPr>
        <w:t>, via Donizetti</w:t>
      </w:r>
      <w:r>
        <w:rPr>
          <w:rFonts w:ascii="Rubik" w:hAnsi="Rubik" w:cs="Rubik"/>
          <w:sz w:val="22"/>
          <w:szCs w:val="22"/>
        </w:rPr>
        <w:t>;</w:t>
      </w:r>
    </w:p>
    <w:p w14:paraId="0D08C4FA" w14:textId="77777777" w:rsidR="007F4772" w:rsidRDefault="007F4772" w:rsidP="007F4772">
      <w:pPr>
        <w:pStyle w:val="Rientrocorpodeltesto"/>
        <w:ind w:left="0"/>
        <w:jc w:val="both"/>
        <w:rPr>
          <w:rFonts w:ascii="Rubik" w:hAnsi="Rubik" w:cs="Rubik"/>
          <w:sz w:val="22"/>
          <w:szCs w:val="22"/>
        </w:rPr>
      </w:pPr>
    </w:p>
    <w:p w14:paraId="6459AA86" w14:textId="24797321" w:rsidR="00FF39F8" w:rsidRPr="00D811A4" w:rsidRDefault="007F4772" w:rsidP="007F4772">
      <w:pPr>
        <w:pStyle w:val="Rientrocorpodeltesto"/>
        <w:ind w:left="0"/>
        <w:jc w:val="both"/>
        <w:rPr>
          <w:rFonts w:ascii="Rubik" w:hAnsi="Rubik" w:cs="Rubik"/>
          <w:b/>
          <w:sz w:val="22"/>
          <w:szCs w:val="22"/>
        </w:rPr>
      </w:pPr>
      <w:r w:rsidRPr="00D811A4">
        <w:rPr>
          <w:rFonts w:ascii="Rubik" w:hAnsi="Rubik" w:cs="Rubik"/>
          <w:b/>
          <w:sz w:val="22"/>
          <w:szCs w:val="22"/>
        </w:rPr>
        <w:lastRenderedPageBreak/>
        <w:t xml:space="preserve">4) </w:t>
      </w:r>
      <w:r w:rsidR="00FF39F8" w:rsidRPr="00D811A4">
        <w:rPr>
          <w:rFonts w:ascii="Rubik" w:hAnsi="Rubik" w:cs="Rubik"/>
          <w:b/>
          <w:sz w:val="22"/>
          <w:szCs w:val="22"/>
        </w:rPr>
        <w:t>Via Marconi 5 – Dalmine (aula B101, Edificio B – Piano primo)</w:t>
      </w:r>
    </w:p>
    <w:p w14:paraId="52DC4CEC" w14:textId="37B4E266" w:rsidR="00A96255" w:rsidRDefault="003F5854" w:rsidP="00A96255">
      <w:pPr>
        <w:pStyle w:val="Rientrocorpodeltesto"/>
        <w:numPr>
          <w:ilvl w:val="0"/>
          <w:numId w:val="2"/>
        </w:num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docenti/ricercatori afferenti al</w:t>
      </w:r>
      <w:r w:rsidR="00A96255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sz w:val="22"/>
          <w:szCs w:val="22"/>
        </w:rPr>
        <w:t>Dipartimento</w:t>
      </w:r>
      <w:r w:rsidR="00A96255">
        <w:rPr>
          <w:rFonts w:ascii="Rubik" w:hAnsi="Rubik" w:cs="Rubik"/>
          <w:sz w:val="22"/>
          <w:szCs w:val="22"/>
        </w:rPr>
        <w:t xml:space="preserve"> di Ingegneria e Scienze applicate e </w:t>
      </w:r>
      <w:r>
        <w:rPr>
          <w:rFonts w:ascii="Rubik" w:hAnsi="Rubik" w:cs="Rubik"/>
          <w:sz w:val="22"/>
          <w:szCs w:val="22"/>
        </w:rPr>
        <w:t xml:space="preserve">al </w:t>
      </w:r>
      <w:r w:rsidR="00DD63F9">
        <w:rPr>
          <w:rFonts w:ascii="Rubik" w:hAnsi="Rubik" w:cs="Rubik"/>
          <w:sz w:val="22"/>
          <w:szCs w:val="22"/>
        </w:rPr>
        <w:t>Dipartimento di ingegneria gestionale, dell’informazione e della produzione</w:t>
      </w:r>
      <w:r w:rsidR="00AF5739">
        <w:rPr>
          <w:rFonts w:ascii="Rubik" w:hAnsi="Rubik" w:cs="Rubik"/>
          <w:sz w:val="22"/>
          <w:szCs w:val="22"/>
        </w:rPr>
        <w:t>;</w:t>
      </w:r>
    </w:p>
    <w:p w14:paraId="4D6AFAA7" w14:textId="08418422" w:rsidR="00B62E02" w:rsidRPr="00A96255" w:rsidRDefault="00A96255" w:rsidP="00E660C3">
      <w:pPr>
        <w:pStyle w:val="Rientrocorpodeltest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6255">
        <w:rPr>
          <w:rFonts w:ascii="Rubik" w:hAnsi="Rubik" w:cs="Rubik"/>
          <w:sz w:val="22"/>
          <w:szCs w:val="22"/>
        </w:rPr>
        <w:t>Personale tecnico-amministrativo assegnato all</w:t>
      </w:r>
      <w:r w:rsidR="00037AC8">
        <w:rPr>
          <w:rFonts w:ascii="Rubik" w:hAnsi="Rubik" w:cs="Rubik"/>
          <w:sz w:val="22"/>
          <w:szCs w:val="22"/>
        </w:rPr>
        <w:t>e sedi</w:t>
      </w:r>
      <w:r w:rsidRPr="00A96255">
        <w:rPr>
          <w:rFonts w:ascii="Rubik" w:hAnsi="Rubik" w:cs="Rubik"/>
          <w:sz w:val="22"/>
          <w:szCs w:val="22"/>
        </w:rPr>
        <w:t xml:space="preserve"> di </w:t>
      </w:r>
      <w:r>
        <w:rPr>
          <w:rFonts w:ascii="Rubik" w:hAnsi="Rubik" w:cs="Rubik"/>
          <w:sz w:val="22"/>
          <w:szCs w:val="22"/>
        </w:rPr>
        <w:t>Dalmine</w:t>
      </w:r>
      <w:r w:rsidR="00AF5739">
        <w:rPr>
          <w:rFonts w:ascii="Rubik" w:hAnsi="Rubik" w:cs="Rubik"/>
          <w:sz w:val="22"/>
          <w:szCs w:val="22"/>
        </w:rPr>
        <w:t>;</w:t>
      </w:r>
    </w:p>
    <w:p w14:paraId="1C1ECA30" w14:textId="77777777" w:rsidR="00B62E02" w:rsidRDefault="00B62E02" w:rsidP="00397D92">
      <w:pPr>
        <w:jc w:val="both"/>
        <w:rPr>
          <w:rFonts w:ascii="Arial" w:hAnsi="Arial" w:cs="Arial"/>
          <w:sz w:val="22"/>
          <w:szCs w:val="22"/>
        </w:rPr>
      </w:pPr>
    </w:p>
    <w:p w14:paraId="7A0168FB" w14:textId="2C81ECAA" w:rsidR="00397D92" w:rsidRDefault="00397D92" w:rsidP="00397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Presso l’Ufficio </w:t>
      </w:r>
      <w:r w:rsidR="00B62E0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ffari generali è istituito l’Ufficio elettorale che cura tutti gli adempimenti per l’espletamento delle predette votazioni.</w:t>
      </w:r>
    </w:p>
    <w:p w14:paraId="232558CD" w14:textId="13250C7D" w:rsidR="00397D92" w:rsidRDefault="00397D92" w:rsidP="00397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Dieci giorni prima delle votazioni saranno resi pubblici sul sito web dell’Università gli elenchi degli aventi diritto al voto</w:t>
      </w:r>
      <w:r w:rsidR="005B21AB">
        <w:rPr>
          <w:rFonts w:ascii="Arial" w:hAnsi="Arial" w:cs="Arial"/>
          <w:sz w:val="22"/>
          <w:szCs w:val="22"/>
        </w:rPr>
        <w:t>,</w:t>
      </w:r>
      <w:r w:rsidR="00070C81">
        <w:rPr>
          <w:rFonts w:ascii="Arial" w:hAnsi="Arial" w:cs="Arial"/>
          <w:sz w:val="22"/>
          <w:szCs w:val="22"/>
        </w:rPr>
        <w:t xml:space="preserve"> suddivisi per</w:t>
      </w:r>
      <w:r w:rsidR="005B21AB">
        <w:rPr>
          <w:rFonts w:ascii="Arial" w:hAnsi="Arial" w:cs="Arial"/>
          <w:sz w:val="22"/>
          <w:szCs w:val="22"/>
        </w:rPr>
        <w:t xml:space="preserve"> le sedi di sezione di voto</w:t>
      </w:r>
      <w:r>
        <w:rPr>
          <w:rFonts w:ascii="Arial" w:hAnsi="Arial" w:cs="Arial"/>
          <w:sz w:val="22"/>
          <w:szCs w:val="22"/>
        </w:rPr>
        <w:t>.</w:t>
      </w:r>
    </w:p>
    <w:p w14:paraId="6ACC6E70" w14:textId="681B60A5" w:rsidR="00397D92" w:rsidRDefault="00397D92" w:rsidP="00397D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Le candidature debitamente sottoscritte devono essere presentate, con le modalità indicate nel predetto decreto, </w:t>
      </w:r>
      <w:r>
        <w:rPr>
          <w:rFonts w:ascii="Arial" w:hAnsi="Arial" w:cs="Arial"/>
          <w:b/>
          <w:sz w:val="22"/>
          <w:szCs w:val="22"/>
        </w:rPr>
        <w:t>entro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le ore 12 del giorno </w:t>
      </w:r>
      <w:r w:rsidR="00B62E02">
        <w:rPr>
          <w:rFonts w:ascii="Arial" w:hAnsi="Arial" w:cs="Arial"/>
          <w:b/>
          <w:sz w:val="22"/>
          <w:szCs w:val="22"/>
          <w:u w:val="single"/>
        </w:rPr>
        <w:t>Lunedì</w:t>
      </w:r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B62E02">
        <w:rPr>
          <w:rFonts w:ascii="Arial" w:hAnsi="Arial" w:cs="Arial"/>
          <w:b/>
          <w:sz w:val="22"/>
          <w:szCs w:val="22"/>
          <w:u w:val="single"/>
        </w:rPr>
        <w:t>25.11.2019</w:t>
      </w:r>
      <w:r>
        <w:rPr>
          <w:rFonts w:ascii="Arial" w:hAnsi="Arial" w:cs="Arial"/>
          <w:sz w:val="22"/>
          <w:szCs w:val="22"/>
        </w:rPr>
        <w:t>.</w:t>
      </w:r>
    </w:p>
    <w:p w14:paraId="3FB5A0D8" w14:textId="73F2597A" w:rsidR="00397D92" w:rsidRDefault="00397D92" w:rsidP="00397D9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Il predetto decreto e i</w:t>
      </w:r>
      <w:r w:rsidR="00B62E02">
        <w:rPr>
          <w:rFonts w:ascii="Arial" w:hAnsi="Arial" w:cs="Arial"/>
          <w:sz w:val="22"/>
          <w:szCs w:val="22"/>
        </w:rPr>
        <w:t>l modello</w:t>
      </w:r>
      <w:r>
        <w:rPr>
          <w:rFonts w:ascii="Arial" w:hAnsi="Arial" w:cs="Arial"/>
          <w:sz w:val="22"/>
          <w:szCs w:val="22"/>
        </w:rPr>
        <w:t xml:space="preserve"> di presentazione della candidatura sono pubblicati sul </w:t>
      </w:r>
      <w:r>
        <w:rPr>
          <w:rFonts w:ascii="Arial" w:hAnsi="Arial" w:cs="Arial"/>
          <w:b/>
          <w:sz w:val="22"/>
          <w:szCs w:val="22"/>
        </w:rPr>
        <w:t>sito web dell’Università,</w:t>
      </w:r>
      <w:r>
        <w:rPr>
          <w:rFonts w:ascii="Arial" w:hAnsi="Arial" w:cs="Arial"/>
          <w:sz w:val="22"/>
          <w:szCs w:val="22"/>
        </w:rPr>
        <w:t xml:space="preserve"> nell’apposito spazio dedicato alle votazioni in questione. </w:t>
      </w:r>
    </w:p>
    <w:p w14:paraId="35E85683" w14:textId="77777777" w:rsidR="00397D92" w:rsidRDefault="00397D92" w:rsidP="00397D9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In detto sito web, a cui si rinvia, verranno pubblicati tutti i documenti inerenti le elezioni in questione, compresa la normativa di riferimento.</w:t>
      </w:r>
    </w:p>
    <w:p w14:paraId="2D4BA37A" w14:textId="1C390198" w:rsidR="00397D92" w:rsidRDefault="00397D92" w:rsidP="00397D9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26982FA8" w14:textId="77777777" w:rsidR="00BC05F2" w:rsidRDefault="00BC05F2" w:rsidP="00235C5C">
      <w:pPr>
        <w:rPr>
          <w:rFonts w:ascii="Rubik" w:hAnsi="Rubik" w:cs="Rubik"/>
          <w:sz w:val="20"/>
          <w:szCs w:val="20"/>
        </w:rPr>
      </w:pPr>
    </w:p>
    <w:p w14:paraId="55AF9556" w14:textId="77777777" w:rsidR="00CD44D5" w:rsidRDefault="00BB1493" w:rsidP="00235C5C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</w:p>
    <w:p w14:paraId="5BF233A8" w14:textId="0F882CA9" w:rsidR="00CD44D5" w:rsidRPr="00774673" w:rsidRDefault="00096B19" w:rsidP="00235C5C">
      <w:pPr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  <w:t>L’ufficio elettorale</w:t>
      </w:r>
    </w:p>
    <w:sectPr w:rsidR="00CD44D5" w:rsidRPr="00774673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C1DD" w14:textId="77777777" w:rsidR="008353D4" w:rsidRDefault="008353D4" w:rsidP="00235C5C">
      <w:r>
        <w:separator/>
      </w:r>
    </w:p>
  </w:endnote>
  <w:endnote w:type="continuationSeparator" w:id="0">
    <w:p w14:paraId="5205DBC8" w14:textId="77777777" w:rsidR="008353D4" w:rsidRDefault="008353D4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C6C9" w14:textId="77777777" w:rsidR="002545EB" w:rsidRDefault="002545EB" w:rsidP="002545E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dei Caniana, 2 - 24127 Bergamo - Tel.  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>035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>2052</w:t>
    </w:r>
    <w:r>
      <w:rPr>
        <w:rFonts w:ascii="Rubik" w:hAnsi="Rubik" w:cs="Rubik"/>
        <w:color w:val="404040" w:themeColor="text1" w:themeTint="BF"/>
        <w:sz w:val="16"/>
        <w:szCs w:val="16"/>
      </w:rPr>
      <w:t>.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>61</w:t>
    </w:r>
    <w:r>
      <w:rPr>
        <w:rFonts w:ascii="Rubik" w:hAnsi="Rubik" w:cs="Rubik"/>
        <w:color w:val="404040" w:themeColor="text1" w:themeTint="BF"/>
        <w:sz w:val="16"/>
        <w:szCs w:val="16"/>
      </w:rPr>
      <w:t>1-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>61</w:t>
    </w:r>
    <w:r>
      <w:rPr>
        <w:rFonts w:ascii="Rubik" w:hAnsi="Rubik" w:cs="Rubik"/>
        <w:color w:val="404040" w:themeColor="text1" w:themeTint="BF"/>
        <w:sz w:val="16"/>
        <w:szCs w:val="16"/>
      </w:rPr>
      <w:t>2-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>61</w:t>
    </w:r>
    <w:r>
      <w:rPr>
        <w:rFonts w:ascii="Rubik" w:hAnsi="Rubik" w:cs="Rubik"/>
        <w:color w:val="404040" w:themeColor="text1" w:themeTint="BF"/>
        <w:sz w:val="16"/>
        <w:szCs w:val="16"/>
      </w:rPr>
      <w:t>3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>–</w:t>
    </w:r>
    <w:r w:rsidRPr="00820166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>Fax 035 2052862</w:t>
    </w:r>
  </w:p>
  <w:p w14:paraId="26C30762" w14:textId="77777777" w:rsidR="002545EB" w:rsidRPr="00820166" w:rsidRDefault="008353D4" w:rsidP="002545E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2545EB" w:rsidRPr="00820166">
        <w:rPr>
          <w:rStyle w:val="Collegamentoipertestuale"/>
          <w:rFonts w:ascii="Rubik" w:hAnsi="Rubik" w:cs="Rubik"/>
          <w:sz w:val="16"/>
          <w:szCs w:val="16"/>
        </w:rPr>
        <w:t>ufficio.affarigenerali@unibg.it</w:t>
      </w:r>
    </w:hyperlink>
  </w:p>
  <w:p w14:paraId="22FEF679" w14:textId="77777777" w:rsidR="002545EB" w:rsidRDefault="002545EB" w:rsidP="002545E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  <w:hyperlink r:id="rId2" w:history="1">
      <w:r w:rsidRPr="00A35EC9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</w:p>
  <w:p w14:paraId="2A423874" w14:textId="77777777" w:rsidR="002545EB" w:rsidRDefault="002545EB" w:rsidP="002545E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Codice Fiscale 80004350163 - P.IVA 01612800167</w:t>
    </w:r>
  </w:p>
  <w:p w14:paraId="497C9255" w14:textId="77777777" w:rsidR="002545EB" w:rsidRPr="004E45E3" w:rsidRDefault="002545EB" w:rsidP="002545E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  <w:p w14:paraId="42B77FA9" w14:textId="0232B880" w:rsidR="004E45E3" w:rsidRPr="002545EB" w:rsidRDefault="004E45E3" w:rsidP="002545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58A67" w14:textId="77777777" w:rsidR="008353D4" w:rsidRDefault="008353D4" w:rsidP="00235C5C">
      <w:r>
        <w:separator/>
      </w:r>
    </w:p>
  </w:footnote>
  <w:footnote w:type="continuationSeparator" w:id="0">
    <w:p w14:paraId="6871D5F1" w14:textId="77777777" w:rsidR="008353D4" w:rsidRDefault="008353D4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B83FE" w14:textId="77777777" w:rsidR="00235C5C" w:rsidRDefault="008353D4">
    <w:pPr>
      <w:pStyle w:val="Intestazione"/>
    </w:pPr>
    <w:r>
      <w:rPr>
        <w:noProof/>
        <w:lang w:eastAsia="it-IT"/>
      </w:rPr>
      <w:pict w14:anchorId="30136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3pt;height:132pt;z-index:-251651072;mso-position-horizontal:center;mso-position-horizontal-relative:margin;mso-position-vertical:center;mso-position-vertical-relative:margin" o:allowincell="f">
          <v:imagedata r:id="rId1" o:title="Header_direzionepersonale_affarigenerali"/>
          <w10:wrap anchorx="margin" anchory="margin"/>
        </v:shape>
      </w:pict>
    </w:r>
    <w:r>
      <w:rPr>
        <w:noProof/>
        <w:lang w:eastAsia="it-IT"/>
      </w:rPr>
      <w:pict w14:anchorId="7349D797">
        <v:shape id="_x0000_s2056" type="#_x0000_t75" style="position:absolute;margin-left:0;margin-top:0;width:595.45pt;height:132pt;z-index:-251654144;mso-position-horizontal:center;mso-position-horizontal-relative:margin;mso-position-vertical:center;mso-position-vertical-relative:margin" o:allowincell="f">
          <v:imagedata r:id="rId2" o:title="Header_AffariGenerali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9D82" w14:textId="77777777" w:rsidR="003F5840" w:rsidRDefault="008353D4">
    <w:pPr>
      <w:pStyle w:val="Intestazione"/>
    </w:pPr>
    <w:r>
      <w:rPr>
        <w:noProof/>
        <w:lang w:eastAsia="it-IT"/>
      </w:rPr>
      <w:pict w14:anchorId="72E0C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0.45pt;margin-top:-128.15pt;width:595.3pt;height:132pt;z-index:-251652096;mso-position-horizontal-relative:margin;mso-position-vertical-relative:margin" o:allowincell="f">
          <v:imagedata r:id="rId1" o:title="Header_direzionepersonale_affarigenera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BC280" w14:textId="77777777" w:rsidR="00235C5C" w:rsidRDefault="008353D4">
    <w:pPr>
      <w:pStyle w:val="Intestazione"/>
    </w:pPr>
    <w:r>
      <w:rPr>
        <w:noProof/>
        <w:lang w:eastAsia="it-IT"/>
      </w:rPr>
      <w:pict w14:anchorId="334D9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3pt;height:132pt;z-index:-251650048;mso-position-horizontal:center;mso-position-horizontal-relative:margin;mso-position-vertical:center;mso-position-vertical-relative:margin" o:allowincell="f">
          <v:imagedata r:id="rId1" o:title="Header_direzionepersonale_affarigenerali"/>
          <w10:wrap anchorx="margin" anchory="margin"/>
        </v:shape>
      </w:pict>
    </w:r>
    <w:r>
      <w:rPr>
        <w:noProof/>
        <w:lang w:eastAsia="it-IT"/>
      </w:rPr>
      <w:pict w14:anchorId="4260CCD1">
        <v:shape id="_x0000_s2057" type="#_x0000_t75" style="position:absolute;margin-left:0;margin-top:0;width:595.45pt;height:132pt;z-index:-251653120;mso-position-horizontal:center;mso-position-horizontal-relative:margin;mso-position-vertical:center;mso-position-vertical-relative:margin" o:allowincell="f">
          <v:imagedata r:id="rId2" o:title="Header_AffariGenerali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A4016"/>
    <w:multiLevelType w:val="hybridMultilevel"/>
    <w:tmpl w:val="9F40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F"/>
    <w:rsid w:val="00037AC8"/>
    <w:rsid w:val="00051905"/>
    <w:rsid w:val="00070C81"/>
    <w:rsid w:val="00096B19"/>
    <w:rsid w:val="001D5B70"/>
    <w:rsid w:val="00235C5C"/>
    <w:rsid w:val="002545EB"/>
    <w:rsid w:val="002F3606"/>
    <w:rsid w:val="00397D92"/>
    <w:rsid w:val="003F5840"/>
    <w:rsid w:val="003F5854"/>
    <w:rsid w:val="00497430"/>
    <w:rsid w:val="004E45E3"/>
    <w:rsid w:val="00523E8E"/>
    <w:rsid w:val="0055594D"/>
    <w:rsid w:val="00566D2E"/>
    <w:rsid w:val="005B21AB"/>
    <w:rsid w:val="00626856"/>
    <w:rsid w:val="006951EA"/>
    <w:rsid w:val="006B47F2"/>
    <w:rsid w:val="0074011B"/>
    <w:rsid w:val="007665E4"/>
    <w:rsid w:val="0077240D"/>
    <w:rsid w:val="00774673"/>
    <w:rsid w:val="007D59CC"/>
    <w:rsid w:val="007F4772"/>
    <w:rsid w:val="00813E51"/>
    <w:rsid w:val="008353D4"/>
    <w:rsid w:val="008477E2"/>
    <w:rsid w:val="008A31A0"/>
    <w:rsid w:val="008A66B5"/>
    <w:rsid w:val="008B4E3F"/>
    <w:rsid w:val="0091763B"/>
    <w:rsid w:val="009F7D97"/>
    <w:rsid w:val="00A04F05"/>
    <w:rsid w:val="00A96255"/>
    <w:rsid w:val="00AF5739"/>
    <w:rsid w:val="00B12A3E"/>
    <w:rsid w:val="00B62E02"/>
    <w:rsid w:val="00BB1493"/>
    <w:rsid w:val="00BC05F2"/>
    <w:rsid w:val="00CD44D5"/>
    <w:rsid w:val="00D811A4"/>
    <w:rsid w:val="00DD63F9"/>
    <w:rsid w:val="00E73A29"/>
    <w:rsid w:val="00EC2F35"/>
    <w:rsid w:val="00ED2DBF"/>
    <w:rsid w:val="00F46567"/>
    <w:rsid w:val="00F67577"/>
    <w:rsid w:val="00F76976"/>
    <w:rsid w:val="00FA5181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35EC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97D9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97D9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97D92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semiHidden/>
    <w:rsid w:val="00397D9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97D92"/>
    <w:pPr>
      <w:spacing w:after="120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97D92"/>
    <w:rPr>
      <w:rFonts w:ascii="Times" w:eastAsia="Times" w:hAnsi="Time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545EB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F39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F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ufficio.affarigenerali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Vera Foresti</cp:lastModifiedBy>
  <cp:revision>2</cp:revision>
  <cp:lastPrinted>2019-11-07T10:10:00Z</cp:lastPrinted>
  <dcterms:created xsi:type="dcterms:W3CDTF">2019-11-15T09:04:00Z</dcterms:created>
  <dcterms:modified xsi:type="dcterms:W3CDTF">2019-11-15T09:04:00Z</dcterms:modified>
</cp:coreProperties>
</file>