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7D9FBA3D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B850CC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B850CC">
        <w:rPr>
          <w:rFonts w:ascii="Rubik" w:hAnsi="Rubik" w:cs="Rubik"/>
          <w:sz w:val="20"/>
        </w:rPr>
        <w:t>306/2019 Prot. n. 78125/VII/1</w:t>
      </w:r>
      <w:r w:rsidRPr="0078261A">
        <w:rPr>
          <w:rFonts w:ascii="Rubik" w:hAnsi="Rubik" w:cs="Rubik"/>
          <w:sz w:val="20"/>
        </w:rPr>
        <w:t xml:space="preserve"> del </w:t>
      </w:r>
      <w:r w:rsidR="00B850CC">
        <w:rPr>
          <w:rFonts w:ascii="Rubik" w:hAnsi="Rubik" w:cs="Rubik"/>
          <w:sz w:val="20"/>
        </w:rPr>
        <w:t xml:space="preserve">30.05.2019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B850CC">
        <w:rPr>
          <w:rFonts w:ascii="Rubik" w:hAnsi="Rubik" w:cs="Rubik"/>
          <w:sz w:val="20"/>
        </w:rPr>
        <w:t>43   del</w:t>
      </w:r>
      <w:r w:rsidRPr="0078261A">
        <w:rPr>
          <w:rFonts w:ascii="Rubik" w:hAnsi="Rubik" w:cs="Rubik"/>
          <w:sz w:val="20"/>
        </w:rPr>
        <w:t xml:space="preserve"> </w:t>
      </w:r>
      <w:r w:rsidR="00B850CC">
        <w:rPr>
          <w:rFonts w:ascii="Rubik" w:hAnsi="Rubik" w:cs="Rubik"/>
          <w:sz w:val="20"/>
        </w:rPr>
        <w:t>31.05.2019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B850CC">
        <w:rPr>
          <w:rFonts w:ascii="Rubik" w:hAnsi="Rubik" w:cs="Rubik"/>
          <w:sz w:val="20"/>
        </w:rPr>
        <w:t>Ingegneria gestionale, dell’informazione e della produzione</w:t>
      </w:r>
    </w:p>
    <w:p w14:paraId="2730A83B" w14:textId="2BCCD54A" w:rsidR="00DB2706" w:rsidRPr="0078261A" w:rsidRDefault="00B850CC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Settore concorsuale: 09/B3</w:t>
      </w:r>
    </w:p>
    <w:p w14:paraId="10B295D6" w14:textId="44D8ACD6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 scientifico disciplinare:</w:t>
      </w:r>
      <w:r w:rsidR="00B850CC">
        <w:rPr>
          <w:rFonts w:ascii="Rubik" w:hAnsi="Rubik" w:cs="Rubik"/>
          <w:sz w:val="20"/>
        </w:rPr>
        <w:t xml:space="preserve"> ING-IND/35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17494E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non essere stato destituito o dispensato dall'impiego presso una Pubblica Amministrazione per persistente insufficiente rendimento, ovvero di non essere stato dichiarato decaduto da un </w:t>
      </w:r>
      <w:r w:rsidRPr="0017494E">
        <w:rPr>
          <w:rFonts w:ascii="Rubik" w:hAnsi="Rubik" w:cs="Rubik"/>
          <w:sz w:val="20"/>
        </w:rPr>
        <w:t>impiego statale, ai sensi dell'art. 127, lettera d) del D.P.R.10.01.1957, n. 3;</w:t>
      </w:r>
    </w:p>
    <w:p w14:paraId="5D080486" w14:textId="7551EDD8" w:rsidR="004405DF" w:rsidRPr="0017494E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17494E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17494E" w:rsidRPr="0017494E">
        <w:rPr>
          <w:rFonts w:ascii="Rubik" w:hAnsi="Rubik" w:cs="Rubik"/>
          <w:sz w:val="20"/>
        </w:rPr>
        <w:t>;</w:t>
      </w:r>
      <w:r w:rsidR="00FF4F31" w:rsidRPr="0017494E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bookmarkStart w:id="0" w:name="_GoBack"/>
      <w:bookmarkEnd w:id="0"/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>pubblicazioni e lavori che il candidato intende far valere ai fini della procedura, numerate in ordine progressivo come da relativo elenco; le pubblicazioni prodotte in formato elettronico  debbono essere accompagnate da dichiarazione sostitutiva di atto notorio (cfr. allegato D);</w:t>
      </w:r>
    </w:p>
    <w:p w14:paraId="1CCF8863" w14:textId="23A5433D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riconosciuti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24E89D0D" w14:textId="77777777" w:rsidR="00DD1C82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D1C82">
        <w:rPr>
          <w:rFonts w:ascii="Rubik" w:hAnsi="Rubik" w:cs="Rubik"/>
          <w:sz w:val="20"/>
          <w:szCs w:val="20"/>
        </w:rPr>
        <w:t xml:space="preserve">Il sottoscritto dichiara di essere informato, ai sensi e per gli effetti del 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D1C82">
        <w:rPr>
          <w:rFonts w:ascii="Rubik" w:hAnsi="Rubik" w:cs="Rubik"/>
          <w:sz w:val="20"/>
          <w:szCs w:val="20"/>
        </w:rPr>
        <w:t xml:space="preserve"> D.Lgs. 196/2003 e s.m.i.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D1C82">
        <w:rPr>
          <w:rFonts w:ascii="Rubik" w:hAnsi="Rubik" w:cs="Rubik"/>
          <w:sz w:val="20"/>
          <w:szCs w:val="20"/>
        </w:rPr>
        <w:t>che</w:t>
      </w:r>
      <w:r w:rsidRPr="00BF1D43">
        <w:rPr>
          <w:rFonts w:ascii="Rubik" w:hAnsi="Rubik" w:cs="Rubik"/>
          <w:sz w:val="20"/>
          <w:szCs w:val="20"/>
        </w:rPr>
        <w:t xml:space="preserve">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C17FBE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F27DE8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78FD20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37853C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A336E0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EF859E8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9918667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……………..Prot. n. ………………….. del ……………………e pubblicata sulla Gazzetta Ufficiale n. ……………  del  ………………..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FE7BEF7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895EFDB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B1F9481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590DA93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781FAFD" w14:textId="77777777" w:rsidR="000A383F" w:rsidRPr="0078261A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2F1FFFCC" w14:textId="77777777" w:rsidR="00DB2706" w:rsidRPr="0078261A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Allegato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408447F4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D.Lgs.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3C58117" w14:textId="77777777" w:rsidR="00521539" w:rsidRPr="0078261A" w:rsidRDefault="0052153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A42DE68" w14:textId="77777777" w:rsidR="00E44063" w:rsidRPr="0078261A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63CC6CA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472278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A642BFC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D.Lgs.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850C9" w16cid:durableId="1FFA9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494E"/>
    <w:rsid w:val="00176A05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1CC0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850CC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44</cp:revision>
  <cp:lastPrinted>2016-03-09T13:37:00Z</cp:lastPrinted>
  <dcterms:created xsi:type="dcterms:W3CDTF">2016-03-08T10:20:00Z</dcterms:created>
  <dcterms:modified xsi:type="dcterms:W3CDTF">2019-05-31T06:44:00Z</dcterms:modified>
</cp:coreProperties>
</file>