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posta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6A5C690B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626084">
        <w:rPr>
          <w:rFonts w:ascii="Rubik" w:hAnsi="Rubik" w:cs="Rubik"/>
          <w:sz w:val="20"/>
        </w:rPr>
        <w:t>1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della Legge 240/2010, bandita con d</w:t>
      </w:r>
      <w:r w:rsidR="00FE0846">
        <w:rPr>
          <w:rFonts w:ascii="Rubik" w:hAnsi="Rubik" w:cs="Rubik"/>
          <w:sz w:val="20"/>
        </w:rPr>
        <w:t xml:space="preserve">ecreto rettorale Rep. n. 315/2020 Prot. n. 113927/VII/1 del 14.07.2020 </w:t>
      </w:r>
      <w:r w:rsidRPr="0078261A">
        <w:rPr>
          <w:rFonts w:ascii="Rubik" w:hAnsi="Rubik" w:cs="Rubik"/>
          <w:sz w:val="20"/>
        </w:rPr>
        <w:t>e pubblicat</w:t>
      </w:r>
      <w:r w:rsidR="00FE0846">
        <w:rPr>
          <w:rFonts w:ascii="Rubik" w:hAnsi="Rubik" w:cs="Rubik"/>
          <w:sz w:val="20"/>
        </w:rPr>
        <w:t xml:space="preserve">a sulla Gazzetta Ufficiale n. 54 </w:t>
      </w:r>
      <w:bookmarkStart w:id="0" w:name="_GoBack"/>
      <w:bookmarkEnd w:id="0"/>
      <w:r w:rsidR="00FE0846">
        <w:rPr>
          <w:rFonts w:ascii="Rubik" w:hAnsi="Rubik" w:cs="Rubik"/>
          <w:sz w:val="20"/>
        </w:rPr>
        <w:t>del  14.07.2020</w:t>
      </w:r>
      <w:r w:rsidRPr="0078261A">
        <w:rPr>
          <w:rFonts w:ascii="Rubik" w:hAnsi="Rubik" w:cs="Rubik"/>
          <w:sz w:val="20"/>
        </w:rPr>
        <w:t xml:space="preserve"> presso </w:t>
      </w:r>
      <w:r w:rsidR="00FE0846">
        <w:rPr>
          <w:rFonts w:ascii="Rubik" w:hAnsi="Rubik" w:cs="Rubik"/>
          <w:sz w:val="20"/>
        </w:rPr>
        <w:t xml:space="preserve">il Dipartimento di Scienze umane e sociali </w:t>
      </w:r>
      <w:r w:rsidRPr="0078261A">
        <w:rPr>
          <w:rFonts w:ascii="Rubik" w:hAnsi="Rubik" w:cs="Rubik"/>
          <w:sz w:val="20"/>
        </w:rPr>
        <w:t xml:space="preserve"> </w:t>
      </w:r>
    </w:p>
    <w:p w14:paraId="2730A83B" w14:textId="524002EA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</w:t>
      </w:r>
      <w:r w:rsidR="00FE0846">
        <w:rPr>
          <w:rFonts w:ascii="Rubik" w:hAnsi="Rubik" w:cs="Rubik"/>
          <w:sz w:val="20"/>
        </w:rPr>
        <w:t xml:space="preserve"> concorsuale: 11/B1</w:t>
      </w:r>
    </w:p>
    <w:p w14:paraId="10B295D6" w14:textId="3FE0CA4E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 scienti</w:t>
      </w:r>
      <w:r w:rsidR="00FE0846">
        <w:rPr>
          <w:rFonts w:ascii="Rubik" w:hAnsi="Rubik" w:cs="Rubik"/>
          <w:sz w:val="20"/>
        </w:rPr>
        <w:t>fico disciplinare: M-GGR/02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5D080486" w14:textId="6AF6C79F" w:rsidR="004405DF" w:rsidRPr="00626084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sz w:val="20"/>
        </w:rPr>
        <w:t>di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626084">
        <w:rPr>
          <w:rFonts w:ascii="Rubik" w:hAnsi="Rubik" w:cs="Rubik"/>
          <w:sz w:val="20"/>
        </w:rPr>
        <w:t xml:space="preserve"> </w:t>
      </w:r>
      <w:r w:rsidR="00626084">
        <w:rPr>
          <w:rFonts w:ascii="Rubik" w:hAnsi="Rubik" w:cs="Rubik"/>
          <w:sz w:val="20"/>
        </w:rPr>
        <w:t>;</w:t>
      </w:r>
    </w:p>
    <w:p w14:paraId="4D5536BF" w14:textId="77777777" w:rsidR="00E6793A" w:rsidRPr="00626084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sz w:val="20"/>
        </w:rPr>
        <w:t xml:space="preserve">di </w:t>
      </w:r>
      <w:r w:rsidR="00F43DC6" w:rsidRPr="00626084">
        <w:rPr>
          <w:rFonts w:ascii="Rubik" w:hAnsi="Rubik" w:cs="Rubik"/>
          <w:sz w:val="20"/>
        </w:rPr>
        <w:t>aver usufruito</w:t>
      </w:r>
      <w:r w:rsidR="00E6793A" w:rsidRPr="00626084">
        <w:rPr>
          <w:rFonts w:ascii="Rubik" w:hAnsi="Rubik" w:cs="Rubik"/>
          <w:sz w:val="20"/>
        </w:rPr>
        <w:t xml:space="preserve"> </w:t>
      </w:r>
      <w:r w:rsidRPr="00626084">
        <w:rPr>
          <w:rFonts w:ascii="Rubik" w:hAnsi="Rubik" w:cs="Rubik"/>
          <w:sz w:val="20"/>
        </w:rPr>
        <w:t>(</w:t>
      </w:r>
      <w:r w:rsidRPr="00626084">
        <w:rPr>
          <w:rFonts w:ascii="Rubik" w:hAnsi="Rubik" w:cs="Rubik"/>
          <w:i/>
          <w:sz w:val="20"/>
        </w:rPr>
        <w:t>barrare la casella corrispondente</w:t>
      </w:r>
      <w:r w:rsidRPr="00626084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lastRenderedPageBreak/>
        <w:t>di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almeno tre anni dei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per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assegni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borse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4301CFDD" w:rsidR="000D053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626084">
        <w:rPr>
          <w:rFonts w:ascii="Rubik" w:hAnsi="Rubik" w:cs="Rubik"/>
          <w:b/>
          <w:sz w:val="20"/>
          <w:u w:val="single"/>
        </w:rPr>
        <w:t>(</w:t>
      </w:r>
      <w:r w:rsidRPr="00626084">
        <w:rPr>
          <w:rFonts w:ascii="Rubik" w:hAnsi="Rubik" w:cs="Rubik"/>
          <w:b/>
          <w:i/>
          <w:sz w:val="20"/>
          <w:u w:val="single"/>
        </w:rPr>
        <w:t>specificare fra quelli sopra indicati il requisito di cui si è in possesso</w:t>
      </w:r>
      <w:r w:rsidRPr="00626084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3C79899D" w14:textId="77777777" w:rsidR="0093365A" w:rsidRDefault="0093365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4BC88178" w14:textId="77777777" w:rsidR="0093365A" w:rsidRPr="0093365A" w:rsidRDefault="0093365A" w:rsidP="00720765">
      <w:pPr>
        <w:pStyle w:val="Paragrafoelenco"/>
        <w:numPr>
          <w:ilvl w:val="0"/>
          <w:numId w:val="6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Che la durata complessiva dei rapporti instaurati come titolare degli assegni di cui all’art. 22 e di contratti di cui all'articolo 24 della Legge 240/2010 (intercorsi anche con atenei diversi, statali, non statali o telematici, nonché con gli enti di cui al comma 1 dell’art. 22 della Legge 240/2010) comprensivi della durata prevista dal contratto messo al presente bando, non supera i dodici anni, anche non continuativi.</w:t>
      </w:r>
    </w:p>
    <w:p w14:paraId="661BC204" w14:textId="77777777" w:rsidR="0093365A" w:rsidRPr="0093365A" w:rsidRDefault="0093365A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i/>
          <w:sz w:val="20"/>
        </w:rPr>
        <w:t>E dichiara (compilare solo se del caso):</w:t>
      </w:r>
    </w:p>
    <w:p w14:paraId="51EF0318" w14:textId="77777777" w:rsidR="0093365A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 xml:space="preserve">Di aver usufruito di aspettativa per maternità per il periodo dal </w:t>
      </w:r>
      <w:bookmarkStart w:id="1" w:name="_Hlk24534168"/>
      <w:r w:rsidRPr="0093365A">
        <w:rPr>
          <w:rFonts w:ascii="Rubik" w:hAnsi="Rubik" w:cs="Rubik"/>
          <w:sz w:val="20"/>
        </w:rPr>
        <w:t xml:space="preserve">(indicare gg/mm/aa) </w:t>
      </w:r>
      <w:bookmarkEnd w:id="1"/>
      <w:r w:rsidRPr="0093365A">
        <w:rPr>
          <w:rFonts w:ascii="Rubik" w:hAnsi="Rubik" w:cs="Rubik"/>
          <w:sz w:val="20"/>
        </w:rPr>
        <w:t>…………… al (indicare gg/mm/aa) …………………..;</w:t>
      </w:r>
    </w:p>
    <w:p w14:paraId="386D13AA" w14:textId="421EAD06" w:rsidR="00B03039" w:rsidRPr="0093365A" w:rsidRDefault="0093365A" w:rsidP="00720765">
      <w:pPr>
        <w:pStyle w:val="Paragrafoelenco"/>
        <w:numPr>
          <w:ilvl w:val="0"/>
          <w:numId w:val="21"/>
        </w:numPr>
        <w:jc w:val="both"/>
        <w:rPr>
          <w:rFonts w:ascii="Rubik" w:hAnsi="Rubik" w:cs="Rubik"/>
          <w:sz w:val="20"/>
        </w:rPr>
      </w:pPr>
      <w:r w:rsidRPr="0093365A">
        <w:rPr>
          <w:rFonts w:ascii="Rubik" w:hAnsi="Rubik" w:cs="Rubik"/>
          <w:sz w:val="20"/>
        </w:rPr>
        <w:t>Di aver usufruito di aspettativa per motivi di salute per il periodo dal (indicare gg/mm/aa) …………… al (indicare gg/mm/aa) …………………..;</w:t>
      </w:r>
    </w:p>
    <w:p w14:paraId="4B982C5C" w14:textId="77777777" w:rsidR="00B03039" w:rsidRPr="0078261A" w:rsidRDefault="00B03039" w:rsidP="00720765">
      <w:pPr>
        <w:pStyle w:val="Paragrafoelenco"/>
        <w:ind w:left="1418"/>
        <w:jc w:val="both"/>
        <w:rPr>
          <w:rFonts w:ascii="Rubik" w:hAnsi="Rubik" w:cs="Rubik"/>
          <w:sz w:val="20"/>
        </w:rPr>
      </w:pP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per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2EC0030B" w14:textId="77777777" w:rsidR="00B03039" w:rsidRPr="0078261A" w:rsidRDefault="00B03039" w:rsidP="00B03039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416EA1FD" w14:textId="77777777" w:rsidR="005257E4" w:rsidRPr="0078261A" w:rsidRDefault="005257E4" w:rsidP="005257E4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ricoprire attualmente e di non aver ricoperto precedentemente la qualifica di professore di prima o di seconda fascia o di ricercatore universitario a tempo indeterminato;</w:t>
      </w:r>
    </w:p>
    <w:p w14:paraId="4C494924" w14:textId="77777777" w:rsidR="005257E4" w:rsidRPr="0078261A" w:rsidRDefault="005257E4" w:rsidP="005257E4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</w:p>
    <w:p w14:paraId="3287C8F0" w14:textId="31F6A0D2" w:rsidR="00292EC0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4A304252" w14:textId="77777777" w:rsidR="00B03039" w:rsidRDefault="00B03039" w:rsidP="00B03039">
      <w:pPr>
        <w:pStyle w:val="Paragrafoelenco"/>
        <w:rPr>
          <w:rFonts w:ascii="Rubik" w:hAnsi="Rubik" w:cs="Rubik"/>
          <w:sz w:val="20"/>
        </w:rPr>
      </w:pPr>
    </w:p>
    <w:p w14:paraId="17419650" w14:textId="77777777" w:rsidR="00B03039" w:rsidRPr="0078261A" w:rsidRDefault="00B03039" w:rsidP="00B03039">
      <w:pPr>
        <w:tabs>
          <w:tab w:val="left" w:pos="709"/>
        </w:tabs>
        <w:ind w:left="720"/>
        <w:jc w:val="both"/>
        <w:rPr>
          <w:rFonts w:ascii="Rubik" w:hAnsi="Rubik" w:cs="Rubik"/>
          <w:sz w:val="20"/>
        </w:rPr>
      </w:pP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</w:t>
      </w:r>
      <w:r w:rsidRPr="0078261A">
        <w:rPr>
          <w:rFonts w:ascii="Rubik" w:hAnsi="Rubik" w:cs="Rubik"/>
          <w:sz w:val="20"/>
        </w:rPr>
        <w:lastRenderedPageBreak/>
        <w:t>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107C54A5" w14:textId="77777777" w:rsidR="00DD1C82" w:rsidRPr="00BF1D43" w:rsidRDefault="00DD1C82" w:rsidP="00DD1C8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         Il sottoscritto allega alla presente domanda:</w:t>
      </w:r>
    </w:p>
    <w:p w14:paraId="0CC7F43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fotocopia di un documento di riconoscimento in corso di validità;</w:t>
      </w:r>
    </w:p>
    <w:p w14:paraId="6DEFC2C1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220F66D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dichiarazione sostitutiva di certificazione ai sensi del D.P.R. 445/2000 (cfr. allegato C) attestante il possesso di quanto riportato nel </w:t>
      </w:r>
      <w:r w:rsidRPr="00BF1D43">
        <w:rPr>
          <w:rFonts w:ascii="Rubik" w:hAnsi="Rubik" w:cs="Rubik"/>
          <w:i/>
          <w:sz w:val="20"/>
        </w:rPr>
        <w:t>curriculum vitae</w:t>
      </w:r>
      <w:r w:rsidRPr="00BF1D43">
        <w:rPr>
          <w:rFonts w:ascii="Rubik" w:hAnsi="Rubik" w:cs="Rubik"/>
          <w:sz w:val="20"/>
        </w:rPr>
        <w:t>;</w:t>
      </w:r>
    </w:p>
    <w:p w14:paraId="43E92258" w14:textId="77777777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61D75472" w14:textId="3A23E41F" w:rsidR="00DD1C82" w:rsidRPr="00BF1D43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formato elettronico  de</w:t>
      </w:r>
      <w:r w:rsidR="0025650C">
        <w:rPr>
          <w:rFonts w:ascii="Rubik" w:hAnsi="Rubik" w:cs="Rubik"/>
          <w:sz w:val="20"/>
        </w:rPr>
        <w:t>vo</w:t>
      </w:r>
      <w:r w:rsidRPr="00BF1D43">
        <w:rPr>
          <w:rFonts w:ascii="Rubik" w:hAnsi="Rubik" w:cs="Rubik"/>
          <w:sz w:val="20"/>
        </w:rPr>
        <w:t>no essere accompagnate da dichiarazione sostitutiva di atto notorio (cfr. allegato D);</w:t>
      </w:r>
    </w:p>
    <w:p w14:paraId="1CCF8863" w14:textId="49ED67F2" w:rsidR="00DD1C82" w:rsidRPr="00DD1C82" w:rsidRDefault="00DD1C82" w:rsidP="00DD1C82">
      <w:pPr>
        <w:numPr>
          <w:ilvl w:val="0"/>
          <w:numId w:val="26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DD1C82">
        <w:rPr>
          <w:rFonts w:ascii="Rubik" w:hAnsi="Rubik" w:cs="Rubik"/>
          <w:sz w:val="20"/>
          <w:u w:val="single"/>
        </w:rPr>
        <w:t>nel caso di titolo di studio conseguito all’estero</w:t>
      </w:r>
      <w:r>
        <w:rPr>
          <w:rFonts w:ascii="Rubik" w:hAnsi="Rubik" w:cs="Rubik"/>
          <w:sz w:val="20"/>
          <w:u w:val="single"/>
        </w:rPr>
        <w:t xml:space="preserve"> non riconosciut</w:t>
      </w:r>
      <w:r w:rsidR="0025650C">
        <w:rPr>
          <w:rFonts w:ascii="Rubik" w:hAnsi="Rubik" w:cs="Rubik"/>
          <w:sz w:val="20"/>
          <w:u w:val="single"/>
        </w:rPr>
        <w:t>o</w:t>
      </w:r>
      <w:r w:rsidRPr="00DD1C82">
        <w:rPr>
          <w:rFonts w:ascii="Rubik" w:hAnsi="Rubik" w:cs="Rubik"/>
          <w:sz w:val="20"/>
        </w:rPr>
        <w:t xml:space="preserve">: </w:t>
      </w:r>
      <w:r>
        <w:rPr>
          <w:rFonts w:ascii="Rubik" w:hAnsi="Rubik" w:cs="Rubik"/>
          <w:sz w:val="20"/>
        </w:rPr>
        <w:t xml:space="preserve">allegare </w:t>
      </w:r>
      <w:r w:rsidRPr="00DD1C82">
        <w:rPr>
          <w:rFonts w:ascii="Rubik" w:hAnsi="Rubik" w:cs="Rubik"/>
          <w:sz w:val="20"/>
        </w:rPr>
        <w:t>copia della richiesta di riconoscimento del proprio titolo a quello richiesto dal bando</w:t>
      </w:r>
      <w:r>
        <w:rPr>
          <w:rFonts w:ascii="Rubik" w:hAnsi="Rubik" w:cs="Rubik"/>
          <w:sz w:val="20"/>
        </w:rPr>
        <w:t xml:space="preserve"> (cfr. bando)</w:t>
      </w:r>
      <w:r w:rsidRPr="00DD1C82">
        <w:rPr>
          <w:rFonts w:ascii="Rubik" w:hAnsi="Rubik" w:cs="Rubik"/>
          <w:sz w:val="20"/>
        </w:rPr>
        <w:t>;</w:t>
      </w:r>
    </w:p>
    <w:p w14:paraId="60AFF1D0" w14:textId="5628C2ED" w:rsidR="00DD1C82" w:rsidRDefault="00DD1C82" w:rsidP="00DD1C8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  <w:r w:rsidRPr="00DD1C82">
        <w:rPr>
          <w:rFonts w:ascii="Rubik" w:eastAsia="Times New Roman" w:hAnsi="Rubik" w:cs="Rubik"/>
          <w:sz w:val="20"/>
          <w:u w:val="single"/>
        </w:rPr>
        <w:t>nel caso di candidati stranieri per i quali sia necessario</w:t>
      </w:r>
      <w:r w:rsidRPr="00DD1C82">
        <w:rPr>
          <w:rFonts w:ascii="Rubik" w:eastAsia="Times New Roman" w:hAnsi="Rubik" w:cs="Rubik"/>
          <w:sz w:val="20"/>
        </w:rPr>
        <w:t>: copia del permesso di soggiorno (se il candidato ne è già in possesso).</w:t>
      </w:r>
    </w:p>
    <w:p w14:paraId="74CAEB44" w14:textId="77777777" w:rsidR="007E24F6" w:rsidRPr="00DD1C82" w:rsidRDefault="007E24F6" w:rsidP="007E24F6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</w:rPr>
      </w:pPr>
    </w:p>
    <w:p w14:paraId="58DCAD13" w14:textId="77777777" w:rsidR="00DD1C82" w:rsidRPr="00DD1C82" w:rsidRDefault="00DD1C82" w:rsidP="00DD1C8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7EAA0AFD" w14:textId="58A5EB87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636830" w:rsidRPr="00626084">
        <w:rPr>
          <w:rFonts w:ascii="Rubik" w:hAnsi="Rubik" w:cs="Rubik"/>
          <w:sz w:val="20"/>
          <w:szCs w:val="20"/>
        </w:rPr>
        <w:t xml:space="preserve">, </w:t>
      </w:r>
      <w:bookmarkStart w:id="2" w:name="_Hlk38284969"/>
      <w:r w:rsidR="00636830" w:rsidRPr="00626084">
        <w:rPr>
          <w:rFonts w:ascii="Rubik" w:hAnsi="Rubik" w:cs="Rubik"/>
          <w:sz w:val="20"/>
          <w:szCs w:val="20"/>
        </w:rPr>
        <w:t>così come specificato nel bando di selezione</w:t>
      </w:r>
      <w:r w:rsidRPr="00626084">
        <w:rPr>
          <w:rFonts w:ascii="Rubik" w:hAnsi="Rubik" w:cs="Rubik"/>
          <w:sz w:val="20"/>
          <w:szCs w:val="20"/>
        </w:rPr>
        <w:t>.</w:t>
      </w:r>
    </w:p>
    <w:bookmarkEnd w:id="2"/>
    <w:p w14:paraId="5C7485BE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0ADDCBD3" w14:textId="77777777" w:rsidR="00DD1C82" w:rsidRPr="00BF1D43" w:rsidRDefault="00DD1C82" w:rsidP="00DD1C82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79E117CB" w14:textId="77777777" w:rsidR="00DD1C82" w:rsidRDefault="00DD1C82" w:rsidP="00DD1C8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116DB06C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4C1D0C2F" w:rsidR="00D748D2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116937B3" w14:textId="6C975F68" w:rsidR="00D748D2" w:rsidRDefault="00D748D2">
      <w:pPr>
        <w:spacing w:after="160" w:line="259" w:lineRule="auto"/>
        <w:rPr>
          <w:rFonts w:ascii="Rubik" w:hAnsi="Rubik" w:cs="Rubik"/>
          <w:sz w:val="20"/>
        </w:rPr>
      </w:pPr>
    </w:p>
    <w:p w14:paraId="30D33C4C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0F133A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D3F61A2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61856C6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21703B5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4DEF4CB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58CD7BEA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AE8E655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A9C4CF4" w14:textId="77777777" w:rsidR="00626084" w:rsidRDefault="00626084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412BC91E" w14:textId="63D918E1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NATO/A a_____________________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……………..Prot. n. ………………….. del ……………………e pubblicata sulla Gazzetta Ufficiale n. ……………  del  ………………..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6A7ED229" w:rsidR="0069405F" w:rsidRDefault="0069405F">
      <w:pPr>
        <w:spacing w:after="160" w:line="259" w:lineRule="auto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br w:type="page"/>
      </w:r>
    </w:p>
    <w:p w14:paraId="2F1FFFCC" w14:textId="455ADBFA" w:rsidR="00DB2706" w:rsidRPr="0078261A" w:rsidRDefault="0069405F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A</w:t>
      </w:r>
      <w:r w:rsidR="00DB2706" w:rsidRPr="0078261A">
        <w:rPr>
          <w:rFonts w:ascii="Rubik" w:hAnsi="Rubik" w:cs="Rubik"/>
          <w:b/>
          <w:sz w:val="20"/>
        </w:rPr>
        <w:t xml:space="preserve">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1E4F9870" w14:textId="4D23543C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75099E" w:rsidRPr="00626084">
        <w:rPr>
          <w:rFonts w:ascii="Rubik" w:hAnsi="Rubik" w:cs="Rubik"/>
          <w:sz w:val="20"/>
          <w:szCs w:val="20"/>
        </w:rPr>
        <w:t>, così come specificato nel bando di selezione</w:t>
      </w:r>
      <w:r w:rsidR="0075099E" w:rsidRPr="00626084">
        <w:rPr>
          <w:rStyle w:val="Rimandocommento"/>
          <w:rFonts w:ascii="Times" w:eastAsia="Times" w:hAnsi="Times" w:cs="Times New Roman"/>
          <w:color w:val="auto"/>
        </w:rPr>
        <w:annotationRef/>
      </w:r>
      <w:r w:rsidR="0075099E" w:rsidRPr="00626084">
        <w:rPr>
          <w:rFonts w:ascii="Rubik" w:hAnsi="Rubik" w:cs="Rubik"/>
          <w:sz w:val="20"/>
          <w:szCs w:val="20"/>
        </w:rPr>
        <w:t>.</w:t>
      </w:r>
    </w:p>
    <w:p w14:paraId="1D85A13D" w14:textId="0D7C999A" w:rsidR="005F602C" w:rsidRDefault="0075099E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</w:t>
      </w:r>
      <w:r w:rsidR="005F602C" w:rsidRPr="005F602C">
        <w:rPr>
          <w:rFonts w:ascii="Rubik" w:hAnsi="Rubik" w:cs="Rubik"/>
          <w:sz w:val="20"/>
          <w:szCs w:val="20"/>
        </w:rPr>
        <w:t>.</w:t>
      </w:r>
    </w:p>
    <w:p w14:paraId="2A876F2A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0FF71F43" w14:textId="334145F3" w:rsidR="0069405F" w:rsidRDefault="0069405F">
      <w:pPr>
        <w:spacing w:after="160" w:line="259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15EBB451" w14:textId="77777777" w:rsidR="0075099E" w:rsidRDefault="005F602C" w:rsidP="0075099E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5F602C">
        <w:rPr>
          <w:rFonts w:ascii="Rubik" w:hAnsi="Rubik" w:cs="Rubik"/>
          <w:sz w:val="20"/>
          <w:szCs w:val="20"/>
        </w:rPr>
        <w:t xml:space="preserve"> D.Lgs. 196/2003 e s.m.i.</w:t>
      </w:r>
      <w:r w:rsidRPr="005F602C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5F602C">
        <w:rPr>
          <w:rFonts w:ascii="Rubik" w:hAnsi="Rubik" w:cs="Rubik"/>
          <w:sz w:val="20"/>
          <w:szCs w:val="20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</w:t>
      </w:r>
      <w:r w:rsidRPr="00626084">
        <w:rPr>
          <w:rFonts w:ascii="Rubik" w:hAnsi="Rubik" w:cs="Rubik"/>
          <w:sz w:val="20"/>
          <w:szCs w:val="20"/>
        </w:rPr>
        <w:t>procedura</w:t>
      </w:r>
      <w:r w:rsidR="0075099E" w:rsidRPr="00626084">
        <w:rPr>
          <w:rFonts w:ascii="Rubik" w:hAnsi="Rubik" w:cs="Rubik"/>
          <w:sz w:val="20"/>
          <w:szCs w:val="20"/>
        </w:rPr>
        <w:t>, così come specificato nel bando di selezione.</w:t>
      </w:r>
    </w:p>
    <w:p w14:paraId="28C0551B" w14:textId="22248926" w:rsidR="005F602C" w:rsidRDefault="005F602C" w:rsidP="005F602C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5F602C">
        <w:rPr>
          <w:rFonts w:ascii="Rubik" w:hAnsi="Rubik" w:cs="Rubik"/>
          <w:sz w:val="20"/>
          <w:szCs w:val="20"/>
        </w:rPr>
        <w:t>.</w:t>
      </w:r>
    </w:p>
    <w:p w14:paraId="758DC525" w14:textId="77777777" w:rsidR="005F602C" w:rsidRPr="00A745D0" w:rsidRDefault="005F602C" w:rsidP="005F602C">
      <w:pPr>
        <w:jc w:val="both"/>
        <w:rPr>
          <w:rFonts w:ascii="Rubik" w:hAnsi="Rubik" w:cs="Rubik"/>
          <w:sz w:val="20"/>
        </w:rPr>
      </w:pP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3B671E" w16cid:durableId="21F78CD6"/>
  <w16cid:commentId w16cid:paraId="5F6351BE" w16cid:durableId="22482EC3"/>
  <w16cid:commentId w16cid:paraId="44591643" w16cid:durableId="22482A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830F8"/>
    <w:multiLevelType w:val="hybridMultilevel"/>
    <w:tmpl w:val="50DC8C1A"/>
    <w:lvl w:ilvl="0" w:tplc="1F369EA2">
      <w:numFmt w:val="bullet"/>
      <w:lvlText w:val="-"/>
      <w:lvlJc w:val="left"/>
      <w:pPr>
        <w:ind w:left="408" w:hanging="360"/>
      </w:pPr>
      <w:rPr>
        <w:rFonts w:ascii="Rubik" w:eastAsiaTheme="minorHAnsi" w:hAnsi="Rubik" w:cs="Rubik" w:hint="default"/>
      </w:rPr>
    </w:lvl>
    <w:lvl w:ilvl="1" w:tplc="0410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B137C8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5"/>
  </w:num>
  <w:num w:numId="5">
    <w:abstractNumId w:val="14"/>
  </w:num>
  <w:num w:numId="6">
    <w:abstractNumId w:val="6"/>
  </w:num>
  <w:num w:numId="7">
    <w:abstractNumId w:val="20"/>
  </w:num>
  <w:num w:numId="8">
    <w:abstractNumId w:val="15"/>
  </w:num>
  <w:num w:numId="9">
    <w:abstractNumId w:val="19"/>
  </w:num>
  <w:num w:numId="10">
    <w:abstractNumId w:val="7"/>
  </w:num>
  <w:num w:numId="11">
    <w:abstractNumId w:val="2"/>
  </w:num>
  <w:num w:numId="12">
    <w:abstractNumId w:val="21"/>
  </w:num>
  <w:num w:numId="13">
    <w:abstractNumId w:val="17"/>
  </w:num>
  <w:num w:numId="14">
    <w:abstractNumId w:val="13"/>
  </w:num>
  <w:num w:numId="15">
    <w:abstractNumId w:val="11"/>
  </w:num>
  <w:num w:numId="16">
    <w:abstractNumId w:val="0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3"/>
  </w:num>
  <w:num w:numId="21">
    <w:abstractNumId w:val="12"/>
  </w:num>
  <w:num w:numId="22">
    <w:abstractNumId w:val="22"/>
  </w:num>
  <w:num w:numId="23">
    <w:abstractNumId w:val="4"/>
  </w:num>
  <w:num w:numId="24">
    <w:abstractNumId w:val="1"/>
  </w:num>
  <w:num w:numId="25">
    <w:abstractNumId w:val="3"/>
  </w:num>
  <w:num w:numId="26">
    <w:abstractNumId w:val="18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60824"/>
    <w:rsid w:val="000814CB"/>
    <w:rsid w:val="0008306E"/>
    <w:rsid w:val="00084F6C"/>
    <w:rsid w:val="0009582F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5650C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D7A20"/>
    <w:rsid w:val="005E2118"/>
    <w:rsid w:val="005F602C"/>
    <w:rsid w:val="00623C48"/>
    <w:rsid w:val="00626084"/>
    <w:rsid w:val="00634BF6"/>
    <w:rsid w:val="00636830"/>
    <w:rsid w:val="006568CF"/>
    <w:rsid w:val="00677247"/>
    <w:rsid w:val="0069405F"/>
    <w:rsid w:val="0069690E"/>
    <w:rsid w:val="006A0AE6"/>
    <w:rsid w:val="006A1518"/>
    <w:rsid w:val="006A2B48"/>
    <w:rsid w:val="006B2063"/>
    <w:rsid w:val="006F1F8F"/>
    <w:rsid w:val="00720765"/>
    <w:rsid w:val="00742109"/>
    <w:rsid w:val="0074378E"/>
    <w:rsid w:val="0075099E"/>
    <w:rsid w:val="00750E50"/>
    <w:rsid w:val="00753E07"/>
    <w:rsid w:val="00776D49"/>
    <w:rsid w:val="0078261A"/>
    <w:rsid w:val="007852B7"/>
    <w:rsid w:val="007C0CF0"/>
    <w:rsid w:val="007C2176"/>
    <w:rsid w:val="007C30A4"/>
    <w:rsid w:val="007D1C7B"/>
    <w:rsid w:val="007D7298"/>
    <w:rsid w:val="007E24F6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8E3100"/>
    <w:rsid w:val="0092584D"/>
    <w:rsid w:val="0093365A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AF36AF"/>
    <w:rsid w:val="00B03039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748D2"/>
    <w:rsid w:val="00D91F38"/>
    <w:rsid w:val="00DA2243"/>
    <w:rsid w:val="00DB2706"/>
    <w:rsid w:val="00DD1C82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6074"/>
    <w:rsid w:val="00F74C5C"/>
    <w:rsid w:val="00FA5BD4"/>
    <w:rsid w:val="00FA76C5"/>
    <w:rsid w:val="00FE0846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52</cp:revision>
  <cp:lastPrinted>2016-03-09T13:37:00Z</cp:lastPrinted>
  <dcterms:created xsi:type="dcterms:W3CDTF">2016-03-08T10:20:00Z</dcterms:created>
  <dcterms:modified xsi:type="dcterms:W3CDTF">2020-07-14T08:10:00Z</dcterms:modified>
</cp:coreProperties>
</file>