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8829B0" w:rsidRDefault="005B6399" w:rsidP="005B6399">
      <w:pPr>
        <w:tabs>
          <w:tab w:val="left" w:pos="0"/>
          <w:tab w:val="right" w:pos="3010"/>
        </w:tabs>
        <w:jc w:val="right"/>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proofErr w:type="gramStart"/>
      <w:r w:rsidRPr="008829B0">
        <w:rPr>
          <w:rFonts w:ascii="Rubik" w:hAnsi="Rubik" w:cs="Rubik"/>
          <w:sz w:val="20"/>
          <w:lang w:val="en-US"/>
        </w:rPr>
        <w:t>of</w:t>
      </w:r>
      <w:proofErr w:type="gramEnd"/>
      <w:r w:rsidRPr="008829B0">
        <w:rPr>
          <w:rFonts w:ascii="Rubik" w:hAnsi="Rubik" w:cs="Rubik"/>
          <w:sz w:val="20"/>
          <w:lang w:val="en-US"/>
        </w:rPr>
        <w:t xml:space="preserve"> the Università degli Studi di Bergamo</w:t>
      </w:r>
    </w:p>
    <w:p w:rsidR="005B6399" w:rsidRPr="008829B0"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81C4B"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D2491F" w:rsidRPr="009932CE" w:rsidRDefault="00D2491F" w:rsidP="00962FAB">
      <w:pPr>
        <w:tabs>
          <w:tab w:val="left" w:pos="4539"/>
          <w:tab w:val="right" w:pos="9764"/>
        </w:tabs>
        <w:jc w:val="both"/>
        <w:rPr>
          <w:rFonts w:ascii="Rubik" w:hAnsi="Rubik" w:cs="Rubik"/>
          <w:sz w:val="20"/>
          <w:lang w:val="en"/>
        </w:rPr>
      </w:pPr>
    </w:p>
    <w:p w:rsidR="00DF7AFC" w:rsidRDefault="00F81C4B" w:rsidP="00EC4B53">
      <w:pPr>
        <w:tabs>
          <w:tab w:val="left" w:pos="4539"/>
          <w:tab w:val="right" w:pos="9764"/>
        </w:tabs>
        <w:jc w:val="both"/>
        <w:rPr>
          <w:rFonts w:ascii="Rubik" w:eastAsia="Times New Roman" w:hAnsi="Rubik" w:cs="Rubik"/>
          <w:b/>
          <w:sz w:val="20"/>
          <w:lang w:val="en-GB"/>
        </w:rPr>
      </w:pPr>
      <w:r w:rsidRPr="00F81C4B">
        <w:rPr>
          <w:rFonts w:ascii="Rubik" w:eastAsia="Times New Roman" w:hAnsi="Rubik" w:cs="Rubik"/>
          <w:b/>
          <w:sz w:val="20"/>
          <w:lang w:val="en-GB"/>
        </w:rPr>
        <w:t xml:space="preserve">PUBLIC SELECTION BASED ON QUALIFICATIONS AND INTERVIEW FOR THE AWARDING OF NO. </w:t>
      </w:r>
      <w:proofErr w:type="gramStart"/>
      <w:r w:rsidRPr="00F81C4B">
        <w:rPr>
          <w:rFonts w:ascii="Rubik" w:eastAsia="Times New Roman" w:hAnsi="Rubik" w:cs="Rubik"/>
          <w:b/>
          <w:sz w:val="20"/>
          <w:lang w:val="en-GB"/>
        </w:rPr>
        <w:t>1</w:t>
      </w:r>
      <w:proofErr w:type="gramEnd"/>
      <w:r w:rsidRPr="00F81C4B">
        <w:rPr>
          <w:rFonts w:ascii="Rubik" w:eastAsia="Times New Roman" w:hAnsi="Rubik" w:cs="Rubik"/>
          <w:b/>
          <w:sz w:val="20"/>
          <w:lang w:val="en-GB"/>
        </w:rPr>
        <w:t xml:space="preserve"> EXPERIENCED GRANT LASTING 12 MONTHS FOR CONDUCTING RESEARCH PURSUANT TO ART. 22 OF LAW NO. 240/2010 AT THE DEPARTMENT OF LETTERS, PHILOSOPHY, COMMUNICATION (SC 11/C1 - THEORETICAL PHILOSOPHY - SSD M-FIL/01 - THEORETICAL PHILOSOPHY) COFINANCED PRIN (CUP. F54I19000630001) -TYPE B</w:t>
      </w:r>
    </w:p>
    <w:p w:rsidR="00F81C4B" w:rsidRPr="009932CE" w:rsidRDefault="00F81C4B" w:rsidP="00EC4B53">
      <w:pPr>
        <w:tabs>
          <w:tab w:val="left" w:pos="4539"/>
          <w:tab w:val="right" w:pos="9764"/>
        </w:tabs>
        <w:jc w:val="both"/>
        <w:rPr>
          <w:rFonts w:ascii="Rubik" w:hAnsi="Rubik" w:cs="Rubik"/>
          <w:i/>
          <w:sz w:val="20"/>
          <w:lang w:val="en-US"/>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F81C4B">
        <w:rPr>
          <w:rFonts w:ascii="Rubik" w:hAnsi="Rubik" w:cs="Rubik"/>
          <w:i/>
          <w:sz w:val="20"/>
          <w:lang w:val="en-US"/>
        </w:rPr>
        <w:t>784/2019</w:t>
      </w:r>
      <w:r w:rsidRPr="009932CE">
        <w:rPr>
          <w:rFonts w:ascii="Rubik" w:hAnsi="Rubik" w:cs="Rubik"/>
          <w:i/>
          <w:sz w:val="20"/>
          <w:lang w:val="en-US"/>
        </w:rPr>
        <w:t xml:space="preserve"> of </w:t>
      </w:r>
      <w:r w:rsidR="00F81C4B">
        <w:rPr>
          <w:rFonts w:ascii="Rubik" w:hAnsi="Rubik" w:cs="Rubik"/>
          <w:i/>
          <w:sz w:val="20"/>
          <w:lang w:val="en-US"/>
        </w:rPr>
        <w:t>02.12.2019</w:t>
      </w:r>
      <w:r w:rsidRPr="009932CE">
        <w:rPr>
          <w:rFonts w:ascii="Rubik" w:hAnsi="Rubik" w:cs="Rubik"/>
          <w:i/>
          <w:sz w:val="20"/>
          <w:lang w:val="en-US"/>
        </w:rPr>
        <w:t xml:space="preserve"> and posted on the official registry of the University on</w:t>
      </w:r>
      <w:r w:rsidR="00F81C4B">
        <w:rPr>
          <w:rFonts w:ascii="Rubik" w:hAnsi="Rubik" w:cs="Rubik"/>
          <w:i/>
          <w:sz w:val="20"/>
          <w:lang w:val="en-US"/>
        </w:rPr>
        <w:t xml:space="preserve"> 09.12.2019</w:t>
      </w:r>
      <w:r w:rsidRPr="009932CE">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9932CE">
        <w:rPr>
          <w:rFonts w:ascii="Rubik" w:hAnsi="Rubik" w:cs="Rubik"/>
          <w:sz w:val="20"/>
        </w:rPr>
        <w:t>I</w:t>
      </w:r>
      <w:r w:rsidR="004542C9" w:rsidRPr="009932CE">
        <w:rPr>
          <w:rFonts w:ascii="Rubik" w:hAnsi="Rubik" w:cs="Rubik"/>
          <w:sz w:val="20"/>
        </w:rPr>
        <w:t xml:space="preserve">talian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w:t>
      </w:r>
      <w:r w:rsidR="004F0F53" w:rsidRPr="009932CE">
        <w:rPr>
          <w:rFonts w:ascii="Rubik" w:hAnsi="Rubik" w:cs="Rubik"/>
          <w:sz w:val="20"/>
          <w:lang w:val="en-US"/>
        </w:rPr>
        <w:lastRenderedPageBreak/>
        <w:t>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865A5C" w:rsidRPr="00865A5C" w:rsidRDefault="00865A5C" w:rsidP="00865A5C">
      <w:pPr>
        <w:numPr>
          <w:ilvl w:val="0"/>
          <w:numId w:val="14"/>
        </w:numPr>
        <w:autoSpaceDE w:val="0"/>
        <w:autoSpaceDN w:val="0"/>
        <w:adjustRightInd w:val="0"/>
        <w:jc w:val="both"/>
        <w:rPr>
          <w:rFonts w:ascii="Rubik" w:eastAsia="Times New Roman" w:hAnsi="Rubik" w:cs="Rubik"/>
          <w:sz w:val="20"/>
          <w:highlight w:val="yellow"/>
          <w:lang w:val="en-GB"/>
        </w:rPr>
      </w:pPr>
      <w:r w:rsidRPr="00865A5C">
        <w:rPr>
          <w:rFonts w:ascii="Rubik" w:eastAsia="Times New Roman" w:hAnsi="Rubik" w:cs="Rubik"/>
          <w:sz w:val="20"/>
          <w:highlight w:val="yellow"/>
          <w:lang w:val="en-GB"/>
        </w:rPr>
        <w:t>publications, other research products or other titles that the candidate wishes to assert to the purpose of the procedure, numbered in progressive order matching the relating numbered list; digital-form files of the publications must be accompanied by an affidavit (cf. Annex 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w:t>
      </w:r>
      <w:proofErr w:type="spellEnd"/>
      <w:r w:rsidR="00D33E08">
        <w:rPr>
          <w:rFonts w:ascii="Rubik" w:hAnsi="Rubik" w:cs="Rubik"/>
          <w:i/>
          <w:sz w:val="20"/>
          <w:lang w:val="en-GB"/>
        </w:rPr>
        <w:t xml:space="preserve"> </w:t>
      </w:r>
      <w:proofErr w:type="spellStart"/>
      <w:r w:rsidR="00D146AB" w:rsidRPr="009932CE">
        <w:rPr>
          <w:rFonts w:ascii="Rubik" w:hAnsi="Rubik" w:cs="Rubik"/>
          <w:i/>
          <w:sz w:val="20"/>
          <w:lang w:val="en-GB"/>
        </w:rPr>
        <w:t>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w:t>
      </w:r>
      <w:r w:rsidR="00D33E08">
        <w:rPr>
          <w:rFonts w:ascii="Rubik" w:hAnsi="Rubik" w:cs="Rubik"/>
          <w:sz w:val="20"/>
          <w:lang w:val="en-US"/>
        </w:rPr>
        <w:t>003 and the Regulation (UE) 2016</w:t>
      </w:r>
      <w:r w:rsidRPr="009932CE">
        <w:rPr>
          <w:rFonts w:ascii="Rubik" w:hAnsi="Rubik" w:cs="Rubik"/>
          <w:sz w:val="20"/>
          <w:lang w:val="en-US"/>
        </w:rPr>
        <w:t>/679,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81C4B"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F81C4B" w:rsidRDefault="00F81C4B" w:rsidP="00F81C4B">
      <w:pPr>
        <w:tabs>
          <w:tab w:val="left" w:pos="4539"/>
          <w:tab w:val="right" w:pos="9764"/>
        </w:tabs>
        <w:jc w:val="both"/>
        <w:rPr>
          <w:rFonts w:ascii="Rubik" w:eastAsia="Times New Roman" w:hAnsi="Rubik" w:cs="Rubik"/>
          <w:b/>
          <w:sz w:val="20"/>
          <w:lang w:val="en-GB"/>
        </w:rPr>
      </w:pPr>
      <w:r w:rsidRPr="00F81C4B">
        <w:rPr>
          <w:rFonts w:ascii="Rubik" w:eastAsia="Times New Roman" w:hAnsi="Rubik" w:cs="Rubik"/>
          <w:b/>
          <w:sz w:val="20"/>
          <w:lang w:val="en-GB"/>
        </w:rPr>
        <w:t xml:space="preserve">PUBLIC SELECTION BASED ON QUALIFICATIONS AND INTERVIEW FOR THE AWARDING OF NO. </w:t>
      </w:r>
      <w:proofErr w:type="gramStart"/>
      <w:r w:rsidRPr="00F81C4B">
        <w:rPr>
          <w:rFonts w:ascii="Rubik" w:eastAsia="Times New Roman" w:hAnsi="Rubik" w:cs="Rubik"/>
          <w:b/>
          <w:sz w:val="20"/>
          <w:lang w:val="en-GB"/>
        </w:rPr>
        <w:t>1</w:t>
      </w:r>
      <w:proofErr w:type="gramEnd"/>
      <w:r w:rsidRPr="00F81C4B">
        <w:rPr>
          <w:rFonts w:ascii="Rubik" w:eastAsia="Times New Roman" w:hAnsi="Rubik" w:cs="Rubik"/>
          <w:b/>
          <w:sz w:val="20"/>
          <w:lang w:val="en-GB"/>
        </w:rPr>
        <w:t xml:space="preserve"> EXPERIENCED GRANT LASTING 12 MONTHS FOR CONDUCTING RESEARCH PURSUANT TO ART. 22 OF LAW NO. 240/2010 AT THE DEPARTMENT OF LETTERS, PHILOSOPHY, COMMUNICATION (SC 11/C1 - THEORETICAL PHILOSOPHY - SSD M-FIL/01 - THEORETICAL PHILOSOPHY) COFINANCED PRIN (CUP. F54I19000630001) -TYPE B</w:t>
      </w:r>
    </w:p>
    <w:p w:rsidR="00F81C4B" w:rsidRPr="009932CE" w:rsidRDefault="00F81C4B" w:rsidP="00F81C4B">
      <w:pPr>
        <w:tabs>
          <w:tab w:val="left" w:pos="4539"/>
          <w:tab w:val="right" w:pos="9764"/>
        </w:tabs>
        <w:jc w:val="both"/>
        <w:rPr>
          <w:rFonts w:ascii="Rubik" w:hAnsi="Rubik" w:cs="Rubik"/>
          <w:i/>
          <w:sz w:val="20"/>
          <w:lang w:val="en-US"/>
        </w:rPr>
      </w:pPr>
    </w:p>
    <w:p w:rsidR="00474B69" w:rsidRPr="009932CE" w:rsidRDefault="00F81C4B" w:rsidP="00F81C4B">
      <w:pPr>
        <w:tabs>
          <w:tab w:val="left" w:pos="0"/>
          <w:tab w:val="right" w:pos="9660"/>
        </w:tabs>
        <w:jc w:val="both"/>
        <w:rPr>
          <w:rFonts w:ascii="Rubik" w:hAnsi="Rubik" w:cs="Rubik"/>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784/2019</w:t>
      </w:r>
      <w:r w:rsidRPr="009932CE">
        <w:rPr>
          <w:rFonts w:ascii="Rubik" w:hAnsi="Rubik" w:cs="Rubik"/>
          <w:i/>
          <w:sz w:val="20"/>
          <w:lang w:val="en-US"/>
        </w:rPr>
        <w:t xml:space="preserve"> of </w:t>
      </w:r>
      <w:r>
        <w:rPr>
          <w:rFonts w:ascii="Rubik" w:hAnsi="Rubik" w:cs="Rubik"/>
          <w:i/>
          <w:sz w:val="20"/>
          <w:lang w:val="en-US"/>
        </w:rPr>
        <w:t>02.12.2019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09.12.2019</w:t>
      </w:r>
    </w:p>
    <w:p w:rsidR="00F81C4B" w:rsidRDefault="00F81C4B"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Pr="009932CE" w:rsidRDefault="00A872C5"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81C4B"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F81C4B" w:rsidRDefault="00F81C4B" w:rsidP="00F81C4B">
      <w:pPr>
        <w:tabs>
          <w:tab w:val="left" w:pos="4539"/>
          <w:tab w:val="right" w:pos="9764"/>
        </w:tabs>
        <w:jc w:val="both"/>
        <w:rPr>
          <w:rFonts w:ascii="Rubik" w:eastAsia="Times New Roman" w:hAnsi="Rubik" w:cs="Rubik"/>
          <w:b/>
          <w:sz w:val="20"/>
          <w:lang w:val="en-GB"/>
        </w:rPr>
      </w:pPr>
      <w:r w:rsidRPr="00F81C4B">
        <w:rPr>
          <w:rFonts w:ascii="Rubik" w:eastAsia="Times New Roman" w:hAnsi="Rubik" w:cs="Rubik"/>
          <w:b/>
          <w:sz w:val="20"/>
          <w:lang w:val="en-GB"/>
        </w:rPr>
        <w:t xml:space="preserve">PUBLIC SELECTION BASED ON QUALIFICATIONS AND INTERVIEW FOR THE AWARDING OF NO. </w:t>
      </w:r>
      <w:proofErr w:type="gramStart"/>
      <w:r w:rsidRPr="00F81C4B">
        <w:rPr>
          <w:rFonts w:ascii="Rubik" w:eastAsia="Times New Roman" w:hAnsi="Rubik" w:cs="Rubik"/>
          <w:b/>
          <w:sz w:val="20"/>
          <w:lang w:val="en-GB"/>
        </w:rPr>
        <w:t>1</w:t>
      </w:r>
      <w:proofErr w:type="gramEnd"/>
      <w:r w:rsidRPr="00F81C4B">
        <w:rPr>
          <w:rFonts w:ascii="Rubik" w:eastAsia="Times New Roman" w:hAnsi="Rubik" w:cs="Rubik"/>
          <w:b/>
          <w:sz w:val="20"/>
          <w:lang w:val="en-GB"/>
        </w:rPr>
        <w:t xml:space="preserve"> EXPERIENCED GRANT LASTING 12 MONTHS FOR CONDUCTING RESEARCH PURSUANT TO ART. 22 OF LAW NO. 240/2010 AT THE DEPARTMENT OF LETTERS, PHILOSOPHY, COMMUNICATION (SC 11/C1 - THEORETICAL PHILOSOPHY - SSD M-FIL/01 - THEORETICAL PHILOSOPHY) COFINANCED PRIN (CUP. F54I19000630001) -TYPE B</w:t>
      </w:r>
    </w:p>
    <w:p w:rsidR="00F81C4B" w:rsidRPr="009932CE" w:rsidRDefault="00F81C4B" w:rsidP="00F81C4B">
      <w:pPr>
        <w:tabs>
          <w:tab w:val="left" w:pos="4539"/>
          <w:tab w:val="right" w:pos="9764"/>
        </w:tabs>
        <w:jc w:val="both"/>
        <w:rPr>
          <w:rFonts w:ascii="Rubik" w:hAnsi="Rubik" w:cs="Rubik"/>
          <w:i/>
          <w:sz w:val="20"/>
          <w:lang w:val="en-US"/>
        </w:rPr>
      </w:pPr>
    </w:p>
    <w:p w:rsidR="00C0470D" w:rsidRPr="009932CE" w:rsidRDefault="00F81C4B" w:rsidP="00F81C4B">
      <w:pPr>
        <w:tabs>
          <w:tab w:val="left" w:pos="0"/>
          <w:tab w:val="right" w:pos="9660"/>
        </w:tabs>
        <w:jc w:val="both"/>
        <w:rPr>
          <w:rFonts w:ascii="Rubik" w:hAnsi="Rubik" w:cs="Rubik"/>
          <w:b/>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784/2019</w:t>
      </w:r>
      <w:r w:rsidRPr="009932CE">
        <w:rPr>
          <w:rFonts w:ascii="Rubik" w:hAnsi="Rubik" w:cs="Rubik"/>
          <w:i/>
          <w:sz w:val="20"/>
          <w:lang w:val="en-US"/>
        </w:rPr>
        <w:t xml:space="preserve"> of </w:t>
      </w:r>
      <w:r>
        <w:rPr>
          <w:rFonts w:ascii="Rubik" w:hAnsi="Rubik" w:cs="Rubik"/>
          <w:i/>
          <w:sz w:val="20"/>
          <w:lang w:val="en-US"/>
        </w:rPr>
        <w:t>02.12.2019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09.12.2019</w:t>
      </w:r>
    </w:p>
    <w:p w:rsidR="00E13860" w:rsidRPr="00F81C4B" w:rsidRDefault="00E13860"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w:t>
      </w:r>
      <w:r w:rsidR="006132B8">
        <w:rPr>
          <w:rFonts w:ascii="Rubik" w:hAnsi="Rubik" w:cs="Rubik"/>
          <w:sz w:val="20"/>
          <w:lang w:val="en-US"/>
        </w:rPr>
        <w:t>6</w:t>
      </w:r>
      <w:r w:rsidRPr="009932CE">
        <w:rPr>
          <w:rFonts w:ascii="Rubik" w:hAnsi="Rubik" w:cs="Rubik"/>
          <w:sz w:val="20"/>
          <w:lang w:val="en-US"/>
        </w:rPr>
        <w:t>/679,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Pr="0039420C" w:rsidRDefault="0039420C" w:rsidP="0039420C">
      <w:pPr>
        <w:tabs>
          <w:tab w:val="left" w:pos="0"/>
          <w:tab w:val="right" w:pos="748"/>
        </w:tabs>
        <w:jc w:val="both"/>
        <w:rPr>
          <w:rFonts w:ascii="Rubik" w:hAnsi="Rubik" w:cs="Rubik"/>
          <w:sz w:val="20"/>
          <w:lang w:val="en-GB"/>
        </w:rPr>
      </w:pPr>
    </w:p>
    <w:p w:rsidR="00F81C4B" w:rsidRDefault="00F81C4B" w:rsidP="0097192E">
      <w:pPr>
        <w:jc w:val="right"/>
        <w:rPr>
          <w:rFonts w:ascii="Rubik" w:hAnsi="Rubik" w:cs="Rubik"/>
          <w:b/>
          <w:sz w:val="20"/>
          <w:lang w:val="en-US"/>
        </w:rPr>
      </w:pPr>
    </w:p>
    <w:p w:rsidR="00F81C4B" w:rsidRDefault="00F81C4B" w:rsidP="0097192E">
      <w:pPr>
        <w:jc w:val="right"/>
        <w:rPr>
          <w:rFonts w:ascii="Rubik" w:hAnsi="Rubik" w:cs="Rubik"/>
          <w:b/>
          <w:sz w:val="20"/>
          <w:lang w:val="en-US"/>
        </w:rPr>
      </w:pPr>
    </w:p>
    <w:p w:rsidR="00F81C4B" w:rsidRDefault="00F81C4B" w:rsidP="0097192E">
      <w:pPr>
        <w:jc w:val="right"/>
        <w:rPr>
          <w:rFonts w:ascii="Rubik" w:hAnsi="Rubik" w:cs="Rubik"/>
          <w:b/>
          <w:sz w:val="20"/>
          <w:lang w:val="en-US"/>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81C4B"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F81C4B" w:rsidRDefault="00F81C4B" w:rsidP="00F81C4B">
      <w:pPr>
        <w:tabs>
          <w:tab w:val="left" w:pos="4539"/>
          <w:tab w:val="right" w:pos="9764"/>
        </w:tabs>
        <w:jc w:val="both"/>
        <w:rPr>
          <w:rFonts w:ascii="Rubik" w:eastAsia="Times New Roman" w:hAnsi="Rubik" w:cs="Rubik"/>
          <w:b/>
          <w:sz w:val="20"/>
          <w:lang w:val="en-GB"/>
        </w:rPr>
      </w:pPr>
      <w:r w:rsidRPr="00F81C4B">
        <w:rPr>
          <w:rFonts w:ascii="Rubik" w:eastAsia="Times New Roman" w:hAnsi="Rubik" w:cs="Rubik"/>
          <w:b/>
          <w:sz w:val="20"/>
          <w:lang w:val="en-GB"/>
        </w:rPr>
        <w:t xml:space="preserve">PUBLIC SELECTION BASED ON QUALIFICATIONS AND INTERVIEW FOR THE AWARDING OF NO. </w:t>
      </w:r>
      <w:proofErr w:type="gramStart"/>
      <w:r w:rsidRPr="00F81C4B">
        <w:rPr>
          <w:rFonts w:ascii="Rubik" w:eastAsia="Times New Roman" w:hAnsi="Rubik" w:cs="Rubik"/>
          <w:b/>
          <w:sz w:val="20"/>
          <w:lang w:val="en-GB"/>
        </w:rPr>
        <w:t>1</w:t>
      </w:r>
      <w:proofErr w:type="gramEnd"/>
      <w:r w:rsidRPr="00F81C4B">
        <w:rPr>
          <w:rFonts w:ascii="Rubik" w:eastAsia="Times New Roman" w:hAnsi="Rubik" w:cs="Rubik"/>
          <w:b/>
          <w:sz w:val="20"/>
          <w:lang w:val="en-GB"/>
        </w:rPr>
        <w:t xml:space="preserve"> EXPERIENCED GRANT LASTING 12 MONTHS FOR CONDUCTING RESEARCH PURSUANT TO ART. 22 OF LAW NO. 240/2010 AT THE DEPARTMENT OF LETTERS, PHILOSOPHY, COMMUNICATION (SC 11/C1 - THEORETICAL PHILOSOPHY - SSD M-FIL/01 - THEORETICAL PHILOSOPHY) COFINANCED PRIN (CUP. F54I19000630001) -TYPE B</w:t>
      </w:r>
    </w:p>
    <w:p w:rsidR="00F81C4B" w:rsidRPr="009932CE" w:rsidRDefault="00F81C4B" w:rsidP="00F81C4B">
      <w:pPr>
        <w:tabs>
          <w:tab w:val="left" w:pos="4539"/>
          <w:tab w:val="right" w:pos="9764"/>
        </w:tabs>
        <w:jc w:val="both"/>
        <w:rPr>
          <w:rFonts w:ascii="Rubik" w:hAnsi="Rubik" w:cs="Rubik"/>
          <w:i/>
          <w:sz w:val="20"/>
          <w:lang w:val="en-US"/>
        </w:rPr>
      </w:pPr>
    </w:p>
    <w:p w:rsidR="0097192E" w:rsidRPr="009932CE" w:rsidRDefault="00F81C4B" w:rsidP="00F81C4B">
      <w:pPr>
        <w:rPr>
          <w:rFonts w:ascii="Rubik" w:hAnsi="Rubik" w:cs="Rubik"/>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784/2019</w:t>
      </w:r>
      <w:r w:rsidRPr="009932CE">
        <w:rPr>
          <w:rFonts w:ascii="Rubik" w:hAnsi="Rubik" w:cs="Rubik"/>
          <w:i/>
          <w:sz w:val="20"/>
          <w:lang w:val="en-US"/>
        </w:rPr>
        <w:t xml:space="preserve"> of </w:t>
      </w:r>
      <w:r>
        <w:rPr>
          <w:rFonts w:ascii="Rubik" w:hAnsi="Rubik" w:cs="Rubik"/>
          <w:i/>
          <w:sz w:val="20"/>
          <w:lang w:val="en-US"/>
        </w:rPr>
        <w:t>02.12.2019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09.12.2019</w:t>
      </w:r>
    </w:p>
    <w:p w:rsidR="00AA3912" w:rsidRPr="009932CE" w:rsidRDefault="00AA3912" w:rsidP="00947E12">
      <w:pPr>
        <w:tabs>
          <w:tab w:val="left" w:pos="0"/>
          <w:tab w:val="right" w:pos="9660"/>
        </w:tabs>
        <w:jc w:val="both"/>
        <w:rPr>
          <w:rFonts w:ascii="Rubik" w:hAnsi="Rubik" w:cs="Rubik"/>
          <w:sz w:val="20"/>
          <w:lang w:val="en-US"/>
        </w:rPr>
      </w:pPr>
      <w:bookmarkStart w:id="0" w:name="_GoBack"/>
      <w:bookmarkEnd w:id="0"/>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132B8"/>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65A5C"/>
    <w:rsid w:val="008765E9"/>
    <w:rsid w:val="008829B0"/>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CF38AD"/>
    <w:rsid w:val="00D00B7C"/>
    <w:rsid w:val="00D043C1"/>
    <w:rsid w:val="00D116F8"/>
    <w:rsid w:val="00D1257F"/>
    <w:rsid w:val="00D146AB"/>
    <w:rsid w:val="00D17D9A"/>
    <w:rsid w:val="00D219E2"/>
    <w:rsid w:val="00D2491F"/>
    <w:rsid w:val="00D24B4B"/>
    <w:rsid w:val="00D33E08"/>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81C4B"/>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B4A0"/>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914E2-ED7F-4A77-9FF9-F3E15B7C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1987</Words>
  <Characters>11328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51</cp:revision>
  <cp:lastPrinted>2016-09-26T07:56:00Z</cp:lastPrinted>
  <dcterms:created xsi:type="dcterms:W3CDTF">2018-04-20T06:42:00Z</dcterms:created>
  <dcterms:modified xsi:type="dcterms:W3CDTF">2019-12-02T15:19:00Z</dcterms:modified>
</cp:coreProperties>
</file>