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w:t>
      </w:r>
      <w:proofErr w:type="gramStart"/>
      <w:r w:rsidRPr="00543091">
        <w:rPr>
          <w:rFonts w:asciiTheme="majorHAnsi" w:hAnsiTheme="majorHAnsi" w:cs="Tahoma"/>
          <w:i/>
          <w:sz w:val="16"/>
          <w:szCs w:val="16"/>
        </w:rPr>
        <w:t>per</w:t>
      </w:r>
      <w:proofErr w:type="gramEnd"/>
      <w:r w:rsidRPr="00543091">
        <w:rPr>
          <w:rFonts w:asciiTheme="majorHAnsi" w:hAnsiTheme="majorHAnsi" w:cs="Tahoma"/>
          <w:i/>
          <w:sz w:val="16"/>
          <w:szCs w:val="16"/>
        </w:rPr>
        <w:t xml:space="preserve">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proofErr w:type="gramStart"/>
      <w:r w:rsidRPr="00543091">
        <w:rPr>
          <w:rFonts w:asciiTheme="majorHAnsi" w:hAnsiTheme="majorHAnsi" w:cs="Tahoma"/>
          <w:sz w:val="20"/>
        </w:rPr>
        <w:t>di</w:t>
      </w:r>
      <w:proofErr w:type="gramEnd"/>
      <w:r w:rsidRPr="00543091">
        <w:rPr>
          <w:rFonts w:asciiTheme="majorHAnsi" w:hAnsiTheme="majorHAnsi" w:cs="Tahoma"/>
          <w:sz w:val="20"/>
        </w:rPr>
        <w:t xml:space="preserve">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683C49BF" w14:textId="77777777" w:rsidR="003F5E41" w:rsidRPr="003F5E41" w:rsidRDefault="003F5E41" w:rsidP="003F5E41">
      <w:pPr>
        <w:spacing w:before="240"/>
        <w:jc w:val="both"/>
        <w:rPr>
          <w:rFonts w:asciiTheme="majorHAnsi" w:hAnsiTheme="majorHAnsi" w:cs="Tahoma"/>
          <w:i/>
          <w:sz w:val="20"/>
        </w:rPr>
      </w:pPr>
    </w:p>
    <w:p w14:paraId="738FEF22" w14:textId="77777777" w:rsidR="003F5E41" w:rsidRDefault="003F5E41" w:rsidP="003F5E41">
      <w:pPr>
        <w:spacing w:before="240"/>
        <w:jc w:val="both"/>
        <w:rPr>
          <w:rFonts w:asciiTheme="majorHAnsi" w:hAnsiTheme="majorHAnsi" w:cs="Tahoma"/>
          <w:i/>
          <w:sz w:val="20"/>
        </w:rPr>
      </w:pPr>
      <w:r w:rsidRPr="003F5E41">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DIPARTIMENTODI INGEGNERIA GESTIONALE, DELL’INFORMAZIONE E DELLA PRODUZIONE DELL’UNIVERSITA’ DEGLI STUDI DI BERGAMO (SETTORE CONCORSUALE 09/B1 – TECNOLOGIE E SISTEMI DI LAVORAZIONE - SSD ING-IND/16 – TECNOLOGIE E SISTEMI DI LAVORAZIONE.</w:t>
      </w:r>
    </w:p>
    <w:p w14:paraId="5227C162" w14:textId="2D86F8AF" w:rsidR="00F45881" w:rsidRPr="00DD213A" w:rsidRDefault="003F5E41" w:rsidP="003F5E41">
      <w:pPr>
        <w:spacing w:before="240"/>
        <w:jc w:val="both"/>
        <w:rPr>
          <w:rFonts w:asciiTheme="majorHAnsi" w:hAnsiTheme="majorHAnsi" w:cs="Tahoma"/>
          <w:sz w:val="20"/>
        </w:rPr>
      </w:pPr>
      <w:proofErr w:type="gramStart"/>
      <w:r>
        <w:rPr>
          <w:rFonts w:asciiTheme="majorHAnsi" w:hAnsiTheme="majorHAnsi" w:cs="Tahoma"/>
          <w:sz w:val="20"/>
        </w:rPr>
        <w:t>bandita</w:t>
      </w:r>
      <w:proofErr w:type="gramEnd"/>
      <w:r w:rsidR="00F45881" w:rsidRPr="00DD213A">
        <w:rPr>
          <w:rFonts w:asciiTheme="majorHAnsi" w:hAnsiTheme="majorHAnsi" w:cs="Tahoma"/>
          <w:sz w:val="20"/>
        </w:rPr>
        <w:t xml:space="preserve"> con Decreto del </w:t>
      </w:r>
      <w:r w:rsidR="00C86568" w:rsidRPr="00DD213A">
        <w:rPr>
          <w:rFonts w:asciiTheme="majorHAnsi" w:hAnsiTheme="majorHAnsi" w:cs="Tahoma"/>
          <w:sz w:val="20"/>
        </w:rPr>
        <w:t>Rettore</w:t>
      </w:r>
      <w:r w:rsidR="00F45881" w:rsidRPr="00DD213A">
        <w:rPr>
          <w:rFonts w:asciiTheme="majorHAnsi" w:hAnsiTheme="majorHAnsi" w:cs="Tahoma"/>
          <w:sz w:val="20"/>
        </w:rPr>
        <w:t xml:space="preserve"> Rep. n. </w:t>
      </w:r>
      <w:r w:rsidR="00670D00">
        <w:rPr>
          <w:rFonts w:asciiTheme="majorHAnsi" w:hAnsiTheme="majorHAnsi" w:cs="Tahoma"/>
          <w:sz w:val="20"/>
        </w:rPr>
        <w:t>294/2017</w:t>
      </w:r>
      <w:r w:rsidR="00F45881" w:rsidRPr="00DD213A">
        <w:rPr>
          <w:rFonts w:asciiTheme="majorHAnsi" w:hAnsiTheme="majorHAnsi" w:cs="Tahoma"/>
          <w:sz w:val="20"/>
        </w:rPr>
        <w:t xml:space="preserve"> del </w:t>
      </w:r>
      <w:r w:rsidR="00670D00">
        <w:rPr>
          <w:rFonts w:asciiTheme="majorHAnsi" w:hAnsiTheme="majorHAnsi" w:cs="Tahoma"/>
          <w:sz w:val="20"/>
        </w:rPr>
        <w:t>23.05.2017</w:t>
      </w:r>
      <w:r w:rsidR="00F45881" w:rsidRPr="00DD213A">
        <w:rPr>
          <w:rFonts w:asciiTheme="majorHAnsi" w:hAnsiTheme="majorHAnsi" w:cs="Tahoma"/>
          <w:sz w:val="20"/>
        </w:rPr>
        <w:t>,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00F45881" w:rsidRPr="00DD213A">
        <w:rPr>
          <w:rFonts w:asciiTheme="majorHAnsi" w:hAnsiTheme="majorHAnsi" w:cs="Tahoma"/>
          <w:sz w:val="20"/>
        </w:rPr>
        <w:t xml:space="preserve">l </w:t>
      </w:r>
      <w:r w:rsidR="00670D00">
        <w:rPr>
          <w:rFonts w:asciiTheme="majorHAnsi" w:hAnsiTheme="majorHAnsi" w:cs="Tahoma"/>
          <w:sz w:val="20"/>
        </w:rPr>
        <w:t>23.05.2017</w:t>
      </w: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sz w:val="20"/>
        </w:rPr>
        <w:t>di</w:t>
      </w:r>
      <w:proofErr w:type="gramEnd"/>
      <w:r w:rsidRPr="00D116F8">
        <w:rPr>
          <w:rFonts w:asciiTheme="majorHAnsi" w:hAnsiTheme="majorHAnsi" w:cs="Tahoma"/>
          <w:sz w:val="20"/>
        </w:rPr>
        <w:t xml:space="preserve">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proofErr w:type="gramStart"/>
      <w:r w:rsidRPr="00D116F8">
        <w:rPr>
          <w:rFonts w:asciiTheme="majorHAnsi" w:hAnsiTheme="majorHAnsi" w:cs="Tahoma"/>
          <w:i/>
          <w:sz w:val="20"/>
        </w:rPr>
        <w:t>ovvero</w:t>
      </w:r>
      <w:proofErr w:type="gramEnd"/>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proofErr w:type="gramStart"/>
      <w:r w:rsidRPr="00AE1526">
        <w:rPr>
          <w:rFonts w:asciiTheme="majorHAnsi" w:hAnsiTheme="majorHAnsi" w:cs="Tahoma"/>
          <w:sz w:val="20"/>
        </w:rPr>
        <w:t>di</w:t>
      </w:r>
      <w:proofErr w:type="gramEnd"/>
      <w:r w:rsidRPr="00AE1526">
        <w:rPr>
          <w:rFonts w:asciiTheme="majorHAnsi" w:hAnsiTheme="majorHAnsi" w:cs="Tahoma"/>
          <w:sz w:val="20"/>
        </w:rPr>
        <w:t xml:space="preserve">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proofErr w:type="gramStart"/>
      <w:r w:rsidR="002A134F">
        <w:rPr>
          <w:rFonts w:asciiTheme="majorHAnsi" w:hAnsiTheme="majorHAnsi" w:cs="Tahoma"/>
          <w:i/>
          <w:sz w:val="20"/>
          <w:u w:val="single"/>
        </w:rPr>
        <w:t>indicare</w:t>
      </w:r>
      <w:proofErr w:type="gramEnd"/>
      <w:r w:rsidR="002A134F">
        <w:rPr>
          <w:rFonts w:asciiTheme="majorHAnsi" w:hAnsiTheme="majorHAnsi" w:cs="Tahoma"/>
          <w:i/>
          <w:sz w:val="20"/>
          <w:u w:val="single"/>
        </w:rPr>
        <w:t xml:space="preserv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il</w:t>
      </w:r>
      <w:proofErr w:type="gramEnd"/>
      <w:r w:rsidRPr="000A1DF0">
        <w:rPr>
          <w:rFonts w:asciiTheme="majorHAnsi" w:hAnsiTheme="majorHAnsi" w:cs="Tahoma"/>
          <w:sz w:val="20"/>
        </w:rPr>
        <w:t xml:space="preserve">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proofErr w:type="gramStart"/>
      <w:r w:rsidRPr="00CE69B4">
        <w:rPr>
          <w:rFonts w:asciiTheme="majorHAnsi" w:hAnsiTheme="majorHAnsi" w:cs="Tahoma"/>
          <w:i/>
          <w:color w:val="000000"/>
          <w:sz w:val="20"/>
          <w:u w:val="single"/>
          <w14:textFill>
            <w14:solidFill>
              <w14:srgbClr w14:val="000000">
                <w14:lumMod w14:val="50000"/>
              </w14:srgbClr>
            </w14:solidFill>
          </w14:textFill>
        </w:rPr>
        <w:t>per</w:t>
      </w:r>
      <w:proofErr w:type="gramEnd"/>
      <w:r w:rsidRPr="00CE69B4">
        <w:rPr>
          <w:rFonts w:asciiTheme="majorHAnsi" w:hAnsiTheme="majorHAnsi" w:cs="Tahoma"/>
          <w:i/>
          <w:color w:val="000000"/>
          <w:sz w:val="20"/>
          <w:u w:val="single"/>
          <w14:textFill>
            <w14:solidFill>
              <w14:srgbClr w14:val="000000">
                <w14:lumMod w14:val="50000"/>
              </w14:srgbClr>
            </w14:solidFill>
          </w14:textFill>
        </w:rPr>
        <w:t xml:space="preserve">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proofErr w:type="gramStart"/>
      <w:r w:rsidRPr="006C5CD7">
        <w:rPr>
          <w:rFonts w:asciiTheme="majorHAnsi" w:hAnsiTheme="majorHAnsi" w:cs="Tahoma"/>
          <w:sz w:val="20"/>
        </w:rPr>
        <w:t>di</w:t>
      </w:r>
      <w:proofErr w:type="gramEnd"/>
      <w:r w:rsidRPr="006C5CD7">
        <w:rPr>
          <w:rFonts w:asciiTheme="majorHAnsi" w:hAnsiTheme="majorHAnsi" w:cs="Tahoma"/>
          <w:sz w:val="20"/>
        </w:rPr>
        <w:t xml:space="preserve">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proofErr w:type="gramStart"/>
      <w:r w:rsidRPr="00051714">
        <w:rPr>
          <w:rFonts w:asciiTheme="majorHAnsi" w:hAnsiTheme="majorHAnsi" w:cs="Tahoma"/>
          <w:sz w:val="20"/>
        </w:rPr>
        <w:t>laddove</w:t>
      </w:r>
      <w:proofErr w:type="gramEnd"/>
      <w:r w:rsidRPr="00051714">
        <w:rPr>
          <w:rFonts w:asciiTheme="majorHAnsi" w:hAnsiTheme="majorHAnsi" w:cs="Tahoma"/>
          <w:sz w:val="20"/>
        </w:rPr>
        <w:t xml:space="preser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595831E2" w:rsidR="00EC071D" w:rsidRPr="000A1DF0"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 xml:space="preserve">so la quale si svolge </w:t>
      </w:r>
      <w:r w:rsidR="005F4247">
        <w:rPr>
          <w:rFonts w:asciiTheme="majorHAnsi" w:hAnsiTheme="majorHAnsi" w:cs="Tahoma"/>
          <w:sz w:val="20"/>
        </w:rPr>
        <w:t xml:space="preserve">o si è svolta </w:t>
      </w:r>
      <w:r w:rsidR="00C61A43" w:rsidRPr="000A1DF0">
        <w:rPr>
          <w:rFonts w:asciiTheme="majorHAnsi" w:hAnsiTheme="majorHAnsi" w:cs="Tahoma"/>
          <w:sz w:val="20"/>
        </w:rPr>
        <w:t>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proofErr w:type="gramStart"/>
      <w:r>
        <w:rPr>
          <w:rFonts w:asciiTheme="majorHAnsi" w:hAnsiTheme="majorHAnsi" w:cs="Tahoma"/>
          <w:sz w:val="20"/>
        </w:rPr>
        <w:t>di</w:t>
      </w:r>
      <w:proofErr w:type="gramEnd"/>
      <w:r>
        <w:rPr>
          <w:rFonts w:asciiTheme="majorHAnsi" w:hAnsiTheme="majorHAnsi" w:cs="Tahoma"/>
          <w:sz w:val="20"/>
        </w:rPr>
        <w:t xml:space="preserve">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proofErr w:type="gramStart"/>
      <w:r w:rsidRPr="000A1DF0">
        <w:rPr>
          <w:rFonts w:asciiTheme="majorHAnsi" w:hAnsiTheme="majorHAnsi" w:cs="Tahoma"/>
          <w:sz w:val="20"/>
        </w:rPr>
        <w:t>di</w:t>
      </w:r>
      <w:proofErr w:type="gramEnd"/>
      <w:r w:rsidRPr="000A1DF0">
        <w:rPr>
          <w:rFonts w:asciiTheme="majorHAnsi" w:hAnsiTheme="majorHAnsi" w:cs="Tahoma"/>
          <w:sz w:val="20"/>
        </w:rPr>
        <w:t xml:space="preserve">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proofErr w:type="gramStart"/>
      <w:r w:rsidRPr="00CE69B4">
        <w:rPr>
          <w:rFonts w:asciiTheme="majorHAnsi" w:hAnsiTheme="majorHAnsi" w:cs="Tahoma"/>
          <w:i/>
          <w:sz w:val="20"/>
          <w:u w:val="single"/>
        </w:rPr>
        <w:t>per</w:t>
      </w:r>
      <w:proofErr w:type="gramEnd"/>
      <w:r w:rsidRPr="00CE69B4">
        <w:rPr>
          <w:rFonts w:asciiTheme="majorHAnsi" w:hAnsiTheme="majorHAnsi" w:cs="Tahoma"/>
          <w:i/>
          <w:sz w:val="20"/>
          <w:u w:val="single"/>
        </w:rPr>
        <w:t xml:space="preserve">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w:t>
      </w:r>
      <w:proofErr w:type="gramStart"/>
      <w:r w:rsidRPr="00AE5416">
        <w:rPr>
          <w:rFonts w:asciiTheme="majorHAnsi" w:hAnsiTheme="majorHAnsi" w:cs="Tahoma"/>
          <w:sz w:val="20"/>
        </w:rPr>
        <w:t>di</w:t>
      </w:r>
      <w:proofErr w:type="gramEnd"/>
      <w:r w:rsidRPr="00AE5416">
        <w:rPr>
          <w:rFonts w:asciiTheme="majorHAnsi" w:hAnsiTheme="majorHAnsi" w:cs="Tahoma"/>
          <w:sz w:val="20"/>
        </w:rPr>
        <w:t xml:space="preserve">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w:t>
            </w:r>
            <w:proofErr w:type="gramStart"/>
            <w:r w:rsidRPr="0078613C">
              <w:rPr>
                <w:rFonts w:asciiTheme="majorHAnsi" w:hAnsiTheme="majorHAnsi" w:cs="Tahoma"/>
                <w:i/>
                <w:sz w:val="20"/>
                <w:u w:val="single"/>
              </w:rPr>
              <w:t>obbligatorio</w:t>
            </w:r>
            <w:proofErr w:type="gramEnd"/>
            <w:r w:rsidRPr="0078613C">
              <w:rPr>
                <w:rFonts w:asciiTheme="majorHAnsi" w:hAnsiTheme="majorHAnsi" w:cs="Tahoma"/>
                <w:i/>
                <w:sz w:val="20"/>
                <w:u w:val="single"/>
              </w:rPr>
              <w:t>)</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proofErr w:type="gramStart"/>
      <w:r w:rsidRPr="00F05F45">
        <w:rPr>
          <w:rFonts w:asciiTheme="majorHAnsi" w:hAnsiTheme="majorHAnsi" w:cs="Tahoma"/>
          <w:sz w:val="20"/>
        </w:rPr>
        <w:t>riservandosi</w:t>
      </w:r>
      <w:proofErr w:type="gramEnd"/>
      <w:r w:rsidRPr="00F05F45">
        <w:rPr>
          <w:rFonts w:asciiTheme="majorHAnsi" w:hAnsiTheme="majorHAnsi" w:cs="Tahoma"/>
          <w:sz w:val="20"/>
        </w:rPr>
        <w:t xml:space="preserve">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 xml:space="preserve">per la seguente </w:t>
      </w:r>
      <w:proofErr w:type="gramStart"/>
      <w:r w:rsidRPr="009869E1">
        <w:rPr>
          <w:rFonts w:asciiTheme="majorHAnsi" w:hAnsiTheme="majorHAnsi" w:cs="Tahoma"/>
          <w:sz w:val="20"/>
        </w:rPr>
        <w:t>motivazione:_</w:t>
      </w:r>
      <w:proofErr w:type="gramEnd"/>
      <w:r w:rsidRPr="009869E1">
        <w:rPr>
          <w:rFonts w:asciiTheme="majorHAnsi" w:hAnsiTheme="majorHAnsi" w:cs="Tahoma"/>
          <w:sz w:val="20"/>
        </w:rPr>
        <w:t>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copia</w:t>
      </w:r>
      <w:proofErr w:type="gramEnd"/>
      <w:r w:rsidRPr="00DE3373">
        <w:rPr>
          <w:rFonts w:asciiTheme="majorHAnsi" w:hAnsiTheme="majorHAnsi" w:cs="Tahoma"/>
          <w:sz w:val="20"/>
        </w:rPr>
        <w:t xml:space="preserve">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A7A84">
        <w:rPr>
          <w:rFonts w:asciiTheme="majorHAnsi" w:hAnsiTheme="majorHAnsi" w:cs="Tahoma"/>
          <w:i/>
          <w:sz w:val="20"/>
        </w:rPr>
        <w:t>curriculum</w:t>
      </w:r>
      <w:proofErr w:type="gramEnd"/>
      <w:r w:rsidRPr="00DA7A84">
        <w:rPr>
          <w:rFonts w:asciiTheme="majorHAnsi" w:hAnsiTheme="majorHAnsi" w:cs="Tahoma"/>
          <w:i/>
          <w:sz w:val="20"/>
        </w:rPr>
        <w:t xml:space="preserve">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dichiarazione</w:t>
      </w:r>
      <w:proofErr w:type="gramEnd"/>
      <w:r w:rsidRPr="00DE3373">
        <w:rPr>
          <w:rFonts w:asciiTheme="majorHAnsi" w:hAnsiTheme="majorHAnsi" w:cs="Tahoma"/>
          <w:sz w:val="20"/>
        </w:rPr>
        <w:t xml:space="preserv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proofErr w:type="gramStart"/>
      <w:r w:rsidRPr="006810BA">
        <w:rPr>
          <w:rFonts w:asciiTheme="majorHAnsi" w:hAnsiTheme="majorHAnsi" w:cs="Tahoma"/>
          <w:sz w:val="20"/>
        </w:rPr>
        <w:t>dichiarazione</w:t>
      </w:r>
      <w:proofErr w:type="gramEnd"/>
      <w:r w:rsidRPr="006810BA">
        <w:rPr>
          <w:rFonts w:asciiTheme="majorHAnsi" w:hAnsiTheme="majorHAnsi" w:cs="Tahoma"/>
          <w:sz w:val="20"/>
        </w:rPr>
        <w:t xml:space="preserv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proofErr w:type="gramStart"/>
      <w:r w:rsidRPr="00DE3373">
        <w:rPr>
          <w:rFonts w:asciiTheme="majorHAnsi" w:hAnsiTheme="majorHAnsi" w:cs="Tahoma"/>
          <w:sz w:val="20"/>
        </w:rPr>
        <w:t>elenco</w:t>
      </w:r>
      <w:proofErr w:type="gramEnd"/>
      <w:r w:rsidRPr="00DE3373">
        <w:rPr>
          <w:rFonts w:asciiTheme="majorHAnsi" w:hAnsiTheme="majorHAnsi" w:cs="Tahoma"/>
          <w:sz w:val="20"/>
        </w:rPr>
        <w:t>,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proofErr w:type="gramStart"/>
      <w:r w:rsidRPr="00D44FDE">
        <w:rPr>
          <w:rFonts w:asciiTheme="majorHAnsi" w:hAnsiTheme="majorHAnsi" w:cs="Tahoma"/>
          <w:sz w:val="20"/>
          <w:u w:val="single"/>
        </w:rPr>
        <w:t>nel</w:t>
      </w:r>
      <w:proofErr w:type="gramEnd"/>
      <w:r w:rsidRPr="00D44FDE">
        <w:rPr>
          <w:rFonts w:asciiTheme="majorHAnsi" w:hAnsiTheme="majorHAnsi" w:cs="Tahoma"/>
          <w:sz w:val="20"/>
          <w:u w:val="single"/>
        </w:rPr>
        <w:t xml:space="preserve">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 xml:space="preserve">Il sottoscritto esprime il proprio consenso affinché i dati personali forniti possano essere trattati nel rispetto del </w:t>
      </w:r>
      <w:proofErr w:type="spellStart"/>
      <w:r w:rsidRPr="00DE3373">
        <w:rPr>
          <w:rFonts w:asciiTheme="majorHAnsi" w:hAnsiTheme="majorHAnsi" w:cs="Tahoma"/>
          <w:sz w:val="20"/>
        </w:rPr>
        <w:t>D.Lgs.</w:t>
      </w:r>
      <w:proofErr w:type="spellEnd"/>
      <w:r w:rsidRPr="00DE3373">
        <w:rPr>
          <w:rFonts w:asciiTheme="majorHAnsi" w:hAnsiTheme="majorHAnsi" w:cs="Tahoma"/>
          <w:sz w:val="20"/>
        </w:rPr>
        <w:t xml:space="preserve">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2CA8C9F0" w14:textId="77777777" w:rsidR="003F5E41" w:rsidRPr="003F5E41" w:rsidRDefault="003F5E41" w:rsidP="003F5E41">
      <w:pPr>
        <w:spacing w:before="240"/>
        <w:jc w:val="both"/>
        <w:rPr>
          <w:rFonts w:asciiTheme="majorHAnsi" w:hAnsiTheme="majorHAnsi" w:cs="Tahoma"/>
          <w:i/>
          <w:sz w:val="20"/>
        </w:rPr>
      </w:pPr>
    </w:p>
    <w:p w14:paraId="5CC95296" w14:textId="77777777" w:rsidR="003F5E41" w:rsidRDefault="003F5E41" w:rsidP="003F5E41">
      <w:pPr>
        <w:spacing w:before="240"/>
        <w:jc w:val="both"/>
        <w:rPr>
          <w:rFonts w:asciiTheme="majorHAnsi" w:hAnsiTheme="majorHAnsi" w:cs="Tahoma"/>
          <w:i/>
          <w:sz w:val="20"/>
        </w:rPr>
      </w:pPr>
      <w:r w:rsidRPr="003F5E41">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DIPARTIMENTODI INGEGNERIA GESTIONALE, DELL’INFORMAZIONE E DELLA PRODUZIONE DELL’UNIVERSITA’ DEGLI STUDI DI BERGAMO (SETTORE CONCORSUALE 09/B1 – TECNOLOGIE E SISTEMI DI LAVORAZIONE - SSD ING-IND/16 – TECNOLOGIE E SISTEMI DI LAVORAZIONE.</w:t>
      </w:r>
    </w:p>
    <w:p w14:paraId="1B1B43B9" w14:textId="77777777" w:rsidR="003225EF" w:rsidRDefault="003225EF" w:rsidP="00962FAB">
      <w:pPr>
        <w:tabs>
          <w:tab w:val="left" w:pos="0"/>
          <w:tab w:val="right" w:pos="9660"/>
        </w:tabs>
        <w:jc w:val="both"/>
        <w:rPr>
          <w:rFonts w:asciiTheme="majorHAnsi" w:hAnsiTheme="majorHAnsi" w:cs="Tahoma"/>
          <w:sz w:val="20"/>
        </w:rPr>
      </w:pPr>
    </w:p>
    <w:p w14:paraId="24F51302" w14:textId="79A070FB" w:rsidR="00474B69" w:rsidRDefault="003225EF" w:rsidP="00962FAB">
      <w:pPr>
        <w:tabs>
          <w:tab w:val="left" w:pos="0"/>
          <w:tab w:val="right" w:pos="9660"/>
        </w:tabs>
        <w:jc w:val="both"/>
        <w:rPr>
          <w:rFonts w:asciiTheme="majorHAnsi" w:hAnsiTheme="majorHAnsi" w:cs="Tahoma"/>
          <w:sz w:val="20"/>
        </w:rPr>
      </w:pPr>
      <w:proofErr w:type="gramStart"/>
      <w:r w:rsidRPr="003225EF">
        <w:rPr>
          <w:rFonts w:asciiTheme="majorHAnsi" w:hAnsiTheme="majorHAnsi" w:cs="Tahoma"/>
          <w:sz w:val="20"/>
        </w:rPr>
        <w:t>bandita</w:t>
      </w:r>
      <w:proofErr w:type="gramEnd"/>
      <w:r w:rsidRPr="003225EF">
        <w:rPr>
          <w:rFonts w:asciiTheme="majorHAnsi" w:hAnsiTheme="majorHAnsi" w:cs="Tahoma"/>
          <w:sz w:val="20"/>
        </w:rPr>
        <w:t xml:space="preserve"> con Decreto del Rettore Rep. n. 294/2017 del 23.05.2017, pubblicato all’Albo di Ateneo il 23.05.2017</w:t>
      </w:r>
    </w:p>
    <w:p w14:paraId="0001D179" w14:textId="77777777" w:rsidR="003225EF" w:rsidRDefault="003225EF"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02E386A5" w14:textId="77777777" w:rsidR="00A933BD" w:rsidRPr="003C006F" w:rsidRDefault="00A933BD"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0BC36678" w14:textId="77777777" w:rsidR="00B95301" w:rsidRPr="003C006F" w:rsidRDefault="00B95301" w:rsidP="00962FAB">
      <w:pPr>
        <w:tabs>
          <w:tab w:val="left" w:pos="708"/>
        </w:tabs>
        <w:spacing w:after="120" w:line="360" w:lineRule="auto"/>
        <w:rPr>
          <w:rFonts w:asciiTheme="majorHAnsi" w:hAnsiTheme="majorHAnsi" w:cs="Tahoma"/>
          <w:sz w:val="20"/>
        </w:rPr>
      </w:pP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62DB077B" w14:textId="77777777" w:rsidR="003F5E41" w:rsidRPr="003F5E41" w:rsidRDefault="003F5E41" w:rsidP="003F5E41">
      <w:pPr>
        <w:spacing w:before="240"/>
        <w:jc w:val="both"/>
        <w:rPr>
          <w:rFonts w:asciiTheme="majorHAnsi" w:hAnsiTheme="majorHAnsi" w:cs="Tahoma"/>
          <w:i/>
          <w:sz w:val="20"/>
        </w:rPr>
      </w:pPr>
    </w:p>
    <w:p w14:paraId="26D5B2E6" w14:textId="77777777" w:rsidR="003F5E41" w:rsidRDefault="003F5E41" w:rsidP="003F5E41">
      <w:pPr>
        <w:spacing w:before="240"/>
        <w:jc w:val="both"/>
        <w:rPr>
          <w:rFonts w:asciiTheme="majorHAnsi" w:hAnsiTheme="majorHAnsi" w:cs="Tahoma"/>
          <w:i/>
          <w:sz w:val="20"/>
        </w:rPr>
      </w:pPr>
      <w:r w:rsidRPr="003F5E41">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DIPARTIMENTODI INGEGNERIA GESTIONALE, DELL’INFORMAZIONE E DELLA PRODUZIONE DELL’UNIVERSITA’ DEGLI STUDI DI BERGAMO (SETTORE CONCORSUALE 09/B1 – TECNOLOGIE E SISTEMI DI LAVORAZIONE - SSD ING-IND/16 – TECNOLOGIE E SISTEMI DI LAVORAZIONE.</w:t>
      </w:r>
    </w:p>
    <w:p w14:paraId="4E2EDB64" w14:textId="77777777" w:rsidR="00F065B2" w:rsidRDefault="00F065B2" w:rsidP="00010124">
      <w:pPr>
        <w:tabs>
          <w:tab w:val="left" w:pos="0"/>
          <w:tab w:val="right" w:pos="9660"/>
        </w:tabs>
        <w:jc w:val="both"/>
        <w:rPr>
          <w:rFonts w:asciiTheme="majorHAnsi" w:hAnsiTheme="majorHAnsi" w:cs="Tahoma"/>
          <w:sz w:val="20"/>
        </w:rPr>
      </w:pPr>
    </w:p>
    <w:p w14:paraId="71DF1456" w14:textId="69EA521C" w:rsidR="00010124" w:rsidRDefault="00F065B2" w:rsidP="00010124">
      <w:pPr>
        <w:tabs>
          <w:tab w:val="left" w:pos="0"/>
          <w:tab w:val="right" w:pos="9660"/>
        </w:tabs>
        <w:jc w:val="both"/>
        <w:rPr>
          <w:rFonts w:asciiTheme="majorHAnsi" w:hAnsiTheme="majorHAnsi" w:cs="Tahoma"/>
          <w:sz w:val="20"/>
        </w:rPr>
      </w:pPr>
      <w:proofErr w:type="gramStart"/>
      <w:r w:rsidRPr="00F065B2">
        <w:rPr>
          <w:rFonts w:asciiTheme="majorHAnsi" w:hAnsiTheme="majorHAnsi" w:cs="Tahoma"/>
          <w:sz w:val="20"/>
        </w:rPr>
        <w:t>bandita</w:t>
      </w:r>
      <w:proofErr w:type="gramEnd"/>
      <w:r w:rsidRPr="00F065B2">
        <w:rPr>
          <w:rFonts w:asciiTheme="majorHAnsi" w:hAnsiTheme="majorHAnsi" w:cs="Tahoma"/>
          <w:sz w:val="20"/>
        </w:rPr>
        <w:t xml:space="preserve"> con Decreto del Rettore Rep. n. 294/2017 del 23.05.2017, pubblicato all’Albo di Ateneo il 23.05.2017</w:t>
      </w:r>
    </w:p>
    <w:p w14:paraId="5D5CDA48" w14:textId="77777777" w:rsidR="00F065B2" w:rsidRDefault="00F065B2"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proofErr w:type="gramStart"/>
      <w:r w:rsidRPr="003C006F">
        <w:rPr>
          <w:rFonts w:asciiTheme="majorHAnsi" w:hAnsiTheme="majorHAnsi" w:cs="Tahoma"/>
          <w:sz w:val="20"/>
        </w:rPr>
        <w:t>consapevole</w:t>
      </w:r>
      <w:proofErr w:type="gramEnd"/>
      <w:r w:rsidRPr="003C006F">
        <w:rPr>
          <w:rFonts w:asciiTheme="majorHAnsi" w:hAnsiTheme="majorHAnsi" w:cs="Tahoma"/>
          <w:sz w:val="20"/>
        </w:rPr>
        <w:t xml:space="preserv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r w:rsidRPr="003C006F">
        <w:rPr>
          <w:rFonts w:asciiTheme="majorHAnsi" w:hAnsiTheme="majorHAnsi" w:cs="Tahoma"/>
          <w:sz w:val="20"/>
        </w:rPr>
        <w:t>D.Lgs.</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EA3D1A5" w14:textId="77777777" w:rsidR="007003BD" w:rsidRPr="003C006F" w:rsidRDefault="007003BD" w:rsidP="007003BD">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5DAE8460" w14:textId="77777777" w:rsidR="007003BD" w:rsidRPr="003C006F" w:rsidRDefault="007003BD" w:rsidP="007003BD">
      <w:pPr>
        <w:tabs>
          <w:tab w:val="left" w:pos="0"/>
          <w:tab w:val="right" w:pos="4921"/>
        </w:tabs>
        <w:jc w:val="both"/>
        <w:rPr>
          <w:rFonts w:asciiTheme="majorHAnsi" w:hAnsiTheme="majorHAnsi" w:cs="Tahoma"/>
          <w:sz w:val="20"/>
        </w:rPr>
      </w:pPr>
    </w:p>
    <w:p w14:paraId="0B194420" w14:textId="77777777" w:rsidR="007003BD" w:rsidRPr="003C006F" w:rsidRDefault="007003BD" w:rsidP="007003BD">
      <w:pPr>
        <w:tabs>
          <w:tab w:val="left" w:pos="0"/>
          <w:tab w:val="right" w:pos="4921"/>
        </w:tabs>
        <w:jc w:val="both"/>
        <w:rPr>
          <w:rFonts w:asciiTheme="majorHAnsi" w:hAnsiTheme="majorHAnsi" w:cs="Tahoma"/>
          <w:sz w:val="20"/>
        </w:rPr>
      </w:pPr>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w:t>
      </w:r>
      <w:proofErr w:type="gramStart"/>
      <w:r w:rsidRPr="003C006F">
        <w:rPr>
          <w:rFonts w:asciiTheme="majorHAnsi" w:hAnsiTheme="majorHAnsi" w:cs="Tahoma"/>
          <w:i/>
          <w:sz w:val="16"/>
          <w:szCs w:val="16"/>
        </w:rPr>
        <w:t>per</w:t>
      </w:r>
      <w:proofErr w:type="gramEnd"/>
      <w:r w:rsidRPr="003C006F">
        <w:rPr>
          <w:rFonts w:asciiTheme="majorHAnsi" w:hAnsiTheme="majorHAnsi" w:cs="Tahoma"/>
          <w:i/>
          <w:sz w:val="16"/>
          <w:szCs w:val="16"/>
        </w:rPr>
        <w:t xml:space="preserve">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6AACE500" w14:textId="77777777" w:rsidR="00C9490D" w:rsidRDefault="00C9490D" w:rsidP="00C9490D">
      <w:pPr>
        <w:jc w:val="both"/>
        <w:rPr>
          <w:rFonts w:asciiTheme="majorHAnsi" w:hAnsiTheme="majorHAnsi" w:cs="Tahoma"/>
          <w:sz w:val="20"/>
        </w:rPr>
      </w:pPr>
    </w:p>
    <w:p w14:paraId="6CD88B6A" w14:textId="77777777" w:rsidR="003F5E41" w:rsidRPr="003F5E41" w:rsidRDefault="003F5E41" w:rsidP="003F5E41">
      <w:pPr>
        <w:spacing w:before="240"/>
        <w:jc w:val="both"/>
        <w:rPr>
          <w:rFonts w:asciiTheme="majorHAnsi" w:hAnsiTheme="majorHAnsi" w:cs="Tahoma"/>
          <w:i/>
          <w:sz w:val="20"/>
        </w:rPr>
      </w:pPr>
    </w:p>
    <w:p w14:paraId="42E58DC4" w14:textId="77777777" w:rsidR="003F5E41" w:rsidRDefault="003F5E41" w:rsidP="003F5E41">
      <w:pPr>
        <w:spacing w:before="240"/>
        <w:jc w:val="both"/>
        <w:rPr>
          <w:rFonts w:asciiTheme="majorHAnsi" w:hAnsiTheme="majorHAnsi" w:cs="Tahoma"/>
          <w:i/>
          <w:sz w:val="20"/>
        </w:rPr>
      </w:pPr>
      <w:r w:rsidRPr="003F5E41">
        <w:rPr>
          <w:rFonts w:asciiTheme="majorHAnsi" w:hAnsiTheme="majorHAnsi" w:cs="Tahoma"/>
          <w:i/>
          <w:sz w:val="20"/>
        </w:rPr>
        <w:t>SELEZIONE PUBBLICA PER TITOLI E COLLOQUIO PER IL CONFERIMENTO DI N. 1 ASSEGNO DELLA DURATA DI 12 MESI PER LO SVOLGIMENTO DI ATTIVITA’ DI RICERCA AI SENSI DELL’ART. 22 DELLA LEGGE 30.12.2010, N. 240 PRESSO IL DIPARTIMENTODI INGEGNERIA GESTIONALE, DELL’INFORMAZIONE E DELLA PRODUZIONE DELL’UNIVERSITA’ DEGLI STUDI DI BERGAMO (SETTORE CONCORSUALE 09/B1 – TECNOLOGIE E SISTEMI DI LAVORAZIONE - SSD ING-IND/16 – TECNOLOGIE E SISTEMI DI LAVORAZIONE.</w:t>
      </w:r>
    </w:p>
    <w:p w14:paraId="7B8DBF7A" w14:textId="77777777" w:rsidR="00F065B2" w:rsidRDefault="00F065B2" w:rsidP="0097192E">
      <w:pPr>
        <w:rPr>
          <w:rFonts w:asciiTheme="majorHAnsi" w:hAnsiTheme="majorHAnsi" w:cs="Tahoma"/>
          <w:sz w:val="20"/>
        </w:rPr>
      </w:pPr>
    </w:p>
    <w:p w14:paraId="231907F9" w14:textId="0DDD3D85" w:rsidR="0097192E" w:rsidRDefault="00F065B2" w:rsidP="0097192E">
      <w:pPr>
        <w:rPr>
          <w:rFonts w:asciiTheme="majorHAnsi" w:hAnsiTheme="majorHAnsi" w:cs="Tahoma"/>
          <w:sz w:val="20"/>
        </w:rPr>
      </w:pPr>
      <w:bookmarkStart w:id="0" w:name="_GoBack"/>
      <w:bookmarkEnd w:id="0"/>
      <w:r w:rsidRPr="00F065B2">
        <w:rPr>
          <w:rFonts w:asciiTheme="majorHAnsi" w:hAnsiTheme="majorHAnsi" w:cs="Tahoma"/>
          <w:sz w:val="20"/>
        </w:rPr>
        <w:t>bandita con Decreto del Rettore Rep. n. 294/2017 del 23.05.2017, pubblicato all’Albo di Ateneo il 23.05.2017</w:t>
      </w: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proofErr w:type="gramStart"/>
      <w:r w:rsidRPr="00D219E2">
        <w:rPr>
          <w:rFonts w:asciiTheme="majorHAnsi" w:hAnsiTheme="majorHAnsi" w:cs="Tahoma"/>
          <w:sz w:val="20"/>
        </w:rPr>
        <w:t>allego</w:t>
      </w:r>
      <w:proofErr w:type="gramEnd"/>
      <w:r w:rsidRPr="00D219E2">
        <w:rPr>
          <w:rFonts w:asciiTheme="majorHAnsi" w:hAnsiTheme="majorHAnsi" w:cs="Tahoma"/>
          <w:sz w:val="20"/>
        </w:rPr>
        <w:t xml:space="preserve">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1"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9"/>
  </w:num>
  <w:num w:numId="6">
    <w:abstractNumId w:val="1"/>
  </w:num>
  <w:num w:numId="7">
    <w:abstractNumId w:val="5"/>
  </w:num>
  <w:num w:numId="8">
    <w:abstractNumId w:val="12"/>
  </w:num>
  <w:num w:numId="9">
    <w:abstractNumId w:val="10"/>
  </w:num>
  <w:num w:numId="10">
    <w:abstractNumId w:val="3"/>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1EA6"/>
    <w:rsid w:val="002A134F"/>
    <w:rsid w:val="002C0941"/>
    <w:rsid w:val="002D6386"/>
    <w:rsid w:val="002D7D5E"/>
    <w:rsid w:val="002E0877"/>
    <w:rsid w:val="002E1743"/>
    <w:rsid w:val="002F310D"/>
    <w:rsid w:val="002F3884"/>
    <w:rsid w:val="00312481"/>
    <w:rsid w:val="003140D0"/>
    <w:rsid w:val="003225EF"/>
    <w:rsid w:val="00343309"/>
    <w:rsid w:val="00345706"/>
    <w:rsid w:val="00346850"/>
    <w:rsid w:val="003469F4"/>
    <w:rsid w:val="00357440"/>
    <w:rsid w:val="003710DC"/>
    <w:rsid w:val="003734BF"/>
    <w:rsid w:val="00393C33"/>
    <w:rsid w:val="003A5208"/>
    <w:rsid w:val="003B7A60"/>
    <w:rsid w:val="003C006F"/>
    <w:rsid w:val="003C240A"/>
    <w:rsid w:val="003C6082"/>
    <w:rsid w:val="003D7712"/>
    <w:rsid w:val="003E3074"/>
    <w:rsid w:val="003E64EA"/>
    <w:rsid w:val="003F5E41"/>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A07D1"/>
    <w:rsid w:val="005C139B"/>
    <w:rsid w:val="005D4507"/>
    <w:rsid w:val="005D53D3"/>
    <w:rsid w:val="005E1571"/>
    <w:rsid w:val="005E58AD"/>
    <w:rsid w:val="005E6374"/>
    <w:rsid w:val="005F4247"/>
    <w:rsid w:val="006008E1"/>
    <w:rsid w:val="00621F02"/>
    <w:rsid w:val="00631EA9"/>
    <w:rsid w:val="0063754A"/>
    <w:rsid w:val="006459FB"/>
    <w:rsid w:val="0066350C"/>
    <w:rsid w:val="00670D00"/>
    <w:rsid w:val="00680040"/>
    <w:rsid w:val="006810BA"/>
    <w:rsid w:val="0069585B"/>
    <w:rsid w:val="006A26E3"/>
    <w:rsid w:val="006B6948"/>
    <w:rsid w:val="006C4783"/>
    <w:rsid w:val="006C5CD7"/>
    <w:rsid w:val="006C6040"/>
    <w:rsid w:val="006D3974"/>
    <w:rsid w:val="007003BD"/>
    <w:rsid w:val="00702172"/>
    <w:rsid w:val="00707654"/>
    <w:rsid w:val="00711C5A"/>
    <w:rsid w:val="007216EF"/>
    <w:rsid w:val="00721962"/>
    <w:rsid w:val="00732458"/>
    <w:rsid w:val="00733D30"/>
    <w:rsid w:val="00735A55"/>
    <w:rsid w:val="00751CD4"/>
    <w:rsid w:val="00761328"/>
    <w:rsid w:val="007714F9"/>
    <w:rsid w:val="0078613C"/>
    <w:rsid w:val="00791593"/>
    <w:rsid w:val="007962E5"/>
    <w:rsid w:val="00797DAF"/>
    <w:rsid w:val="007B7A72"/>
    <w:rsid w:val="007D3B2E"/>
    <w:rsid w:val="007F1A85"/>
    <w:rsid w:val="007F1C95"/>
    <w:rsid w:val="007F5525"/>
    <w:rsid w:val="00803FF5"/>
    <w:rsid w:val="00806981"/>
    <w:rsid w:val="00852251"/>
    <w:rsid w:val="00852616"/>
    <w:rsid w:val="00865C79"/>
    <w:rsid w:val="008765E9"/>
    <w:rsid w:val="008952FB"/>
    <w:rsid w:val="008A21B0"/>
    <w:rsid w:val="008C039D"/>
    <w:rsid w:val="008C426C"/>
    <w:rsid w:val="008C70E1"/>
    <w:rsid w:val="008E3BDD"/>
    <w:rsid w:val="008E6C8E"/>
    <w:rsid w:val="008E7884"/>
    <w:rsid w:val="00900749"/>
    <w:rsid w:val="00907D65"/>
    <w:rsid w:val="009132C7"/>
    <w:rsid w:val="00930899"/>
    <w:rsid w:val="00940B0A"/>
    <w:rsid w:val="00947E12"/>
    <w:rsid w:val="00953BAD"/>
    <w:rsid w:val="00960760"/>
    <w:rsid w:val="00962FAB"/>
    <w:rsid w:val="0097192E"/>
    <w:rsid w:val="009869E1"/>
    <w:rsid w:val="009A10A0"/>
    <w:rsid w:val="009B30BB"/>
    <w:rsid w:val="009B7996"/>
    <w:rsid w:val="009C257C"/>
    <w:rsid w:val="009C475E"/>
    <w:rsid w:val="009C497B"/>
    <w:rsid w:val="009E72C2"/>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60F25"/>
    <w:rsid w:val="00C61A43"/>
    <w:rsid w:val="00C8117A"/>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62E03"/>
    <w:rsid w:val="00E76766"/>
    <w:rsid w:val="00E82FA0"/>
    <w:rsid w:val="00E87A42"/>
    <w:rsid w:val="00EA7583"/>
    <w:rsid w:val="00EB1E0D"/>
    <w:rsid w:val="00EB27A2"/>
    <w:rsid w:val="00EB3161"/>
    <w:rsid w:val="00EC071D"/>
    <w:rsid w:val="00EC09D4"/>
    <w:rsid w:val="00ED4294"/>
    <w:rsid w:val="00EE2D8A"/>
    <w:rsid w:val="00EE451D"/>
    <w:rsid w:val="00EF391A"/>
    <w:rsid w:val="00F05F45"/>
    <w:rsid w:val="00F065B2"/>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D7A9A"/>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15:docId w15:val="{5DC9E822-CE6F-4BCF-8612-A1ADBF8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116B-7E83-4ADF-96E2-80B10D06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2050</Words>
  <Characters>11687</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Maria Mancino</cp:lastModifiedBy>
  <cp:revision>155</cp:revision>
  <cp:lastPrinted>2017-05-10T12:30:00Z</cp:lastPrinted>
  <dcterms:created xsi:type="dcterms:W3CDTF">2016-07-27T13:39:00Z</dcterms:created>
  <dcterms:modified xsi:type="dcterms:W3CDTF">2017-05-23T08:30:00Z</dcterms:modified>
</cp:coreProperties>
</file>