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w:t>
      </w:r>
      <w:proofErr w:type="gramStart"/>
      <w:r w:rsidRPr="00543091">
        <w:rPr>
          <w:rFonts w:asciiTheme="majorHAnsi" w:hAnsiTheme="majorHAnsi" w:cs="Tahoma"/>
          <w:i/>
          <w:sz w:val="16"/>
          <w:szCs w:val="16"/>
        </w:rPr>
        <w:t>per</w:t>
      </w:r>
      <w:proofErr w:type="gramEnd"/>
      <w:r w:rsidRPr="00543091">
        <w:rPr>
          <w:rFonts w:asciiTheme="majorHAnsi" w:hAnsiTheme="majorHAnsi" w:cs="Tahoma"/>
          <w:i/>
          <w:sz w:val="16"/>
          <w:szCs w:val="16"/>
        </w:rPr>
        <w:t xml:space="preserve">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proofErr w:type="gramStart"/>
      <w:r w:rsidRPr="00543091">
        <w:rPr>
          <w:rFonts w:asciiTheme="majorHAnsi" w:hAnsiTheme="majorHAnsi" w:cs="Tahoma"/>
          <w:sz w:val="20"/>
        </w:rPr>
        <w:t>di</w:t>
      </w:r>
      <w:proofErr w:type="gramEnd"/>
      <w:r w:rsidRPr="00543091">
        <w:rPr>
          <w:rFonts w:asciiTheme="majorHAnsi" w:hAnsiTheme="majorHAnsi" w:cs="Tahoma"/>
          <w:sz w:val="20"/>
        </w:rPr>
        <w:t xml:space="preserve">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50E16CB7" w14:textId="77777777" w:rsidR="009703DD" w:rsidRDefault="009703DD" w:rsidP="00F45881">
      <w:pPr>
        <w:spacing w:before="240"/>
        <w:jc w:val="both"/>
        <w:rPr>
          <w:rFonts w:asciiTheme="majorHAnsi" w:hAnsiTheme="majorHAnsi" w:cs="Tahoma"/>
          <w:i/>
          <w:sz w:val="20"/>
        </w:rPr>
      </w:pPr>
      <w:r w:rsidRPr="009703DD">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09/G1 – AUTOMATICA) SSD ING-INF/04 – AUTOMATICA.</w:t>
      </w:r>
    </w:p>
    <w:p w14:paraId="6E951DC6" w14:textId="77777777" w:rsidR="002A7F8B" w:rsidRDefault="002A7F8B" w:rsidP="00930899">
      <w:pPr>
        <w:tabs>
          <w:tab w:val="left" w:pos="0"/>
          <w:tab w:val="right" w:pos="9660"/>
        </w:tabs>
        <w:jc w:val="both"/>
        <w:rPr>
          <w:rFonts w:asciiTheme="majorHAnsi" w:hAnsiTheme="majorHAnsi" w:cs="Tahoma"/>
          <w:sz w:val="20"/>
        </w:rPr>
      </w:pPr>
    </w:p>
    <w:p w14:paraId="2FA24908" w14:textId="302C811E" w:rsidR="003A5208" w:rsidRDefault="002A7F8B" w:rsidP="00930899">
      <w:pPr>
        <w:tabs>
          <w:tab w:val="left" w:pos="0"/>
          <w:tab w:val="right" w:pos="9660"/>
        </w:tabs>
        <w:jc w:val="both"/>
        <w:rPr>
          <w:rFonts w:asciiTheme="majorHAnsi" w:hAnsiTheme="majorHAnsi" w:cs="Tahoma"/>
          <w:sz w:val="20"/>
        </w:rPr>
      </w:pPr>
      <w:proofErr w:type="gramStart"/>
      <w:r w:rsidRPr="002A7F8B">
        <w:rPr>
          <w:rFonts w:asciiTheme="majorHAnsi" w:hAnsiTheme="majorHAnsi" w:cs="Tahoma"/>
          <w:sz w:val="20"/>
        </w:rPr>
        <w:t>bandita</w:t>
      </w:r>
      <w:proofErr w:type="gramEnd"/>
      <w:r w:rsidRPr="002A7F8B">
        <w:rPr>
          <w:rFonts w:asciiTheme="majorHAnsi" w:hAnsiTheme="majorHAnsi" w:cs="Tahoma"/>
          <w:sz w:val="20"/>
        </w:rPr>
        <w:t xml:space="preserve"> con Decreto del Rettore Rep. n. 295/2017 del 23.05.2017, pubblicato all’Albo di Ateneo il 23.05.2017</w:t>
      </w:r>
    </w:p>
    <w:p w14:paraId="36622794" w14:textId="77777777" w:rsidR="002A7F8B" w:rsidRPr="00DD213A" w:rsidRDefault="002A7F8B"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D116F8">
        <w:rPr>
          <w:rFonts w:asciiTheme="majorHAnsi" w:hAnsiTheme="majorHAnsi" w:cs="Tahoma"/>
          <w:sz w:val="20"/>
        </w:rPr>
        <w:t>di</w:t>
      </w:r>
      <w:proofErr w:type="gramEnd"/>
      <w:r w:rsidRPr="00D116F8">
        <w:rPr>
          <w:rFonts w:asciiTheme="majorHAnsi" w:hAnsiTheme="majorHAnsi" w:cs="Tahoma"/>
          <w:sz w:val="20"/>
        </w:rPr>
        <w:t xml:space="preserve">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proofErr w:type="gramStart"/>
      <w:r w:rsidRPr="00D116F8">
        <w:rPr>
          <w:rFonts w:asciiTheme="majorHAnsi" w:hAnsiTheme="majorHAnsi" w:cs="Tahoma"/>
          <w:i/>
          <w:sz w:val="20"/>
        </w:rPr>
        <w:t>ovvero</w:t>
      </w:r>
      <w:proofErr w:type="gramEnd"/>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proofErr w:type="gramStart"/>
      <w:r w:rsidRPr="00AE1526">
        <w:rPr>
          <w:rFonts w:asciiTheme="majorHAnsi" w:hAnsiTheme="majorHAnsi" w:cs="Tahoma"/>
          <w:sz w:val="20"/>
        </w:rPr>
        <w:t>di</w:t>
      </w:r>
      <w:proofErr w:type="gramEnd"/>
      <w:r w:rsidRPr="00AE1526">
        <w:rPr>
          <w:rFonts w:asciiTheme="majorHAnsi" w:hAnsiTheme="majorHAnsi" w:cs="Tahoma"/>
          <w:sz w:val="20"/>
        </w:rPr>
        <w:t xml:space="preserve">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lastRenderedPageBreak/>
        <w:t>(</w:t>
      </w:r>
      <w:proofErr w:type="gramStart"/>
      <w:r w:rsidR="002A134F">
        <w:rPr>
          <w:rFonts w:asciiTheme="majorHAnsi" w:hAnsiTheme="majorHAnsi" w:cs="Tahoma"/>
          <w:i/>
          <w:sz w:val="20"/>
          <w:u w:val="single"/>
        </w:rPr>
        <w:t>indicare</w:t>
      </w:r>
      <w:proofErr w:type="gramEnd"/>
      <w:r w:rsidR="002A134F">
        <w:rPr>
          <w:rFonts w:asciiTheme="majorHAnsi" w:hAnsiTheme="majorHAnsi" w:cs="Tahoma"/>
          <w:i/>
          <w:sz w:val="20"/>
          <w:u w:val="single"/>
        </w:rPr>
        <w:t xml:space="preserv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il</w:t>
      </w:r>
      <w:proofErr w:type="gramEnd"/>
      <w:r w:rsidRPr="000A1DF0">
        <w:rPr>
          <w:rFonts w:asciiTheme="majorHAnsi" w:hAnsiTheme="majorHAnsi" w:cs="Tahoma"/>
          <w:sz w:val="20"/>
        </w:rPr>
        <w:t xml:space="preserve">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proofErr w:type="gramStart"/>
      <w:r w:rsidRPr="00CE69B4">
        <w:rPr>
          <w:rFonts w:asciiTheme="majorHAnsi" w:hAnsiTheme="majorHAnsi" w:cs="Tahoma"/>
          <w:i/>
          <w:color w:val="000000"/>
          <w:sz w:val="20"/>
          <w:u w:val="single"/>
          <w14:textFill>
            <w14:solidFill>
              <w14:srgbClr w14:val="000000">
                <w14:lumMod w14:val="50000"/>
              </w14:srgbClr>
            </w14:solidFill>
          </w14:textFill>
        </w:rPr>
        <w:t>per</w:t>
      </w:r>
      <w:proofErr w:type="gramEnd"/>
      <w:r w:rsidRPr="00CE69B4">
        <w:rPr>
          <w:rFonts w:asciiTheme="majorHAnsi" w:hAnsiTheme="majorHAnsi" w:cs="Tahoma"/>
          <w:i/>
          <w:color w:val="000000"/>
          <w:sz w:val="20"/>
          <w:u w:val="single"/>
          <w14:textFill>
            <w14:solidFill>
              <w14:srgbClr w14:val="000000">
                <w14:lumMod w14:val="50000"/>
              </w14:srgbClr>
            </w14:solidFill>
          </w14:textFill>
        </w:rPr>
        <w:t xml:space="preserve">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proofErr w:type="gramStart"/>
      <w:r w:rsidRPr="006C5CD7">
        <w:rPr>
          <w:rFonts w:asciiTheme="majorHAnsi" w:hAnsiTheme="majorHAnsi" w:cs="Tahoma"/>
          <w:sz w:val="20"/>
        </w:rPr>
        <w:t>di</w:t>
      </w:r>
      <w:proofErr w:type="gramEnd"/>
      <w:r w:rsidRPr="006C5CD7">
        <w:rPr>
          <w:rFonts w:asciiTheme="majorHAnsi" w:hAnsiTheme="majorHAnsi" w:cs="Tahoma"/>
          <w:sz w:val="20"/>
        </w:rPr>
        <w:t xml:space="preserve">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proofErr w:type="gramStart"/>
      <w:r w:rsidRPr="00051714">
        <w:rPr>
          <w:rFonts w:asciiTheme="majorHAnsi" w:hAnsiTheme="majorHAnsi" w:cs="Tahoma"/>
          <w:sz w:val="20"/>
        </w:rPr>
        <w:t>laddove</w:t>
      </w:r>
      <w:proofErr w:type="gramEnd"/>
      <w:r w:rsidRPr="00051714">
        <w:rPr>
          <w:rFonts w:asciiTheme="majorHAnsi" w:hAnsiTheme="majorHAnsi" w:cs="Tahoma"/>
          <w:sz w:val="20"/>
        </w:rPr>
        <w:t xml:space="preser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proofErr w:type="gramStart"/>
      <w:r w:rsidRPr="00CE69B4">
        <w:rPr>
          <w:rFonts w:asciiTheme="majorHAnsi" w:hAnsiTheme="majorHAnsi" w:cs="Tahoma"/>
          <w:i/>
          <w:sz w:val="20"/>
          <w:u w:val="single"/>
        </w:rPr>
        <w:t>per</w:t>
      </w:r>
      <w:proofErr w:type="gramEnd"/>
      <w:r w:rsidRPr="00CE69B4">
        <w:rPr>
          <w:rFonts w:asciiTheme="majorHAnsi" w:hAnsiTheme="majorHAnsi" w:cs="Tahoma"/>
          <w:i/>
          <w:sz w:val="20"/>
          <w:u w:val="single"/>
        </w:rPr>
        <w:t xml:space="preserve">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w:t>
      </w:r>
      <w:proofErr w:type="gramStart"/>
      <w:r w:rsidRPr="00AE5416">
        <w:rPr>
          <w:rFonts w:asciiTheme="majorHAnsi" w:hAnsiTheme="majorHAnsi" w:cs="Tahoma"/>
          <w:sz w:val="20"/>
        </w:rPr>
        <w:t>di</w:t>
      </w:r>
      <w:proofErr w:type="gramEnd"/>
      <w:r w:rsidRPr="00AE5416">
        <w:rPr>
          <w:rFonts w:asciiTheme="majorHAnsi" w:hAnsiTheme="majorHAnsi" w:cs="Tahoma"/>
          <w:sz w:val="20"/>
        </w:rPr>
        <w:t xml:space="preserve">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proofErr w:type="spellStart"/>
            <w:r w:rsidRPr="00F05F45">
              <w:rPr>
                <w:rFonts w:asciiTheme="majorHAnsi" w:hAnsiTheme="majorHAnsi" w:cs="Tahoma"/>
                <w:sz w:val="20"/>
              </w:rPr>
              <w:t>c.a.p.</w:t>
            </w:r>
            <w:proofErr w:type="spellEnd"/>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w:t>
            </w:r>
            <w:proofErr w:type="gramStart"/>
            <w:r w:rsidRPr="0078613C">
              <w:rPr>
                <w:rFonts w:asciiTheme="majorHAnsi" w:hAnsiTheme="majorHAnsi" w:cs="Tahoma"/>
                <w:i/>
                <w:sz w:val="20"/>
                <w:u w:val="single"/>
              </w:rPr>
              <w:t>obbligatorio</w:t>
            </w:r>
            <w:proofErr w:type="gramEnd"/>
            <w:r w:rsidRPr="0078613C">
              <w:rPr>
                <w:rFonts w:asciiTheme="majorHAnsi" w:hAnsiTheme="majorHAnsi" w:cs="Tahoma"/>
                <w:i/>
                <w:sz w:val="20"/>
                <w:u w:val="single"/>
              </w:rPr>
              <w:t>)</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proofErr w:type="gramStart"/>
      <w:r w:rsidRPr="00F05F45">
        <w:rPr>
          <w:rFonts w:asciiTheme="majorHAnsi" w:hAnsiTheme="majorHAnsi" w:cs="Tahoma"/>
          <w:sz w:val="20"/>
        </w:rPr>
        <w:t>riservandosi</w:t>
      </w:r>
      <w:proofErr w:type="gramEnd"/>
      <w:r w:rsidRPr="00F05F45">
        <w:rPr>
          <w:rFonts w:asciiTheme="majorHAnsi" w:hAnsiTheme="majorHAnsi" w:cs="Tahoma"/>
          <w:sz w:val="20"/>
        </w:rPr>
        <w:t xml:space="preserve">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 xml:space="preserve">per la seguente </w:t>
      </w:r>
      <w:proofErr w:type="gramStart"/>
      <w:r w:rsidRPr="009869E1">
        <w:rPr>
          <w:rFonts w:asciiTheme="majorHAnsi" w:hAnsiTheme="majorHAnsi" w:cs="Tahoma"/>
          <w:sz w:val="20"/>
        </w:rPr>
        <w:t>motivazione:_</w:t>
      </w:r>
      <w:proofErr w:type="gramEnd"/>
      <w:r w:rsidRPr="009869E1">
        <w:rPr>
          <w:rFonts w:asciiTheme="majorHAnsi" w:hAnsiTheme="majorHAnsi" w:cs="Tahoma"/>
          <w:sz w:val="20"/>
        </w:rPr>
        <w:t>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copia</w:t>
      </w:r>
      <w:proofErr w:type="gramEnd"/>
      <w:r w:rsidRPr="00DE3373">
        <w:rPr>
          <w:rFonts w:asciiTheme="majorHAnsi" w:hAnsiTheme="majorHAnsi" w:cs="Tahoma"/>
          <w:sz w:val="20"/>
        </w:rPr>
        <w:t xml:space="preserve">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A7A84">
        <w:rPr>
          <w:rFonts w:asciiTheme="majorHAnsi" w:hAnsiTheme="majorHAnsi" w:cs="Tahoma"/>
          <w:i/>
          <w:sz w:val="20"/>
        </w:rPr>
        <w:t>curriculum</w:t>
      </w:r>
      <w:proofErr w:type="gramEnd"/>
      <w:r w:rsidRPr="00DA7A84">
        <w:rPr>
          <w:rFonts w:asciiTheme="majorHAnsi" w:hAnsiTheme="majorHAnsi" w:cs="Tahoma"/>
          <w:i/>
          <w:sz w:val="20"/>
        </w:rPr>
        <w:t xml:space="preserve">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dichiarazione</w:t>
      </w:r>
      <w:proofErr w:type="gramEnd"/>
      <w:r w:rsidRPr="00DE3373">
        <w:rPr>
          <w:rFonts w:asciiTheme="majorHAnsi" w:hAnsiTheme="majorHAnsi" w:cs="Tahoma"/>
          <w:sz w:val="20"/>
        </w:rPr>
        <w:t xml:space="preserv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proofErr w:type="gramStart"/>
      <w:r w:rsidRPr="006810BA">
        <w:rPr>
          <w:rFonts w:asciiTheme="majorHAnsi" w:hAnsiTheme="majorHAnsi" w:cs="Tahoma"/>
          <w:sz w:val="20"/>
        </w:rPr>
        <w:t>dichiarazione</w:t>
      </w:r>
      <w:proofErr w:type="gramEnd"/>
      <w:r w:rsidRPr="006810BA">
        <w:rPr>
          <w:rFonts w:asciiTheme="majorHAnsi" w:hAnsiTheme="majorHAnsi" w:cs="Tahoma"/>
          <w:sz w:val="20"/>
        </w:rPr>
        <w:t xml:space="preserv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elenco</w:t>
      </w:r>
      <w:proofErr w:type="gramEnd"/>
      <w:r w:rsidRPr="00DE3373">
        <w:rPr>
          <w:rFonts w:asciiTheme="majorHAnsi" w:hAnsiTheme="majorHAnsi" w:cs="Tahoma"/>
          <w:sz w:val="20"/>
        </w:rPr>
        <w:t>,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proofErr w:type="gramStart"/>
      <w:r w:rsidRPr="00D44FDE">
        <w:rPr>
          <w:rFonts w:asciiTheme="majorHAnsi" w:hAnsiTheme="majorHAnsi" w:cs="Tahoma"/>
          <w:sz w:val="20"/>
          <w:u w:val="single"/>
        </w:rPr>
        <w:t>nel</w:t>
      </w:r>
      <w:proofErr w:type="gramEnd"/>
      <w:r w:rsidRPr="00D44FDE">
        <w:rPr>
          <w:rFonts w:asciiTheme="majorHAnsi" w:hAnsiTheme="majorHAnsi" w:cs="Tahoma"/>
          <w:sz w:val="20"/>
          <w:u w:val="single"/>
        </w:rPr>
        <w:t xml:space="preserve">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proofErr w:type="gramStart"/>
      <w:r w:rsidRPr="00D44FDE">
        <w:rPr>
          <w:rFonts w:asciiTheme="majorHAnsi" w:hAnsiTheme="majorHAnsi" w:cs="Tahoma"/>
          <w:sz w:val="20"/>
          <w:u w:val="single"/>
        </w:rPr>
        <w:t>nel</w:t>
      </w:r>
      <w:proofErr w:type="gramEnd"/>
      <w:r w:rsidRPr="00D44FDE">
        <w:rPr>
          <w:rFonts w:asciiTheme="majorHAnsi" w:hAnsiTheme="majorHAnsi" w:cs="Tahoma"/>
          <w:sz w:val="20"/>
          <w:u w:val="single"/>
        </w:rPr>
        <w:t xml:space="preserve">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 xml:space="preserve">Il sottoscritto esprime il proprio consenso affinché i dati personali forniti possano essere trattati nel rispetto del </w:t>
      </w:r>
      <w:proofErr w:type="spellStart"/>
      <w:r w:rsidRPr="00DE3373">
        <w:rPr>
          <w:rFonts w:asciiTheme="majorHAnsi" w:hAnsiTheme="majorHAnsi" w:cs="Tahoma"/>
          <w:sz w:val="20"/>
        </w:rPr>
        <w:t>D.Lgs.</w:t>
      </w:r>
      <w:proofErr w:type="spellEnd"/>
      <w:r w:rsidRPr="00DE3373">
        <w:rPr>
          <w:rFonts w:asciiTheme="majorHAnsi" w:hAnsiTheme="majorHAnsi" w:cs="Tahoma"/>
          <w:sz w:val="20"/>
        </w:rPr>
        <w:t xml:space="preserve">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2EF2C427" w14:textId="77777777" w:rsidR="009703DD" w:rsidRDefault="009703DD" w:rsidP="00474B69">
      <w:pPr>
        <w:spacing w:before="240"/>
        <w:jc w:val="both"/>
        <w:rPr>
          <w:rFonts w:asciiTheme="majorHAnsi" w:hAnsiTheme="majorHAnsi" w:cs="Tahoma"/>
          <w:i/>
          <w:sz w:val="20"/>
        </w:rPr>
      </w:pPr>
      <w:r w:rsidRPr="009703DD">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09/G1 – AUTOMATICA) SSD ING-INF/04 – AUTOMATICA.</w:t>
      </w:r>
    </w:p>
    <w:p w14:paraId="6689DF9C" w14:textId="77777777" w:rsidR="002A7F8B" w:rsidRDefault="002A7F8B" w:rsidP="00962FAB">
      <w:pPr>
        <w:tabs>
          <w:tab w:val="left" w:pos="0"/>
          <w:tab w:val="right" w:pos="9660"/>
        </w:tabs>
        <w:jc w:val="both"/>
        <w:rPr>
          <w:rFonts w:asciiTheme="majorHAnsi" w:hAnsiTheme="majorHAnsi" w:cs="Tahoma"/>
          <w:sz w:val="20"/>
        </w:rPr>
      </w:pPr>
    </w:p>
    <w:p w14:paraId="24F51302" w14:textId="7CDDDD90" w:rsidR="00474B69" w:rsidRDefault="002A7F8B" w:rsidP="00962FAB">
      <w:pPr>
        <w:tabs>
          <w:tab w:val="left" w:pos="0"/>
          <w:tab w:val="right" w:pos="9660"/>
        </w:tabs>
        <w:jc w:val="both"/>
        <w:rPr>
          <w:rFonts w:asciiTheme="majorHAnsi" w:hAnsiTheme="majorHAnsi" w:cs="Tahoma"/>
          <w:sz w:val="20"/>
        </w:rPr>
      </w:pPr>
      <w:proofErr w:type="gramStart"/>
      <w:r w:rsidRPr="002A7F8B">
        <w:rPr>
          <w:rFonts w:asciiTheme="majorHAnsi" w:hAnsiTheme="majorHAnsi" w:cs="Tahoma"/>
          <w:sz w:val="20"/>
        </w:rPr>
        <w:t>bandita</w:t>
      </w:r>
      <w:proofErr w:type="gramEnd"/>
      <w:r w:rsidRPr="002A7F8B">
        <w:rPr>
          <w:rFonts w:asciiTheme="majorHAnsi" w:hAnsiTheme="majorHAnsi" w:cs="Tahoma"/>
          <w:sz w:val="20"/>
        </w:rPr>
        <w:t xml:space="preserve"> con Decreto del Rettore Rep. n. 295/2017 del 23.05.2017, pubblicato all’Albo di Ateneo il 23.05.2017</w:t>
      </w:r>
    </w:p>
    <w:p w14:paraId="52545F14" w14:textId="77777777" w:rsidR="002A7F8B" w:rsidRDefault="002A7F8B" w:rsidP="00962FAB">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proofErr w:type="gramStart"/>
      <w:r w:rsidRPr="003C006F">
        <w:rPr>
          <w:rFonts w:asciiTheme="majorHAnsi" w:hAnsiTheme="majorHAnsi" w:cs="Tahoma"/>
          <w:sz w:val="20"/>
        </w:rPr>
        <w:t>consapevole</w:t>
      </w:r>
      <w:proofErr w:type="gramEnd"/>
      <w:r w:rsidRPr="003C006F">
        <w:rPr>
          <w:rFonts w:asciiTheme="majorHAnsi" w:hAnsiTheme="majorHAnsi" w:cs="Tahoma"/>
          <w:sz w:val="20"/>
        </w:rPr>
        <w:t xml:space="preserv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w:t>
      </w:r>
      <w:proofErr w:type="spellStart"/>
      <w:r w:rsidRPr="003C006F">
        <w:rPr>
          <w:rFonts w:asciiTheme="majorHAnsi" w:hAnsiTheme="majorHAnsi" w:cs="Tahoma"/>
          <w:sz w:val="20"/>
        </w:rPr>
        <w:t>D.Lgs.</w:t>
      </w:r>
      <w:proofErr w:type="spellEnd"/>
      <w:r w:rsidRPr="003C006F">
        <w:rPr>
          <w:rFonts w:asciiTheme="majorHAnsi" w:hAnsiTheme="majorHAnsi" w:cs="Tahoma"/>
          <w:sz w:val="20"/>
        </w:rPr>
        <w:t xml:space="preserve">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0BB1A800" w14:textId="77777777" w:rsidR="009703DD" w:rsidRDefault="009703DD" w:rsidP="00010124">
      <w:pPr>
        <w:spacing w:before="240"/>
        <w:jc w:val="both"/>
        <w:rPr>
          <w:rFonts w:asciiTheme="majorHAnsi" w:hAnsiTheme="majorHAnsi" w:cs="Tahoma"/>
          <w:i/>
          <w:sz w:val="20"/>
        </w:rPr>
      </w:pPr>
      <w:r w:rsidRPr="009703DD">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09/G1 – AUTOMATICA) SSD ING-INF/04 – AUTOMATICA.</w:t>
      </w:r>
    </w:p>
    <w:p w14:paraId="287C7B8D" w14:textId="184CFAA1" w:rsidR="00010124" w:rsidRPr="00DD213A" w:rsidRDefault="002A7F8B" w:rsidP="00010124">
      <w:pPr>
        <w:spacing w:before="240"/>
        <w:jc w:val="both"/>
        <w:rPr>
          <w:rFonts w:asciiTheme="majorHAnsi" w:hAnsiTheme="majorHAnsi" w:cs="Tahoma"/>
          <w:sz w:val="20"/>
        </w:rPr>
      </w:pPr>
      <w:proofErr w:type="gramStart"/>
      <w:r w:rsidRPr="002A7F8B">
        <w:rPr>
          <w:rFonts w:asciiTheme="majorHAnsi" w:hAnsiTheme="majorHAnsi" w:cs="Tahoma"/>
          <w:sz w:val="20"/>
        </w:rPr>
        <w:t>bandita</w:t>
      </w:r>
      <w:proofErr w:type="gramEnd"/>
      <w:r w:rsidRPr="002A7F8B">
        <w:rPr>
          <w:rFonts w:asciiTheme="majorHAnsi" w:hAnsiTheme="majorHAnsi" w:cs="Tahoma"/>
          <w:sz w:val="20"/>
        </w:rPr>
        <w:t xml:space="preserve"> con Decreto del Rettore Rep. n. 295/2017 del 23.05.2017, pubblicato all’Albo di Ateneo il 23.05.2017</w:t>
      </w:r>
    </w:p>
    <w:p w14:paraId="71DF1456" w14:textId="77777777" w:rsidR="00010124" w:rsidRDefault="00010124"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proofErr w:type="gramStart"/>
      <w:r w:rsidRPr="003C006F">
        <w:rPr>
          <w:rFonts w:asciiTheme="majorHAnsi" w:hAnsiTheme="majorHAnsi" w:cs="Tahoma"/>
          <w:sz w:val="20"/>
        </w:rPr>
        <w:t>consapevole</w:t>
      </w:r>
      <w:proofErr w:type="gramEnd"/>
      <w:r w:rsidRPr="003C006F">
        <w:rPr>
          <w:rFonts w:asciiTheme="majorHAnsi" w:hAnsiTheme="majorHAnsi" w:cs="Tahoma"/>
          <w:sz w:val="20"/>
        </w:rPr>
        <w:t xml:space="preserv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inoltre di essere informato, ai sensi e per gli effetti di cui all’art. 13 del </w:t>
      </w:r>
      <w:proofErr w:type="spellStart"/>
      <w:r w:rsidRPr="003C006F">
        <w:rPr>
          <w:rFonts w:asciiTheme="majorHAnsi" w:hAnsiTheme="majorHAnsi" w:cs="Tahoma"/>
          <w:sz w:val="20"/>
        </w:rPr>
        <w:t>D.Lgs.</w:t>
      </w:r>
      <w:proofErr w:type="spellEnd"/>
      <w:r w:rsidRPr="003C006F">
        <w:rPr>
          <w:rFonts w:asciiTheme="majorHAnsi" w:hAnsiTheme="majorHAnsi" w:cs="Tahoma"/>
          <w:sz w:val="20"/>
        </w:rPr>
        <w:t xml:space="preserve">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lastRenderedPageBreak/>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25A5BE4B" w14:textId="77777777" w:rsidR="009703DD" w:rsidRDefault="009703DD" w:rsidP="005C139B">
      <w:pPr>
        <w:spacing w:before="240"/>
        <w:jc w:val="both"/>
        <w:rPr>
          <w:rFonts w:asciiTheme="majorHAnsi" w:hAnsiTheme="majorHAnsi" w:cs="Tahoma"/>
          <w:i/>
          <w:sz w:val="20"/>
        </w:rPr>
      </w:pPr>
      <w:r w:rsidRPr="009703DD">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09/G1 – AUTOMATICA) SSD ING-INF/04 – AUTOMATICA.</w:t>
      </w:r>
    </w:p>
    <w:p w14:paraId="1671E54D" w14:textId="77777777" w:rsidR="002A7F8B" w:rsidRDefault="002A7F8B" w:rsidP="0097192E">
      <w:pPr>
        <w:rPr>
          <w:rFonts w:asciiTheme="majorHAnsi" w:hAnsiTheme="majorHAnsi" w:cs="Tahoma"/>
          <w:sz w:val="20"/>
        </w:rPr>
      </w:pPr>
    </w:p>
    <w:p w14:paraId="231907F9" w14:textId="736C226F" w:rsidR="0097192E" w:rsidRDefault="002A7F8B" w:rsidP="0097192E">
      <w:pPr>
        <w:rPr>
          <w:rFonts w:asciiTheme="majorHAnsi" w:hAnsiTheme="majorHAnsi" w:cs="Tahoma"/>
          <w:sz w:val="20"/>
        </w:rPr>
      </w:pPr>
      <w:bookmarkStart w:id="0" w:name="_GoBack"/>
      <w:bookmarkEnd w:id="0"/>
      <w:r w:rsidRPr="002A7F8B">
        <w:rPr>
          <w:rFonts w:asciiTheme="majorHAnsi" w:hAnsiTheme="majorHAnsi" w:cs="Tahoma"/>
          <w:sz w:val="20"/>
        </w:rPr>
        <w:t>bandita con Decreto del Rettore Rep. n. 295/2017 del 23.05.2017, pubblicato all’Albo di Ateneo il 23.05.2017</w:t>
      </w:r>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proofErr w:type="gramStart"/>
      <w:r w:rsidRPr="00D219E2">
        <w:rPr>
          <w:rFonts w:asciiTheme="majorHAnsi" w:hAnsiTheme="majorHAnsi" w:cs="Tahoma"/>
          <w:sz w:val="20"/>
        </w:rPr>
        <w:t>allego</w:t>
      </w:r>
      <w:proofErr w:type="gramEnd"/>
      <w:r w:rsidRPr="00D219E2">
        <w:rPr>
          <w:rFonts w:asciiTheme="majorHAnsi" w:hAnsiTheme="majorHAnsi" w:cs="Tahoma"/>
          <w:sz w:val="20"/>
        </w:rPr>
        <w:t xml:space="preserve">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65FC2"/>
    <w:rsid w:val="0016667F"/>
    <w:rsid w:val="001735BA"/>
    <w:rsid w:val="00174436"/>
    <w:rsid w:val="001958D7"/>
    <w:rsid w:val="001A3129"/>
    <w:rsid w:val="001B4753"/>
    <w:rsid w:val="001C3D5F"/>
    <w:rsid w:val="001E2359"/>
    <w:rsid w:val="001F00C1"/>
    <w:rsid w:val="001F54B1"/>
    <w:rsid w:val="001F78FD"/>
    <w:rsid w:val="00224EA1"/>
    <w:rsid w:val="00242F93"/>
    <w:rsid w:val="002570B6"/>
    <w:rsid w:val="00291EA6"/>
    <w:rsid w:val="002A134F"/>
    <w:rsid w:val="002A7F8B"/>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6082"/>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95247"/>
    <w:rsid w:val="004A19CE"/>
    <w:rsid w:val="004A476A"/>
    <w:rsid w:val="004B5868"/>
    <w:rsid w:val="004B66CB"/>
    <w:rsid w:val="004F15B4"/>
    <w:rsid w:val="00536CDD"/>
    <w:rsid w:val="00543091"/>
    <w:rsid w:val="00564410"/>
    <w:rsid w:val="00565061"/>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714F9"/>
    <w:rsid w:val="0078613C"/>
    <w:rsid w:val="00791593"/>
    <w:rsid w:val="007962E5"/>
    <w:rsid w:val="00797DAF"/>
    <w:rsid w:val="007B7A72"/>
    <w:rsid w:val="007C339A"/>
    <w:rsid w:val="007D3B2E"/>
    <w:rsid w:val="007F1A85"/>
    <w:rsid w:val="007F1C95"/>
    <w:rsid w:val="007F5525"/>
    <w:rsid w:val="00803FF5"/>
    <w:rsid w:val="00804CDB"/>
    <w:rsid w:val="00806981"/>
    <w:rsid w:val="00852251"/>
    <w:rsid w:val="00852616"/>
    <w:rsid w:val="008765E9"/>
    <w:rsid w:val="008952FB"/>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03DD"/>
    <w:rsid w:val="0097192E"/>
    <w:rsid w:val="009869E1"/>
    <w:rsid w:val="009A10A0"/>
    <w:rsid w:val="009B30BB"/>
    <w:rsid w:val="009B7996"/>
    <w:rsid w:val="009C257C"/>
    <w:rsid w:val="009C475E"/>
    <w:rsid w:val="009C497B"/>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32ACF"/>
    <w:rsid w:val="00B50724"/>
    <w:rsid w:val="00B56D20"/>
    <w:rsid w:val="00B667B3"/>
    <w:rsid w:val="00B752E3"/>
    <w:rsid w:val="00B835B7"/>
    <w:rsid w:val="00B95301"/>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60F25"/>
    <w:rsid w:val="00C61A43"/>
    <w:rsid w:val="00C8117A"/>
    <w:rsid w:val="00C812DC"/>
    <w:rsid w:val="00C86568"/>
    <w:rsid w:val="00C905BF"/>
    <w:rsid w:val="00C909FF"/>
    <w:rsid w:val="00C9490D"/>
    <w:rsid w:val="00CA6D6C"/>
    <w:rsid w:val="00CB07D7"/>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362EE"/>
    <w:rsid w:val="00F42EA6"/>
    <w:rsid w:val="00F45881"/>
    <w:rsid w:val="00F577A5"/>
    <w:rsid w:val="00F57E35"/>
    <w:rsid w:val="00F91A6F"/>
    <w:rsid w:val="00F92D86"/>
    <w:rsid w:val="00F931E9"/>
    <w:rsid w:val="00F95963"/>
    <w:rsid w:val="00FA0C99"/>
    <w:rsid w:val="00FA3DF6"/>
    <w:rsid w:val="00FA51C4"/>
    <w:rsid w:val="00FB6081"/>
    <w:rsid w:val="00FD2DFB"/>
    <w:rsid w:val="00FD7227"/>
    <w:rsid w:val="00FD72EB"/>
    <w:rsid w:val="00FD7A9A"/>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15:docId w15:val="{5DC9E822-CE6F-4BCF-8612-A1ADBF8E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415D4-804C-4A03-B458-96208BBCE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6</Pages>
  <Words>2019</Words>
  <Characters>11514</Characters>
  <Application>Microsoft Office Word</Application>
  <DocSecurity>0</DocSecurity>
  <Lines>95</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Maria Mancino</cp:lastModifiedBy>
  <cp:revision>154</cp:revision>
  <cp:lastPrinted>2016-09-26T07:56:00Z</cp:lastPrinted>
  <dcterms:created xsi:type="dcterms:W3CDTF">2016-07-27T13:39:00Z</dcterms:created>
  <dcterms:modified xsi:type="dcterms:W3CDTF">2017-05-23T09:31:00Z</dcterms:modified>
</cp:coreProperties>
</file>