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LIST OF TITLES</w:t>
      </w:r>
      <w:r w:rsidR="009372B8" w:rsidRPr="009372B8">
        <w:rPr>
          <w:rFonts w:ascii="Rubik" w:hAnsi="Rubik" w:cs="Rubik"/>
          <w:b/>
          <w:sz w:val="20"/>
          <w:lang w:val="en-US"/>
        </w:rPr>
        <w:t>/</w:t>
      </w:r>
      <w:r w:rsidR="009372B8" w:rsidRPr="006940BD">
        <w:rPr>
          <w:rFonts w:ascii="Rubik" w:hAnsi="Rubik" w:cs="Rubik"/>
          <w:b/>
          <w:sz w:val="20"/>
          <w:lang w:val="en-US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  <w:bookmarkStart w:id="0" w:name="_GoBack"/>
      <w:bookmarkEnd w:id="0"/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6940BD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5444AB" w:rsidRPr="005444AB" w:rsidRDefault="005444AB" w:rsidP="00CD3F7B">
      <w:pPr>
        <w:jc w:val="both"/>
        <w:rPr>
          <w:rFonts w:ascii="Rubik" w:eastAsia="Times New Roman" w:hAnsi="Rubik" w:cs="Rubik"/>
          <w:b/>
          <w:sz w:val="20"/>
          <w:lang w:val="en-US"/>
        </w:rPr>
      </w:pPr>
      <w:r w:rsidRPr="005444AB">
        <w:rPr>
          <w:rFonts w:ascii="Rubik" w:eastAsia="Times New Roman" w:hAnsi="Rubik" w:cs="Rubik"/>
          <w:b/>
          <w:sz w:val="20"/>
          <w:lang w:val="en-US"/>
        </w:rPr>
        <w:t xml:space="preserve">PUBLIC SELECTION BASED ON QUALIFICATIONS AND INTERVIEW FOR THE AWARDING OF NO. 1  EXPERIENCED GRANT LASTING 12 MONTHS FOR CONDUCTING RESEARCH PURSUANT TO ART. 22 OF LAW NO. 240/2010 AT THE CENTRE FOR SOCIO-ECONOMIC DYNAMICS AND COOPERATION (CESC) (SC 13/B4 - FINANCIAL MARKETS, FINANCIAL INSTITUTIONS, AND CORPORATE FINANCE SSD SECS-P/11 – FINANCIAL MARKETS AND INSTITUTIONS) - TYPE B </w:t>
      </w:r>
    </w:p>
    <w:p w:rsidR="0097192E" w:rsidRPr="009372B8" w:rsidRDefault="005444AB" w:rsidP="00CD3F7B">
      <w:pPr>
        <w:jc w:val="both"/>
        <w:rPr>
          <w:rFonts w:ascii="Rubik" w:hAnsi="Rubik" w:cs="Rubik"/>
          <w:sz w:val="20"/>
          <w:lang w:val="en-US"/>
        </w:rPr>
      </w:pPr>
      <w:r w:rsidRPr="005444AB">
        <w:rPr>
          <w:rFonts w:ascii="Rubik" w:eastAsia="Times New Roman" w:hAnsi="Rubik" w:cs="Rubik"/>
          <w:b/>
          <w:sz w:val="20"/>
          <w:lang w:val="en-US"/>
        </w:rPr>
        <w:t>PICA code: 20AR001</w:t>
      </w: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A752B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444AB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40B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C7B5D"/>
    <w:rsid w:val="009D0FF5"/>
    <w:rsid w:val="009E6363"/>
    <w:rsid w:val="009E72C2"/>
    <w:rsid w:val="00A07E9E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3F7B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926A6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76B5E-70C6-4F6B-9EE9-A2576DB8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55</cp:revision>
  <cp:lastPrinted>2019-12-06T12:29:00Z</cp:lastPrinted>
  <dcterms:created xsi:type="dcterms:W3CDTF">2018-04-20T06:42:00Z</dcterms:created>
  <dcterms:modified xsi:type="dcterms:W3CDTF">2019-12-19T13:53:00Z</dcterms:modified>
</cp:coreProperties>
</file>