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1AC81AFE" w14:textId="10F490D8" w:rsidR="00F276BF" w:rsidRPr="00160F41" w:rsidRDefault="00F276BF" w:rsidP="00F276BF">
      <w:pPr>
        <w:jc w:val="both"/>
        <w:rPr>
          <w:rFonts w:ascii="Rubik" w:eastAsia="Times New Roman" w:hAnsi="Rubik" w:cs="Rubik"/>
          <w:b/>
          <w:bCs/>
          <w:sz w:val="20"/>
        </w:rPr>
      </w:pPr>
      <w:r w:rsidRPr="00160F41">
        <w:rPr>
          <w:rFonts w:ascii="Rubik" w:eastAsia="Times New Roman" w:hAnsi="Rubik" w:cs="Rubik"/>
          <w:b/>
          <w:sz w:val="20"/>
        </w:rPr>
        <w:t xml:space="preserve">SELEZIONE PUBBLICA PER TITOLI E COLLOQUIO PER IL CONFERIMENTO DI </w:t>
      </w:r>
      <w:r w:rsidRPr="00160F41">
        <w:rPr>
          <w:rFonts w:ascii="Rubik" w:eastAsia="Times New Roman" w:hAnsi="Rubik" w:cs="Rubik"/>
          <w:b/>
          <w:bCs/>
          <w:sz w:val="20"/>
        </w:rPr>
        <w:t xml:space="preserve">N. 1 ASSEGNO EXPERIENCED DI </w:t>
      </w:r>
      <w:r>
        <w:rPr>
          <w:rFonts w:ascii="Rubik" w:eastAsia="Times New Roman" w:hAnsi="Rubik" w:cs="Rubik"/>
          <w:b/>
          <w:bCs/>
          <w:sz w:val="20"/>
        </w:rPr>
        <w:t>36</w:t>
      </w:r>
      <w:r w:rsidRPr="00160F41">
        <w:rPr>
          <w:rFonts w:ascii="Rubik" w:eastAsia="Times New Roman" w:hAnsi="Rubik" w:cs="Rubik"/>
          <w:b/>
          <w:bCs/>
          <w:sz w:val="20"/>
        </w:rPr>
        <w:t xml:space="preserve"> MESI PER LO SVOLGIMENTO DI ATTIVITA’ DI RICERCA AI SENSI DELL’ART. 22 DELLA LEGGE N. 240/2010 PRESSO IL DIPARTIMENTO DI </w:t>
      </w:r>
      <w:bookmarkStart w:id="0" w:name="_Hlk31374060"/>
      <w:r>
        <w:rPr>
          <w:rFonts w:ascii="Rubik" w:eastAsia="Times New Roman" w:hAnsi="Rubik" w:cs="Rubik"/>
          <w:b/>
          <w:bCs/>
          <w:sz w:val="20"/>
        </w:rPr>
        <w:t>SCIENZE AZIENDALI, ECONOMICHE E METODI QUANTITATIVI</w:t>
      </w:r>
      <w:r w:rsidRPr="00160F41">
        <w:rPr>
          <w:rFonts w:ascii="Rubik" w:eastAsia="Times New Roman" w:hAnsi="Rubik" w:cs="Rubik"/>
          <w:b/>
          <w:bCs/>
          <w:sz w:val="20"/>
        </w:rPr>
        <w:t xml:space="preserve"> </w:t>
      </w:r>
      <w:bookmarkEnd w:id="0"/>
      <w:r w:rsidRPr="00160F41">
        <w:rPr>
          <w:rFonts w:ascii="Rubik" w:eastAsia="Times New Roman" w:hAnsi="Rubik" w:cs="Rubik"/>
          <w:b/>
          <w:bCs/>
          <w:sz w:val="20"/>
        </w:rPr>
        <w:t xml:space="preserve">(SC </w:t>
      </w:r>
      <w:r w:rsidRPr="00B36E35">
        <w:rPr>
          <w:rFonts w:ascii="Rubik" w:eastAsia="Times New Roman" w:hAnsi="Rubik" w:cs="Rubik"/>
          <w:b/>
          <w:bCs/>
          <w:sz w:val="20"/>
        </w:rPr>
        <w:t>13/D4</w:t>
      </w:r>
      <w:r>
        <w:rPr>
          <w:rFonts w:ascii="Rubik" w:eastAsia="Times New Roman" w:hAnsi="Rubik" w:cs="Rubik"/>
          <w:b/>
          <w:bCs/>
          <w:sz w:val="20"/>
        </w:rPr>
        <w:t xml:space="preserve"> -</w:t>
      </w:r>
      <w:r w:rsidRPr="00B36E35">
        <w:rPr>
          <w:rFonts w:ascii="Rubik" w:eastAsia="Times New Roman" w:hAnsi="Rubik" w:cs="Rubik"/>
          <w:b/>
          <w:bCs/>
          <w:sz w:val="20"/>
        </w:rPr>
        <w:t xml:space="preserve"> </w:t>
      </w:r>
      <w:bookmarkStart w:id="1" w:name="_Hlk31373934"/>
      <w:r w:rsidRPr="00B36E35">
        <w:rPr>
          <w:rFonts w:ascii="Rubik" w:eastAsia="Times New Roman" w:hAnsi="Rubik" w:cs="Rubik"/>
          <w:b/>
          <w:bCs/>
          <w:sz w:val="20"/>
        </w:rPr>
        <w:t>METODI MATEMATICI DELL'ECONOMIA E DELLE SCIENZE ATTUARIALI E FINANZIARIE</w:t>
      </w:r>
      <w:bookmarkEnd w:id="1"/>
      <w:r>
        <w:rPr>
          <w:rFonts w:ascii="Rubik" w:eastAsia="Times New Roman" w:hAnsi="Rubik" w:cs="Rubik"/>
          <w:b/>
          <w:bCs/>
          <w:sz w:val="20"/>
        </w:rPr>
        <w:t xml:space="preserve"> </w:t>
      </w:r>
      <w:r w:rsidRPr="00160F41">
        <w:rPr>
          <w:rFonts w:ascii="Rubik" w:eastAsia="Times New Roman" w:hAnsi="Rubik" w:cs="Rubik"/>
          <w:b/>
          <w:sz w:val="20"/>
        </w:rPr>
        <w:t xml:space="preserve">- </w:t>
      </w:r>
      <w:r w:rsidRPr="00160F41">
        <w:rPr>
          <w:rFonts w:ascii="Rubik" w:eastAsia="Times New Roman" w:hAnsi="Rubik" w:cs="Rubik"/>
          <w:b/>
          <w:bCs/>
          <w:sz w:val="20"/>
        </w:rPr>
        <w:t>SSD SECS-</w:t>
      </w:r>
      <w:r>
        <w:rPr>
          <w:rFonts w:ascii="Rubik" w:eastAsia="Times New Roman" w:hAnsi="Rubik" w:cs="Rubik"/>
          <w:b/>
          <w:bCs/>
          <w:sz w:val="20"/>
        </w:rPr>
        <w:t>S</w:t>
      </w:r>
      <w:r w:rsidRPr="00160F41">
        <w:rPr>
          <w:rFonts w:ascii="Rubik" w:eastAsia="Times New Roman" w:hAnsi="Rubik" w:cs="Rubik"/>
          <w:b/>
          <w:bCs/>
          <w:sz w:val="20"/>
        </w:rPr>
        <w:t xml:space="preserve">/06 – </w:t>
      </w:r>
      <w:r w:rsidRPr="00B36E35">
        <w:rPr>
          <w:rFonts w:ascii="Rubik" w:eastAsia="Times New Roman" w:hAnsi="Rubik" w:cs="Rubik"/>
          <w:b/>
          <w:bCs/>
          <w:sz w:val="20"/>
        </w:rPr>
        <w:t>METODI MATEMATICI DELL'ECONOMIA E DELLE SCIENZE ATTUARIALI E FINANZIARIE</w:t>
      </w:r>
      <w:r w:rsidRPr="00160F41">
        <w:rPr>
          <w:rFonts w:ascii="Rubik" w:eastAsia="Times New Roman" w:hAnsi="Rubik" w:cs="Rubik"/>
          <w:b/>
          <w:bCs/>
          <w:sz w:val="20"/>
        </w:rPr>
        <w:t xml:space="preserve">) NELL’AMBITO DEL </w:t>
      </w:r>
      <w:r w:rsidRPr="00B36E35">
        <w:rPr>
          <w:rFonts w:ascii="Rubik" w:eastAsia="Times New Roman" w:hAnsi="Rubik" w:cs="Rubik"/>
          <w:b/>
          <w:bCs/>
          <w:sz w:val="20"/>
        </w:rPr>
        <w:t>PROGRAMMA STARS (SUPPORTING TALENTED RESEARCHERS) 2019/2021 – Azione 1 - 2019 1ª TRANCHE – TIPO A - CUP: F56C18000670001</w:t>
      </w:r>
    </w:p>
    <w:p w14:paraId="09C043D7" w14:textId="672EBE76" w:rsidR="00F276BF" w:rsidRPr="00160F41" w:rsidRDefault="00F276BF" w:rsidP="00F276BF">
      <w:pPr>
        <w:jc w:val="both"/>
        <w:rPr>
          <w:rFonts w:ascii="Rubik" w:eastAsia="Times New Roman" w:hAnsi="Rubik" w:cs="Rubik"/>
          <w:b/>
          <w:bCs/>
          <w:sz w:val="20"/>
        </w:rPr>
      </w:pPr>
      <w:r w:rsidRPr="00160F41">
        <w:rPr>
          <w:rFonts w:ascii="Rubik" w:eastAsia="Times New Roman" w:hAnsi="Rubik" w:cs="Rubik"/>
          <w:b/>
          <w:bCs/>
          <w:sz w:val="20"/>
        </w:rPr>
        <w:t>CODICE PICA: 20AR</w:t>
      </w:r>
      <w:r w:rsidR="00F45C31">
        <w:rPr>
          <w:rFonts w:ascii="Rubik" w:eastAsia="Times New Roman" w:hAnsi="Rubik" w:cs="Rubik"/>
          <w:b/>
          <w:bCs/>
          <w:sz w:val="20"/>
        </w:rPr>
        <w:t>016</w:t>
      </w:r>
    </w:p>
    <w:p w14:paraId="2FF7401C" w14:textId="7E717E81" w:rsidR="00F276BF" w:rsidRPr="00F974F8" w:rsidRDefault="00F276BF" w:rsidP="00F276BF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042E1A">
        <w:rPr>
          <w:rFonts w:ascii="Rubik" w:hAnsi="Rubik" w:cs="Rubik"/>
          <w:sz w:val="20"/>
        </w:rPr>
        <w:t>186/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042E1A">
        <w:rPr>
          <w:rFonts w:ascii="Rubik" w:hAnsi="Rubik" w:cs="Rubik"/>
          <w:sz w:val="20"/>
        </w:rPr>
        <w:t>28.04.2020,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042E1A">
        <w:rPr>
          <w:rFonts w:ascii="Rubik" w:hAnsi="Rubik" w:cs="Rubik"/>
          <w:sz w:val="20"/>
        </w:rPr>
        <w:t>06.05.2020</w:t>
      </w:r>
      <w:bookmarkStart w:id="2" w:name="_GoBack"/>
      <w:bookmarkEnd w:id="2"/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2E1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522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00B98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08B2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2FB2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3391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6BF"/>
    <w:rsid w:val="00F27E6F"/>
    <w:rsid w:val="00F362EE"/>
    <w:rsid w:val="00F42EA6"/>
    <w:rsid w:val="00F45881"/>
    <w:rsid w:val="00F45C3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BBC1-03EA-4428-A9D2-77E9A67C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59</cp:revision>
  <cp:lastPrinted>2018-06-06T06:49:00Z</cp:lastPrinted>
  <dcterms:created xsi:type="dcterms:W3CDTF">2018-02-26T10:14:00Z</dcterms:created>
  <dcterms:modified xsi:type="dcterms:W3CDTF">2020-04-28T10:19:00Z</dcterms:modified>
</cp:coreProperties>
</file>