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584B68">
        <w:rPr>
          <w:rFonts w:eastAsia="Times" w:cs="Rubik"/>
          <w:b/>
          <w:color w:val="000000"/>
          <w:sz w:val="20"/>
          <w:szCs w:val="20"/>
          <w:lang w:eastAsia="it-IT"/>
        </w:rPr>
        <w:t>3</w:t>
      </w:r>
      <w:r w:rsidR="0045579D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A87F20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4924C6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4924C6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4924C6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4924C6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4924C6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4924C6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4924C6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4924C6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4924C6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4924C6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4924C6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DC6C1E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1C415A" w:rsidRPr="004924C6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4924C6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4924C6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4924C6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4924C6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4924C6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4924C6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373B24" w:rsidRPr="004924C6" w:rsidRDefault="00373B24" w:rsidP="00373B24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……………………………………….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bookmarkStart w:id="0" w:name="_GoBack"/>
      <w:bookmarkEnd w:id="0"/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4924C6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CC68BF" w:rsidRDefault="00100382" w:rsidP="00487C11">
      <w:pPr>
        <w:rPr>
          <w:rFonts w:eastAsia="Times" w:cs="Rubik"/>
          <w:color w:val="000000"/>
          <w:sz w:val="20"/>
          <w:szCs w:val="20"/>
          <w:lang w:eastAsia="it-IT"/>
        </w:rPr>
      </w:pPr>
      <w:r w:rsidRPr="00CC68BF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D55D35" w:rsidRPr="00CC68BF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="00EE253D" w:rsidRPr="00CC68BF">
        <w:rPr>
          <w:rFonts w:eastAsia="Times" w:cs="Rubik"/>
          <w:color w:val="000000"/>
          <w:sz w:val="20"/>
          <w:szCs w:val="20"/>
          <w:lang w:eastAsia="it-IT"/>
        </w:rPr>
        <w:t>17</w:t>
      </w:r>
      <w:r w:rsidR="00CC68BF" w:rsidRPr="00CC68BF">
        <w:rPr>
          <w:rFonts w:eastAsia="Times" w:cs="Rubik"/>
          <w:color w:val="000000"/>
          <w:sz w:val="20"/>
          <w:szCs w:val="20"/>
          <w:lang w:eastAsia="it-IT"/>
        </w:rPr>
        <w:t>5569</w:t>
      </w:r>
      <w:r w:rsidR="00487C11" w:rsidRPr="00CC68BF">
        <w:rPr>
          <w:rFonts w:cs="Rubik"/>
          <w:sz w:val="20"/>
          <w:szCs w:val="20"/>
        </w:rPr>
        <w:t xml:space="preserve">/VII/16 </w:t>
      </w:r>
      <w:r w:rsidR="005D4611" w:rsidRPr="00CC68BF">
        <w:rPr>
          <w:rFonts w:eastAsia="Times" w:cs="Rubik"/>
          <w:color w:val="000000"/>
          <w:sz w:val="20"/>
          <w:szCs w:val="20"/>
          <w:lang w:eastAsia="it-IT"/>
        </w:rPr>
        <w:t xml:space="preserve">del </w:t>
      </w:r>
      <w:r w:rsidR="00CC68BF" w:rsidRPr="00CC68BF">
        <w:rPr>
          <w:rFonts w:eastAsia="Times" w:cs="Rubik"/>
          <w:color w:val="000000"/>
          <w:sz w:val="20"/>
          <w:szCs w:val="20"/>
          <w:lang w:eastAsia="it-IT"/>
        </w:rPr>
        <w:t>13</w:t>
      </w:r>
      <w:r w:rsidR="00DF0ADF" w:rsidRPr="00CC68BF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CC68BF" w:rsidRPr="00CC68BF">
        <w:rPr>
          <w:rFonts w:eastAsia="Times" w:cs="Rubik"/>
          <w:color w:val="000000"/>
          <w:sz w:val="20"/>
          <w:szCs w:val="20"/>
          <w:lang w:eastAsia="it-IT"/>
        </w:rPr>
        <w:t>11</w:t>
      </w:r>
      <w:r w:rsidR="00DF0ADF" w:rsidRPr="00CC68BF">
        <w:rPr>
          <w:rFonts w:eastAsia="Times" w:cs="Rubik"/>
          <w:color w:val="000000"/>
          <w:sz w:val="20"/>
          <w:szCs w:val="20"/>
          <w:lang w:eastAsia="it-IT"/>
        </w:rPr>
        <w:t>/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>201</w:t>
      </w:r>
      <w:r w:rsidR="00765928" w:rsidRPr="00CC68BF">
        <w:rPr>
          <w:rFonts w:eastAsia="Times" w:cs="Rubik"/>
          <w:color w:val="000000"/>
          <w:sz w:val="20"/>
          <w:szCs w:val="20"/>
          <w:lang w:eastAsia="it-IT"/>
        </w:rPr>
        <w:t>9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</w:t>
      </w:r>
      <w:r w:rsidR="00765928" w:rsidRPr="004924C6">
        <w:rPr>
          <w:rFonts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4924C6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4924C6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Pr="004924C6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>SCHEMA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4924C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584B68">
        <w:rPr>
          <w:rFonts w:eastAsia="Times" w:cs="Rubik"/>
          <w:b/>
          <w:color w:val="000000"/>
          <w:sz w:val="20"/>
          <w:szCs w:val="20"/>
          <w:lang w:eastAsia="it-IT"/>
        </w:rPr>
        <w:t>3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0E0F01" w:rsidRPr="004924C6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4924C6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4924C6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4924C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Dipartimento di Ingegneria </w:t>
      </w:r>
      <w:r w:rsidR="00A87F20" w:rsidRPr="004924C6">
        <w:rPr>
          <w:rFonts w:eastAsia="Times" w:cs="Rubik"/>
          <w:color w:val="000000"/>
          <w:sz w:val="20"/>
          <w:szCs w:val="20"/>
          <w:lang w:eastAsia="it-IT"/>
        </w:rPr>
        <w:t>e Scienze applicate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4924C6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7D43C1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7D43C1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7D43C1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7D43C1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4924C6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4924C6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4924C6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4924C6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4924C6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4924C6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4924C6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4924C6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4924C6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4924C6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4924C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4924C6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4924C6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4924C6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4924C6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4924C6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4924C6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4924C6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4924C6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4924C6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4924C6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4924C6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4924C6">
        <w:rPr>
          <w:rFonts w:cs="Rubik"/>
          <w:color w:val="000000"/>
          <w:sz w:val="20"/>
          <w:szCs w:val="20"/>
        </w:rPr>
        <w:t>Liddo</w:t>
      </w:r>
      <w:proofErr w:type="spellEnd"/>
      <w:r w:rsidRPr="004924C6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4924C6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4924C6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4924C6">
        <w:rPr>
          <w:rFonts w:cs="Rubik"/>
          <w:color w:val="000000"/>
          <w:sz w:val="20"/>
          <w:szCs w:val="20"/>
        </w:rPr>
        <w:t>il</w:t>
      </w:r>
      <w:proofErr w:type="gramEnd"/>
      <w:r w:rsidRPr="004924C6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4924C6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4924C6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E34444" w:rsidRPr="004924C6" w:rsidRDefault="00E34444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……………………………………….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4924C6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CC68BF" w:rsidRPr="00CC68BF" w:rsidRDefault="00CC68BF" w:rsidP="00CC68BF">
      <w:pPr>
        <w:rPr>
          <w:rFonts w:eastAsia="Times" w:cs="Rubik"/>
          <w:color w:val="000000"/>
          <w:sz w:val="20"/>
          <w:szCs w:val="20"/>
          <w:lang w:eastAsia="it-IT"/>
        </w:rPr>
      </w:pPr>
      <w:r w:rsidRPr="00CC68BF">
        <w:rPr>
          <w:rFonts w:eastAsia="Times" w:cs="Rubik"/>
          <w:color w:val="000000"/>
          <w:sz w:val="20"/>
          <w:szCs w:val="20"/>
          <w:lang w:eastAsia="it-IT"/>
        </w:rPr>
        <w:t>di cui al bando prot. n. 175569</w:t>
      </w:r>
      <w:r w:rsidRPr="00CC68BF">
        <w:rPr>
          <w:rFonts w:cs="Rubik"/>
          <w:sz w:val="20"/>
          <w:szCs w:val="20"/>
        </w:rPr>
        <w:t xml:space="preserve">/VII/16 </w:t>
      </w:r>
      <w:r w:rsidRPr="00CC68BF">
        <w:rPr>
          <w:rFonts w:eastAsia="Times" w:cs="Rubik"/>
          <w:color w:val="000000"/>
          <w:sz w:val="20"/>
          <w:szCs w:val="20"/>
          <w:lang w:eastAsia="it-IT"/>
        </w:rPr>
        <w:t>del 13/11/2019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4924C6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4924C6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4924C6">
        <w:rPr>
          <w:rFonts w:cs="Rubik"/>
          <w:sz w:val="20"/>
          <w:szCs w:val="20"/>
          <w:u w:val="single"/>
        </w:rPr>
        <w:t>(firmato e datato)</w:t>
      </w:r>
      <w:r w:rsidRPr="004924C6">
        <w:rPr>
          <w:rFonts w:cs="Rubik"/>
          <w:color w:val="000000"/>
          <w:sz w:val="20"/>
          <w:szCs w:val="20"/>
        </w:rPr>
        <w:t>;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4924C6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4924C6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4924C6">
        <w:rPr>
          <w:rFonts w:cs="Rubik"/>
          <w:color w:val="000000"/>
          <w:sz w:val="20"/>
          <w:szCs w:val="20"/>
        </w:rPr>
        <w:t>.</w:t>
      </w:r>
      <w:r w:rsidRPr="004924C6">
        <w:rPr>
          <w:rFonts w:cs="Rubik"/>
          <w:color w:val="000000"/>
          <w:sz w:val="20"/>
          <w:szCs w:val="20"/>
        </w:rPr>
        <w:t>………………………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4924C6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4924C6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4924C6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4924C6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4924C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4924C6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4924C6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4924C6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4924C6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03333"/>
    <w:rsid w:val="00031DCC"/>
    <w:rsid w:val="00050893"/>
    <w:rsid w:val="00096386"/>
    <w:rsid w:val="000E0F01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3B24"/>
    <w:rsid w:val="00377578"/>
    <w:rsid w:val="003B0EC5"/>
    <w:rsid w:val="00414AF3"/>
    <w:rsid w:val="00440C13"/>
    <w:rsid w:val="0045579D"/>
    <w:rsid w:val="00460E89"/>
    <w:rsid w:val="00487C11"/>
    <w:rsid w:val="004924C6"/>
    <w:rsid w:val="004947C8"/>
    <w:rsid w:val="004D54FD"/>
    <w:rsid w:val="00532596"/>
    <w:rsid w:val="00552997"/>
    <w:rsid w:val="00584B68"/>
    <w:rsid w:val="005D4611"/>
    <w:rsid w:val="005E2A35"/>
    <w:rsid w:val="006338EB"/>
    <w:rsid w:val="00655B1B"/>
    <w:rsid w:val="006D0BCE"/>
    <w:rsid w:val="00707B47"/>
    <w:rsid w:val="00707FCB"/>
    <w:rsid w:val="00765928"/>
    <w:rsid w:val="007D43C1"/>
    <w:rsid w:val="008854D7"/>
    <w:rsid w:val="0089632A"/>
    <w:rsid w:val="009E156B"/>
    <w:rsid w:val="00A3589E"/>
    <w:rsid w:val="00A43972"/>
    <w:rsid w:val="00A55512"/>
    <w:rsid w:val="00A8118C"/>
    <w:rsid w:val="00A87F20"/>
    <w:rsid w:val="00AB55A0"/>
    <w:rsid w:val="00AE6C95"/>
    <w:rsid w:val="00B069E6"/>
    <w:rsid w:val="00B46B54"/>
    <w:rsid w:val="00B8198E"/>
    <w:rsid w:val="00C73BFA"/>
    <w:rsid w:val="00CC68BF"/>
    <w:rsid w:val="00D44EDE"/>
    <w:rsid w:val="00D55D35"/>
    <w:rsid w:val="00D63F11"/>
    <w:rsid w:val="00DC6C1E"/>
    <w:rsid w:val="00DF0ADF"/>
    <w:rsid w:val="00E34444"/>
    <w:rsid w:val="00E537CF"/>
    <w:rsid w:val="00E76EB2"/>
    <w:rsid w:val="00EA3BEA"/>
    <w:rsid w:val="00EA5FA0"/>
    <w:rsid w:val="00EB6524"/>
    <w:rsid w:val="00EE253D"/>
    <w:rsid w:val="00EF1265"/>
    <w:rsid w:val="00F25D41"/>
    <w:rsid w:val="00F6487E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6C57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sabina.parietti@intranet.unibg.it</cp:lastModifiedBy>
  <cp:revision>8</cp:revision>
  <dcterms:created xsi:type="dcterms:W3CDTF">2019-09-27T08:08:00Z</dcterms:created>
  <dcterms:modified xsi:type="dcterms:W3CDTF">2019-11-13T09:59:00Z</dcterms:modified>
</cp:coreProperties>
</file>