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04B47" w:rsidRDefault="00491EE7">
      <w:pPr>
        <w:jc w:val="center"/>
      </w:pPr>
      <w:r>
        <w:rPr>
          <w:rFonts w:ascii="Times New Roman" w:eastAsia="Times New Roman" w:hAnsi="Times New Roman" w:cs="Times New Roman"/>
          <w:sz w:val="24"/>
        </w:rPr>
        <w:t>RESIDENCE</w:t>
      </w:r>
      <w:r w:rsidR="00281D1D">
        <w:rPr>
          <w:rFonts w:ascii="Times New Roman" w:eastAsia="Times New Roman" w:hAnsi="Times New Roman" w:cs="Times New Roman"/>
          <w:sz w:val="24"/>
        </w:rPr>
        <w:t xml:space="preserve"> AGREEMENT</w:t>
      </w:r>
    </w:p>
    <w:p w:rsidR="00C04B47" w:rsidRDefault="00281D1D">
      <w:r>
        <w:rPr>
          <w:rFonts w:ascii="Times New Roman" w:eastAsia="Times New Roman" w:hAnsi="Times New Roman" w:cs="Times New Roman"/>
          <w:sz w:val="24"/>
        </w:rPr>
        <w:t xml:space="preserve">This document </w:t>
      </w:r>
      <w:proofErr w:type="gramStart"/>
      <w:r>
        <w:rPr>
          <w:rFonts w:ascii="Times New Roman" w:eastAsia="Times New Roman" w:hAnsi="Times New Roman" w:cs="Times New Roman"/>
          <w:sz w:val="24"/>
        </w:rPr>
        <w:t>is intended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to inform students about the conditions of their stay in the accommodation procured through the Accommodation Service.</w:t>
      </w:r>
    </w:p>
    <w:p w:rsidR="00A27D3D" w:rsidRPr="00A27D3D" w:rsidRDefault="00281D1D" w:rsidP="00A27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 text of </w:t>
      </w:r>
      <w:r w:rsidR="00491EE7">
        <w:rPr>
          <w:rFonts w:ascii="Times New Roman" w:eastAsia="Times New Roman" w:hAnsi="Times New Roman" w:cs="Times New Roman"/>
          <w:sz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</w:rPr>
        <w:t>document</w:t>
      </w:r>
      <w:r w:rsidR="00491EE7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 xml:space="preserve"> mentioned below </w:t>
      </w:r>
      <w:proofErr w:type="gramStart"/>
      <w:r>
        <w:rPr>
          <w:rFonts w:ascii="Times New Roman" w:eastAsia="Times New Roman" w:hAnsi="Times New Roman" w:cs="Times New Roman"/>
          <w:sz w:val="24"/>
        </w:rPr>
        <w:t>can be downloaded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from the </w:t>
      </w:r>
      <w:r w:rsidR="00491EE7">
        <w:rPr>
          <w:rFonts w:ascii="Times New Roman" w:eastAsia="Times New Roman" w:hAnsi="Times New Roman" w:cs="Times New Roman"/>
          <w:sz w:val="24"/>
        </w:rPr>
        <w:t xml:space="preserve">following </w:t>
      </w:r>
      <w:r>
        <w:rPr>
          <w:rFonts w:ascii="Times New Roman" w:eastAsia="Times New Roman" w:hAnsi="Times New Roman" w:cs="Times New Roman"/>
          <w:sz w:val="24"/>
        </w:rPr>
        <w:t xml:space="preserve">website </w:t>
      </w:r>
      <w:r>
        <w:rPr>
          <w:rFonts w:ascii="Times New Roman" w:eastAsia="Times New Roman" w:hAnsi="Times New Roman" w:cs="Times New Roman"/>
          <w:sz w:val="24"/>
        </w:rPr>
        <w:br/>
      </w:r>
      <w:hyperlink r:id="rId4" w:history="1">
        <w:r w:rsidR="00A27D3D" w:rsidRPr="00C90257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http://www.unibg.it/campus-e-servizi/servizi-gli-studenti/accommodation-service</w:t>
        </w:r>
      </w:hyperlink>
      <w:bookmarkStart w:id="0" w:name="_GoBack"/>
      <w:bookmarkEnd w:id="0"/>
    </w:p>
    <w:p w:rsidR="00C04B47" w:rsidRDefault="00281D1D" w:rsidP="00A27D3D">
      <w:r>
        <w:rPr>
          <w:rFonts w:ascii="Times New Roman" w:eastAsia="Times New Roman" w:hAnsi="Times New Roman" w:cs="Times New Roman"/>
          <w:sz w:val="24"/>
          <w:u w:val="single"/>
        </w:rPr>
        <w:t>REGULATORY ASPECTS</w:t>
      </w:r>
    </w:p>
    <w:p w:rsidR="00C04B47" w:rsidRDefault="00281D1D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The contract is </w:t>
      </w:r>
      <w:r w:rsidR="00491EE7">
        <w:rPr>
          <w:rFonts w:ascii="Times New Roman" w:eastAsia="Times New Roman" w:hAnsi="Times New Roman" w:cs="Times New Roman"/>
          <w:sz w:val="24"/>
        </w:rPr>
        <w:t>drawn up</w:t>
      </w:r>
      <w:r>
        <w:rPr>
          <w:rFonts w:ascii="Times New Roman" w:eastAsia="Times New Roman" w:hAnsi="Times New Roman" w:cs="Times New Roman"/>
          <w:sz w:val="24"/>
        </w:rPr>
        <w:t xml:space="preserve"> in writing b</w:t>
      </w:r>
      <w:r w:rsidR="00491EE7">
        <w:rPr>
          <w:rFonts w:ascii="Times New Roman" w:eastAsia="Times New Roman" w:hAnsi="Times New Roman" w:cs="Times New Roman"/>
          <w:sz w:val="24"/>
        </w:rPr>
        <w:t>y the lessor (</w:t>
      </w:r>
      <w:proofErr w:type="gramStart"/>
      <w:r w:rsidR="00491EE7">
        <w:rPr>
          <w:rFonts w:ascii="Times New Roman" w:eastAsia="Times New Roman" w:hAnsi="Times New Roman" w:cs="Times New Roman"/>
          <w:sz w:val="24"/>
        </w:rPr>
        <w:t>landlord</w:t>
      </w:r>
      <w:proofErr w:type="gramEnd"/>
      <w:r w:rsidR="00491EE7">
        <w:rPr>
          <w:rFonts w:ascii="Times New Roman" w:eastAsia="Times New Roman" w:hAnsi="Times New Roman" w:cs="Times New Roman"/>
          <w:sz w:val="24"/>
        </w:rPr>
        <w:t>) with each</w:t>
      </w:r>
      <w:r>
        <w:rPr>
          <w:rFonts w:ascii="Times New Roman" w:eastAsia="Times New Roman" w:hAnsi="Times New Roman" w:cs="Times New Roman"/>
          <w:sz w:val="24"/>
        </w:rPr>
        <w:t xml:space="preserve"> individual student for the period of residence indicated. Any modification to the </w:t>
      </w:r>
      <w:r w:rsidR="00491EE7">
        <w:rPr>
          <w:rFonts w:ascii="Times New Roman" w:eastAsia="Times New Roman" w:hAnsi="Times New Roman" w:cs="Times New Roman"/>
          <w:sz w:val="24"/>
        </w:rPr>
        <w:t>letting period</w:t>
      </w:r>
      <w:r>
        <w:rPr>
          <w:rFonts w:ascii="Times New Roman" w:eastAsia="Times New Roman" w:hAnsi="Times New Roman" w:cs="Times New Roman"/>
          <w:sz w:val="24"/>
        </w:rPr>
        <w:t xml:space="preserve"> must be agreed in writing with the </w:t>
      </w:r>
      <w:proofErr w:type="gramStart"/>
      <w:r>
        <w:rPr>
          <w:rFonts w:ascii="Times New Roman" w:eastAsia="Times New Roman" w:hAnsi="Times New Roman" w:cs="Times New Roman"/>
          <w:sz w:val="24"/>
        </w:rPr>
        <w:t>landlord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and made known to the Accommodation Service.</w:t>
      </w:r>
    </w:p>
    <w:p w:rsidR="00C04B47" w:rsidRDefault="00281D1D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The function of the Service is to provide support to the student and the </w:t>
      </w:r>
      <w:proofErr w:type="gramStart"/>
      <w:r>
        <w:rPr>
          <w:rFonts w:ascii="Times New Roman" w:eastAsia="Times New Roman" w:hAnsi="Times New Roman" w:cs="Times New Roman"/>
          <w:sz w:val="24"/>
        </w:rPr>
        <w:t>landlord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during the </w:t>
      </w:r>
      <w:r w:rsidR="00491EE7">
        <w:rPr>
          <w:rFonts w:ascii="Times New Roman" w:eastAsia="Times New Roman" w:hAnsi="Times New Roman" w:cs="Times New Roman"/>
          <w:sz w:val="24"/>
        </w:rPr>
        <w:t>stages</w:t>
      </w:r>
      <w:r>
        <w:rPr>
          <w:rFonts w:ascii="Times New Roman" w:eastAsia="Times New Roman" w:hAnsi="Times New Roman" w:cs="Times New Roman"/>
          <w:sz w:val="24"/>
        </w:rPr>
        <w:t xml:space="preserve"> of </w:t>
      </w:r>
      <w:r w:rsidR="00491EE7">
        <w:rPr>
          <w:rFonts w:ascii="Times New Roman" w:eastAsia="Times New Roman" w:hAnsi="Times New Roman" w:cs="Times New Roman"/>
          <w:sz w:val="24"/>
        </w:rPr>
        <w:t>gaining entry and leaving</w:t>
      </w:r>
      <w:r>
        <w:rPr>
          <w:rFonts w:ascii="Times New Roman" w:eastAsia="Times New Roman" w:hAnsi="Times New Roman" w:cs="Times New Roman"/>
          <w:sz w:val="24"/>
        </w:rPr>
        <w:t xml:space="preserve"> the apartment; in addition, the availability to collaborate in the event of any problems is ensured. It should be noted that the University remains </w:t>
      </w:r>
      <w:r w:rsidR="00491EE7">
        <w:rPr>
          <w:rFonts w:ascii="Times New Roman" w:eastAsia="Times New Roman" w:hAnsi="Times New Roman" w:cs="Times New Roman"/>
          <w:sz w:val="24"/>
        </w:rPr>
        <w:t>unconnected to</w:t>
      </w:r>
      <w:r>
        <w:rPr>
          <w:rFonts w:ascii="Times New Roman" w:eastAsia="Times New Roman" w:hAnsi="Times New Roman" w:cs="Times New Roman"/>
          <w:sz w:val="24"/>
        </w:rPr>
        <w:t xml:space="preserve"> the contractual relationship and in particular the financial aspects.</w:t>
      </w:r>
    </w:p>
    <w:p w:rsidR="00C04B47" w:rsidRDefault="00281D1D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The contract </w:t>
      </w:r>
      <w:proofErr w:type="gramStart"/>
      <w:r>
        <w:rPr>
          <w:rFonts w:ascii="Times New Roman" w:eastAsia="Times New Roman" w:hAnsi="Times New Roman" w:cs="Times New Roman"/>
          <w:sz w:val="24"/>
        </w:rPr>
        <w:t>will be accompanied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491EE7">
        <w:rPr>
          <w:rFonts w:ascii="Times New Roman" w:eastAsia="Times New Roman" w:hAnsi="Times New Roman" w:cs="Times New Roman"/>
          <w:sz w:val="24"/>
        </w:rPr>
        <w:t>by</w:t>
      </w:r>
      <w:r>
        <w:rPr>
          <w:rFonts w:ascii="Times New Roman" w:eastAsia="Times New Roman" w:hAnsi="Times New Roman" w:cs="Times New Roman"/>
          <w:sz w:val="24"/>
        </w:rPr>
        <w:t xml:space="preserve"> a copy of the e</w:t>
      </w:r>
      <w:r w:rsidR="00491EE7">
        <w:rPr>
          <w:rFonts w:ascii="Times New Roman" w:eastAsia="Times New Roman" w:hAnsi="Times New Roman" w:cs="Times New Roman"/>
          <w:sz w:val="24"/>
        </w:rPr>
        <w:t>nergy</w:t>
      </w:r>
      <w:r>
        <w:rPr>
          <w:rFonts w:ascii="Times New Roman" w:eastAsia="Times New Roman" w:hAnsi="Times New Roman" w:cs="Times New Roman"/>
          <w:sz w:val="24"/>
        </w:rPr>
        <w:t xml:space="preserve"> certificate and a certificate </w:t>
      </w:r>
      <w:r w:rsidR="00491EE7">
        <w:rPr>
          <w:rFonts w:ascii="Times New Roman" w:eastAsia="Times New Roman" w:hAnsi="Times New Roman" w:cs="Times New Roman"/>
          <w:sz w:val="24"/>
        </w:rPr>
        <w:t>indicating the</w:t>
      </w:r>
      <w:r>
        <w:rPr>
          <w:rFonts w:ascii="Times New Roman" w:eastAsia="Times New Roman" w:hAnsi="Times New Roman" w:cs="Times New Roman"/>
          <w:sz w:val="24"/>
        </w:rPr>
        <w:t xml:space="preserve"> conformity of the electrical and plumbing appliances and compliance with the provisions under </w:t>
      </w:r>
      <w:r w:rsidR="00E76096">
        <w:rPr>
          <w:rFonts w:ascii="Times New Roman" w:eastAsia="Times New Roman" w:hAnsi="Times New Roman" w:cs="Times New Roman"/>
          <w:sz w:val="24"/>
        </w:rPr>
        <w:t xml:space="preserve">Annex </w:t>
      </w:r>
      <w:r>
        <w:rPr>
          <w:rFonts w:ascii="Times New Roman" w:eastAsia="Times New Roman" w:hAnsi="Times New Roman" w:cs="Times New Roman"/>
          <w:sz w:val="24"/>
        </w:rPr>
        <w:t xml:space="preserve">E) of the </w:t>
      </w:r>
      <w:r w:rsidR="00491EE7">
        <w:rPr>
          <w:rFonts w:ascii="Times New Roman" w:eastAsia="Times New Roman" w:hAnsi="Times New Roman" w:cs="Times New Roman"/>
          <w:sz w:val="24"/>
        </w:rPr>
        <w:t>Italian Law</w:t>
      </w:r>
      <w:r>
        <w:rPr>
          <w:rFonts w:ascii="Times New Roman" w:eastAsia="Times New Roman" w:hAnsi="Times New Roman" w:cs="Times New Roman"/>
          <w:sz w:val="24"/>
        </w:rPr>
        <w:t xml:space="preserve"> No. 431/1998. </w:t>
      </w:r>
    </w:p>
    <w:p w:rsidR="00C04B47" w:rsidRDefault="00281D1D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After registering with </w:t>
      </w:r>
      <w:r w:rsidR="00491EE7">
        <w:rPr>
          <w:rFonts w:ascii="Times New Roman" w:eastAsia="Times New Roman" w:hAnsi="Times New Roman" w:cs="Times New Roman"/>
          <w:sz w:val="24"/>
        </w:rPr>
        <w:t xml:space="preserve">the </w:t>
      </w:r>
      <w:r>
        <w:rPr>
          <w:rFonts w:ascii="Times New Roman" w:eastAsia="Times New Roman" w:hAnsi="Times New Roman" w:cs="Times New Roman"/>
          <w:sz w:val="24"/>
        </w:rPr>
        <w:t>Inland Revenue</w:t>
      </w:r>
      <w:r w:rsidR="00E76096">
        <w:rPr>
          <w:rFonts w:ascii="Times New Roman" w:eastAsia="Times New Roman" w:hAnsi="Times New Roman" w:cs="Times New Roman"/>
          <w:sz w:val="24"/>
        </w:rPr>
        <w:t xml:space="preserve"> Agency</w:t>
      </w:r>
      <w:r>
        <w:rPr>
          <w:rFonts w:ascii="Times New Roman" w:eastAsia="Times New Roman" w:hAnsi="Times New Roman" w:cs="Times New Roman"/>
          <w:sz w:val="24"/>
        </w:rPr>
        <w:t>, the student will receive a registered copy of the contract.</w:t>
      </w:r>
    </w:p>
    <w:p w:rsidR="00C04B47" w:rsidRDefault="00281D1D">
      <w:pPr>
        <w:jc w:val="both"/>
      </w:pPr>
      <w:r>
        <w:rPr>
          <w:rFonts w:ascii="Times New Roman" w:eastAsia="Times New Roman" w:hAnsi="Times New Roman" w:cs="Times New Roman"/>
          <w:sz w:val="24"/>
        </w:rPr>
        <w:t>On entering the apart</w:t>
      </w:r>
      <w:r w:rsidR="00491EE7">
        <w:rPr>
          <w:rFonts w:ascii="Times New Roman" w:eastAsia="Times New Roman" w:hAnsi="Times New Roman" w:cs="Times New Roman"/>
          <w:sz w:val="24"/>
        </w:rPr>
        <w:t>ment the student will receive a Handover Report underlining the items</w:t>
      </w:r>
      <w:r>
        <w:rPr>
          <w:rFonts w:ascii="Times New Roman" w:eastAsia="Times New Roman" w:hAnsi="Times New Roman" w:cs="Times New Roman"/>
          <w:sz w:val="24"/>
        </w:rPr>
        <w:t xml:space="preserve"> present, and the working condition and cleanliness of the premises. The student wil</w:t>
      </w:r>
      <w:r w:rsidR="00053760">
        <w:rPr>
          <w:rFonts w:ascii="Times New Roman" w:eastAsia="Times New Roman" w:hAnsi="Times New Roman" w:cs="Times New Roman"/>
          <w:sz w:val="24"/>
        </w:rPr>
        <w:t xml:space="preserve">l be able to take note of any </w:t>
      </w:r>
      <w:r>
        <w:rPr>
          <w:rFonts w:ascii="Times New Roman" w:eastAsia="Times New Roman" w:hAnsi="Times New Roman" w:cs="Times New Roman"/>
          <w:sz w:val="24"/>
        </w:rPr>
        <w:t xml:space="preserve">discrepancies, informing the Accommodation Service within the </w:t>
      </w:r>
      <w:r w:rsidR="00053760">
        <w:rPr>
          <w:rFonts w:ascii="Times New Roman" w:eastAsia="Times New Roman" w:hAnsi="Times New Roman" w:cs="Times New Roman"/>
          <w:sz w:val="24"/>
        </w:rPr>
        <w:t>following 48</w:t>
      </w:r>
      <w:r w:rsidR="00E76096">
        <w:rPr>
          <w:rFonts w:ascii="Times New Roman" w:eastAsia="Times New Roman" w:hAnsi="Times New Roman" w:cs="Times New Roman"/>
          <w:sz w:val="24"/>
        </w:rPr>
        <w:t xml:space="preserve"> hours</w:t>
      </w:r>
      <w:r w:rsidR="00053760">
        <w:rPr>
          <w:rFonts w:ascii="Times New Roman" w:eastAsia="Times New Roman" w:hAnsi="Times New Roman" w:cs="Times New Roman"/>
          <w:sz w:val="24"/>
        </w:rPr>
        <w:t>; a</w:t>
      </w:r>
      <w:r>
        <w:rPr>
          <w:rFonts w:ascii="Times New Roman" w:eastAsia="Times New Roman" w:hAnsi="Times New Roman" w:cs="Times New Roman"/>
          <w:sz w:val="24"/>
        </w:rPr>
        <w:t xml:space="preserve">fter this period the report </w:t>
      </w:r>
      <w:proofErr w:type="gramStart"/>
      <w:r>
        <w:rPr>
          <w:rFonts w:ascii="Times New Roman" w:eastAsia="Times New Roman" w:hAnsi="Times New Roman" w:cs="Times New Roman"/>
          <w:sz w:val="24"/>
        </w:rPr>
        <w:t>shall be deemed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accepted.</w:t>
      </w:r>
    </w:p>
    <w:p w:rsidR="00C04B47" w:rsidRDefault="00281D1D">
      <w:pPr>
        <w:jc w:val="both"/>
      </w:pPr>
      <w:r>
        <w:rPr>
          <w:rFonts w:ascii="Times New Roman" w:eastAsia="Times New Roman" w:hAnsi="Times New Roman" w:cs="Times New Roman"/>
          <w:sz w:val="24"/>
        </w:rPr>
        <w:t>The apartments are not to be occupied by non-university individuals, nor</w:t>
      </w:r>
      <w:r w:rsidR="00053760">
        <w:rPr>
          <w:rFonts w:ascii="Times New Roman" w:eastAsia="Times New Roman" w:hAnsi="Times New Roman" w:cs="Times New Roman"/>
          <w:sz w:val="24"/>
        </w:rPr>
        <w:t xml:space="preserve"> can</w:t>
      </w:r>
      <w:r>
        <w:rPr>
          <w:rFonts w:ascii="Times New Roman" w:eastAsia="Times New Roman" w:hAnsi="Times New Roman" w:cs="Times New Roman"/>
          <w:sz w:val="24"/>
        </w:rPr>
        <w:t xml:space="preserve"> the </w:t>
      </w:r>
      <w:proofErr w:type="gramStart"/>
      <w:r>
        <w:rPr>
          <w:rFonts w:ascii="Times New Roman" w:eastAsia="Times New Roman" w:hAnsi="Times New Roman" w:cs="Times New Roman"/>
          <w:sz w:val="24"/>
        </w:rPr>
        <w:t>landlord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reserve the use of a room or a part of the apartment for themselves or other individuals.</w:t>
      </w:r>
    </w:p>
    <w:p w:rsidR="00C04B47" w:rsidRDefault="00281D1D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The student </w:t>
      </w:r>
      <w:r w:rsidR="00053760">
        <w:rPr>
          <w:rFonts w:ascii="Times New Roman" w:eastAsia="Times New Roman" w:hAnsi="Times New Roman" w:cs="Times New Roman"/>
          <w:sz w:val="24"/>
        </w:rPr>
        <w:t>undertakes</w:t>
      </w:r>
      <w:r>
        <w:rPr>
          <w:rFonts w:ascii="Times New Roman" w:eastAsia="Times New Roman" w:hAnsi="Times New Roman" w:cs="Times New Roman"/>
          <w:sz w:val="24"/>
        </w:rPr>
        <w:t xml:space="preserve"> respect the rules of good </w:t>
      </w:r>
      <w:r w:rsidR="00053760">
        <w:rPr>
          <w:rFonts w:ascii="Times New Roman" w:eastAsia="Times New Roman" w:hAnsi="Times New Roman" w:cs="Times New Roman"/>
          <w:sz w:val="24"/>
        </w:rPr>
        <w:t>neighbourly</w:t>
      </w:r>
      <w:r>
        <w:rPr>
          <w:rFonts w:ascii="Times New Roman" w:eastAsia="Times New Roman" w:hAnsi="Times New Roman" w:cs="Times New Roman"/>
          <w:sz w:val="24"/>
        </w:rPr>
        <w:t xml:space="preserve"> relations, avoiding loud and annoying noise, particularly during </w:t>
      </w:r>
      <w:proofErr w:type="gramStart"/>
      <w:r>
        <w:rPr>
          <w:rFonts w:ascii="Times New Roman" w:eastAsia="Times New Roman" w:hAnsi="Times New Roman" w:cs="Times New Roman"/>
          <w:sz w:val="24"/>
        </w:rPr>
        <w:t>night-time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hours, and will comply with the directions as given by the Condominium Administrator.</w:t>
      </w:r>
    </w:p>
    <w:p w:rsidR="00C04B47" w:rsidRDefault="00281D1D">
      <w:pPr>
        <w:jc w:val="both"/>
      </w:pPr>
      <w:r>
        <w:rPr>
          <w:rFonts w:ascii="Times New Roman" w:eastAsia="Times New Roman" w:hAnsi="Times New Roman" w:cs="Times New Roman"/>
          <w:sz w:val="24"/>
          <w:u w:val="single"/>
        </w:rPr>
        <w:t>MINIMUM ACCOMMODATION CHARACTERISTICS</w:t>
      </w:r>
    </w:p>
    <w:p w:rsidR="00C04B47" w:rsidRDefault="00281D1D">
      <w:pPr>
        <w:jc w:val="both"/>
      </w:pPr>
      <w:r>
        <w:rPr>
          <w:rFonts w:ascii="Times New Roman" w:eastAsia="Times New Roman" w:hAnsi="Times New Roman" w:cs="Times New Roman"/>
          <w:sz w:val="24"/>
        </w:rPr>
        <w:t>Type: Two room (</w:t>
      </w:r>
      <w:proofErr w:type="gramStart"/>
      <w:r>
        <w:rPr>
          <w:rFonts w:ascii="Times New Roman" w:eastAsia="Times New Roman" w:hAnsi="Times New Roman" w:cs="Times New Roman"/>
          <w:sz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tenants), three room (3 to 4 tenants), four room (5 to 6 tenants with two bathrooms).</w:t>
      </w:r>
    </w:p>
    <w:p w:rsidR="00C04B47" w:rsidRDefault="00053760">
      <w:pPr>
        <w:jc w:val="both"/>
      </w:pPr>
      <w:r>
        <w:rPr>
          <w:rFonts w:ascii="Times New Roman" w:eastAsia="Times New Roman" w:hAnsi="Times New Roman" w:cs="Times New Roman"/>
          <w:sz w:val="24"/>
        </w:rPr>
        <w:t>Amenities: Complete</w:t>
      </w:r>
      <w:r w:rsidR="00281D1D">
        <w:rPr>
          <w:rFonts w:ascii="Times New Roman" w:eastAsia="Times New Roman" w:hAnsi="Times New Roman" w:cs="Times New Roman"/>
          <w:sz w:val="24"/>
        </w:rPr>
        <w:t xml:space="preserve"> bathroom, washing machine, kitchenette with fridge and freezer, cooking utensils, crockery and cutlery, pillows</w:t>
      </w:r>
      <w:r>
        <w:rPr>
          <w:rFonts w:ascii="Times New Roman" w:eastAsia="Times New Roman" w:hAnsi="Times New Roman" w:cs="Times New Roman"/>
          <w:sz w:val="24"/>
        </w:rPr>
        <w:t>,</w:t>
      </w:r>
      <w:r w:rsidR="00281D1D">
        <w:rPr>
          <w:rFonts w:ascii="Times New Roman" w:eastAsia="Times New Roman" w:hAnsi="Times New Roman" w:cs="Times New Roman"/>
          <w:sz w:val="24"/>
        </w:rPr>
        <w:t xml:space="preserve"> blankets and fu</w:t>
      </w:r>
      <w:r>
        <w:rPr>
          <w:rFonts w:ascii="Times New Roman" w:eastAsia="Times New Roman" w:hAnsi="Times New Roman" w:cs="Times New Roman"/>
          <w:sz w:val="24"/>
        </w:rPr>
        <w:t>nctional furniture</w:t>
      </w:r>
      <w:r w:rsidR="00281D1D">
        <w:rPr>
          <w:rFonts w:ascii="Times New Roman" w:eastAsia="Times New Roman" w:hAnsi="Times New Roman" w:cs="Times New Roman"/>
          <w:sz w:val="24"/>
        </w:rPr>
        <w:t xml:space="preserve"> (living room, bedroom desk).</w:t>
      </w:r>
    </w:p>
    <w:p w:rsidR="00C04B47" w:rsidRDefault="00281D1D">
      <w:pPr>
        <w:jc w:val="both"/>
      </w:pPr>
      <w:r>
        <w:rPr>
          <w:rFonts w:ascii="Times New Roman" w:eastAsia="Times New Roman" w:hAnsi="Times New Roman" w:cs="Times New Roman"/>
          <w:sz w:val="24"/>
        </w:rPr>
        <w:t>Good general maintenance conditions (paintwork, cleanliness).</w:t>
      </w:r>
    </w:p>
    <w:p w:rsidR="00C04B47" w:rsidRDefault="00281D1D">
      <w:pPr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Connection with the Universities via public transport, </w:t>
      </w:r>
      <w:r w:rsidR="00053760">
        <w:rPr>
          <w:rFonts w:ascii="Times New Roman" w:eastAsia="Times New Roman" w:hAnsi="Times New Roman" w:cs="Times New Roman"/>
          <w:sz w:val="24"/>
        </w:rPr>
        <w:t>with travel times of</w:t>
      </w:r>
      <w:r>
        <w:rPr>
          <w:rFonts w:ascii="Times New Roman" w:eastAsia="Times New Roman" w:hAnsi="Times New Roman" w:cs="Times New Roman"/>
          <w:sz w:val="24"/>
        </w:rPr>
        <w:t xml:space="preserve"> no longer than 25 minutes, </w:t>
      </w:r>
      <w:r w:rsidR="00053760">
        <w:rPr>
          <w:rFonts w:ascii="Times New Roman" w:eastAsia="Times New Roman" w:hAnsi="Times New Roman" w:cs="Times New Roman"/>
          <w:sz w:val="24"/>
        </w:rPr>
        <w:t>as seen on the ATB website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C04B47" w:rsidRDefault="00281D1D">
      <w:pPr>
        <w:jc w:val="both"/>
      </w:pPr>
      <w:r>
        <w:rPr>
          <w:rFonts w:ascii="Times New Roman" w:eastAsia="Times New Roman" w:hAnsi="Times New Roman" w:cs="Times New Roman"/>
          <w:sz w:val="24"/>
          <w:u w:val="single"/>
        </w:rPr>
        <w:t>ECONOMICAL ASPECTS</w:t>
      </w:r>
    </w:p>
    <w:p w:rsidR="00C04B47" w:rsidRDefault="00281D1D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 security deposit of €300.00 </w:t>
      </w:r>
      <w:r w:rsidR="00053760">
        <w:rPr>
          <w:rFonts w:ascii="Times New Roman" w:eastAsia="Times New Roman" w:hAnsi="Times New Roman" w:cs="Times New Roman"/>
          <w:sz w:val="24"/>
        </w:rPr>
        <w:t>for each</w:t>
      </w:r>
      <w:r>
        <w:rPr>
          <w:rFonts w:ascii="Times New Roman" w:eastAsia="Times New Roman" w:hAnsi="Times New Roman" w:cs="Times New Roman"/>
          <w:sz w:val="24"/>
        </w:rPr>
        <w:t xml:space="preserve"> student</w:t>
      </w:r>
      <w:r w:rsidR="00053760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deposited at the University, which is valid for damage to the property or unpaid fees, will be r</w:t>
      </w:r>
      <w:r w:rsidR="00053760">
        <w:rPr>
          <w:rFonts w:ascii="Times New Roman" w:eastAsia="Times New Roman" w:hAnsi="Times New Roman" w:cs="Times New Roman"/>
          <w:sz w:val="24"/>
        </w:rPr>
        <w:t xml:space="preserve">eleased </w:t>
      </w:r>
      <w:r w:rsidR="00053760" w:rsidRPr="009C4B1E">
        <w:rPr>
          <w:rFonts w:ascii="Times New Roman" w:eastAsia="Times New Roman" w:hAnsi="Times New Roman" w:cs="Times New Roman"/>
          <w:sz w:val="24"/>
          <w:u w:val="single"/>
        </w:rPr>
        <w:t>within 30 days from</w:t>
      </w:r>
      <w:r w:rsidRPr="009C4B1E">
        <w:rPr>
          <w:rFonts w:ascii="Times New Roman" w:eastAsia="Times New Roman" w:hAnsi="Times New Roman" w:cs="Times New Roman"/>
          <w:sz w:val="24"/>
          <w:u w:val="single"/>
        </w:rPr>
        <w:t xml:space="preserve"> the end of the </w:t>
      </w:r>
      <w:r w:rsidR="00053760" w:rsidRPr="009C4B1E">
        <w:rPr>
          <w:rFonts w:ascii="Times New Roman" w:eastAsia="Times New Roman" w:hAnsi="Times New Roman" w:cs="Times New Roman"/>
          <w:sz w:val="24"/>
          <w:u w:val="single"/>
        </w:rPr>
        <w:t>tenancy</w:t>
      </w:r>
      <w:r>
        <w:rPr>
          <w:rFonts w:ascii="Times New Roman" w:eastAsia="Times New Roman" w:hAnsi="Times New Roman" w:cs="Times New Roman"/>
          <w:sz w:val="24"/>
        </w:rPr>
        <w:t xml:space="preserve">, to the current account as indicated by the </w:t>
      </w:r>
      <w:r w:rsidR="00053760">
        <w:rPr>
          <w:rFonts w:ascii="Times New Roman" w:eastAsia="Times New Roman" w:hAnsi="Times New Roman" w:cs="Times New Roman"/>
          <w:sz w:val="24"/>
        </w:rPr>
        <w:t xml:space="preserve">same </w:t>
      </w:r>
      <w:r>
        <w:rPr>
          <w:rFonts w:ascii="Times New Roman" w:eastAsia="Times New Roman" w:hAnsi="Times New Roman" w:cs="Times New Roman"/>
          <w:sz w:val="24"/>
        </w:rPr>
        <w:t xml:space="preserve">student, upon </w:t>
      </w:r>
      <w:r w:rsidR="00053760">
        <w:rPr>
          <w:rFonts w:ascii="Times New Roman" w:eastAsia="Times New Roman" w:hAnsi="Times New Roman" w:cs="Times New Roman"/>
          <w:sz w:val="24"/>
        </w:rPr>
        <w:t xml:space="preserve">the </w:t>
      </w:r>
      <w:proofErr w:type="gramStart"/>
      <w:r w:rsidR="00053760">
        <w:rPr>
          <w:rFonts w:ascii="Times New Roman" w:eastAsia="Times New Roman" w:hAnsi="Times New Roman" w:cs="Times New Roman"/>
          <w:sz w:val="24"/>
        </w:rPr>
        <w:t>landlord</w:t>
      </w:r>
      <w:proofErr w:type="gramEnd"/>
      <w:r w:rsidR="00053760">
        <w:rPr>
          <w:rFonts w:ascii="Times New Roman" w:eastAsia="Times New Roman" w:hAnsi="Times New Roman" w:cs="Times New Roman"/>
          <w:sz w:val="24"/>
        </w:rPr>
        <w:t xml:space="preserve"> providing a </w:t>
      </w:r>
      <w:r>
        <w:rPr>
          <w:rFonts w:ascii="Times New Roman" w:eastAsia="Times New Roman" w:hAnsi="Times New Roman" w:cs="Times New Roman"/>
          <w:sz w:val="24"/>
        </w:rPr>
        <w:t xml:space="preserve">written </w:t>
      </w:r>
      <w:r w:rsidR="00053760">
        <w:rPr>
          <w:rFonts w:ascii="Times New Roman" w:eastAsia="Times New Roman" w:hAnsi="Times New Roman" w:cs="Times New Roman"/>
          <w:sz w:val="24"/>
        </w:rPr>
        <w:t xml:space="preserve">statement </w:t>
      </w:r>
      <w:r>
        <w:rPr>
          <w:rFonts w:ascii="Times New Roman" w:eastAsia="Times New Roman" w:hAnsi="Times New Roman" w:cs="Times New Roman"/>
          <w:sz w:val="24"/>
        </w:rPr>
        <w:t xml:space="preserve">of </w:t>
      </w:r>
      <w:r w:rsidR="00053760">
        <w:rPr>
          <w:rFonts w:ascii="Times New Roman" w:eastAsia="Times New Roman" w:hAnsi="Times New Roman" w:cs="Times New Roman"/>
          <w:sz w:val="24"/>
        </w:rPr>
        <w:t>release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C04B47" w:rsidRDefault="00281D1D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The contribution </w:t>
      </w:r>
      <w:r w:rsidR="00053760">
        <w:rPr>
          <w:rFonts w:ascii="Times New Roman" w:eastAsia="Times New Roman" w:hAnsi="Times New Roman" w:cs="Times New Roman"/>
          <w:sz w:val="24"/>
        </w:rPr>
        <w:t xml:space="preserve">of the student </w:t>
      </w:r>
      <w:r>
        <w:rPr>
          <w:rFonts w:ascii="Times New Roman" w:eastAsia="Times New Roman" w:hAnsi="Times New Roman" w:cs="Times New Roman"/>
          <w:sz w:val="24"/>
        </w:rPr>
        <w:t xml:space="preserve">to the costs of registration of the contract </w:t>
      </w:r>
      <w:proofErr w:type="gramStart"/>
      <w:r>
        <w:rPr>
          <w:rFonts w:ascii="Times New Roman" w:eastAsia="Times New Roman" w:hAnsi="Times New Roman" w:cs="Times New Roman"/>
          <w:sz w:val="24"/>
        </w:rPr>
        <w:t>is fixed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at €100.00.</w:t>
      </w:r>
    </w:p>
    <w:p w:rsidR="00C04B47" w:rsidRDefault="00281D1D">
      <w:pPr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With regards to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final cleaning (</w:t>
      </w:r>
      <w:r w:rsidR="00053760">
        <w:rPr>
          <w:rFonts w:ascii="Times New Roman" w:eastAsia="Times New Roman" w:hAnsi="Times New Roman" w:cs="Times New Roman"/>
          <w:b/>
          <w:sz w:val="24"/>
        </w:rPr>
        <w:t>of</w:t>
      </w:r>
      <w:r>
        <w:rPr>
          <w:rFonts w:ascii="Times New Roman" w:eastAsia="Times New Roman" w:hAnsi="Times New Roman" w:cs="Times New Roman"/>
          <w:b/>
          <w:sz w:val="24"/>
        </w:rPr>
        <w:t xml:space="preserve"> an apartment that is in a normal state of cleanliness</w:t>
      </w:r>
      <w:r>
        <w:rPr>
          <w:rFonts w:ascii="Times New Roman" w:eastAsia="Times New Roman" w:hAnsi="Times New Roman" w:cs="Times New Roman"/>
          <w:sz w:val="24"/>
        </w:rPr>
        <w:t>), a fee of €30.00 is charged to the student.</w:t>
      </w:r>
    </w:p>
    <w:p w:rsidR="00C04B47" w:rsidRDefault="00281D1D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The </w:t>
      </w:r>
      <w:r w:rsidR="00053760">
        <w:rPr>
          <w:rFonts w:ascii="Times New Roman" w:eastAsia="Times New Roman" w:hAnsi="Times New Roman" w:cs="Times New Roman"/>
          <w:sz w:val="24"/>
          <w:u w:val="single"/>
        </w:rPr>
        <w:t>monthly charge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per person</w:t>
      </w:r>
      <w:r>
        <w:rPr>
          <w:rFonts w:ascii="Times New Roman" w:eastAsia="Times New Roman" w:hAnsi="Times New Roman" w:cs="Times New Roman"/>
          <w:sz w:val="24"/>
        </w:rPr>
        <w:t xml:space="preserve">, which includes all </w:t>
      </w:r>
      <w:r w:rsidR="00053760">
        <w:rPr>
          <w:rFonts w:ascii="Times New Roman" w:eastAsia="Times New Roman" w:hAnsi="Times New Roman" w:cs="Times New Roman"/>
          <w:sz w:val="24"/>
        </w:rPr>
        <w:t xml:space="preserve">condominium expenses, </w:t>
      </w:r>
      <w:r>
        <w:rPr>
          <w:rFonts w:ascii="Times New Roman" w:eastAsia="Times New Roman" w:hAnsi="Times New Roman" w:cs="Times New Roman"/>
          <w:sz w:val="24"/>
        </w:rPr>
        <w:t>consumption</w:t>
      </w:r>
      <w:r w:rsidR="00053760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 xml:space="preserve"> and maintenance (excluding that related to damage)</w:t>
      </w:r>
      <w:r w:rsidR="00053760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is equal to:</w:t>
      </w:r>
    </w:p>
    <w:p w:rsidR="00C04B47" w:rsidRDefault="00281D1D">
      <w:pPr>
        <w:jc w:val="both"/>
      </w:pPr>
      <w:r>
        <w:rPr>
          <w:rFonts w:ascii="Times New Roman" w:eastAsia="Times New Roman" w:hAnsi="Times New Roman" w:cs="Times New Roman"/>
          <w:sz w:val="24"/>
        </w:rPr>
        <w:t>- €270.00 per bed in a two room apar</w:t>
      </w:r>
      <w:r w:rsidR="00053760">
        <w:rPr>
          <w:rFonts w:ascii="Times New Roman" w:eastAsia="Times New Roman" w:hAnsi="Times New Roman" w:cs="Times New Roman"/>
          <w:sz w:val="24"/>
        </w:rPr>
        <w:t>tment (in a two room apartment, one</w:t>
      </w:r>
      <w:r>
        <w:rPr>
          <w:rFonts w:ascii="Times New Roman" w:eastAsia="Times New Roman" w:hAnsi="Times New Roman" w:cs="Times New Roman"/>
          <w:sz w:val="24"/>
        </w:rPr>
        <w:t xml:space="preserve"> bed place in the bedroom and one in the living room will </w:t>
      </w:r>
      <w:r w:rsidRPr="009C4B1E">
        <w:rPr>
          <w:rFonts w:ascii="Times New Roman" w:eastAsia="Times New Roman" w:hAnsi="Times New Roman" w:cs="Times New Roman"/>
          <w:sz w:val="24"/>
          <w:u w:val="single"/>
        </w:rPr>
        <w:t>not</w:t>
      </w:r>
      <w:r>
        <w:rPr>
          <w:rFonts w:ascii="Times New Roman" w:eastAsia="Times New Roman" w:hAnsi="Times New Roman" w:cs="Times New Roman"/>
          <w:sz w:val="24"/>
        </w:rPr>
        <w:t xml:space="preserve"> be considered as two places in a single room)</w:t>
      </w:r>
      <w:r w:rsidR="00E71CD4">
        <w:rPr>
          <w:rFonts w:ascii="Times New Roman" w:eastAsia="Times New Roman" w:hAnsi="Times New Roman" w:cs="Times New Roman"/>
          <w:sz w:val="24"/>
        </w:rPr>
        <w:t>.</w:t>
      </w:r>
    </w:p>
    <w:p w:rsidR="00C04B47" w:rsidRDefault="006801BB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- €</w:t>
      </w:r>
      <w:r w:rsidR="00281D1D">
        <w:rPr>
          <w:rFonts w:ascii="Times New Roman" w:eastAsia="Times New Roman" w:hAnsi="Times New Roman" w:cs="Times New Roman"/>
          <w:sz w:val="24"/>
        </w:rPr>
        <w:t xml:space="preserve">350.00 per bed place in a single room. </w:t>
      </w:r>
    </w:p>
    <w:p w:rsidR="00C04B47" w:rsidRDefault="00281D1D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 surcharge of €10.00 </w:t>
      </w:r>
      <w:proofErr w:type="gramStart"/>
      <w:r>
        <w:rPr>
          <w:rFonts w:ascii="Times New Roman" w:eastAsia="Times New Roman" w:hAnsi="Times New Roman" w:cs="Times New Roman"/>
          <w:sz w:val="24"/>
        </w:rPr>
        <w:t>will be added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53760">
        <w:rPr>
          <w:rFonts w:ascii="Times New Roman" w:eastAsia="Times New Roman" w:hAnsi="Times New Roman" w:cs="Times New Roman"/>
          <w:sz w:val="24"/>
        </w:rPr>
        <w:t xml:space="preserve">to the monthly rental charge </w:t>
      </w:r>
      <w:r>
        <w:rPr>
          <w:rFonts w:ascii="Times New Roman" w:eastAsia="Times New Roman" w:hAnsi="Times New Roman" w:cs="Times New Roman"/>
          <w:sz w:val="24"/>
        </w:rPr>
        <w:t>for the installation of a suitable internet connection.</w:t>
      </w:r>
    </w:p>
    <w:p w:rsidR="00C04B47" w:rsidRDefault="00281D1D">
      <w:pPr>
        <w:jc w:val="both"/>
      </w:pPr>
      <w:r>
        <w:rPr>
          <w:rFonts w:ascii="Times New Roman" w:eastAsia="Times New Roman" w:hAnsi="Times New Roman" w:cs="Times New Roman"/>
          <w:sz w:val="24"/>
        </w:rPr>
        <w:t>Payment: within the 5</w:t>
      </w:r>
      <w:r w:rsidRPr="00281D1D"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day of every month</w:t>
      </w:r>
      <w:r w:rsidR="00053760">
        <w:rPr>
          <w:rFonts w:ascii="Times New Roman" w:eastAsia="Times New Roman" w:hAnsi="Times New Roman" w:cs="Times New Roman"/>
          <w:sz w:val="24"/>
        </w:rPr>
        <w:t xml:space="preserve"> of reference</w:t>
      </w:r>
      <w:r>
        <w:rPr>
          <w:rFonts w:ascii="Times New Roman" w:eastAsia="Times New Roman" w:hAnsi="Times New Roman" w:cs="Times New Roman"/>
          <w:sz w:val="24"/>
        </w:rPr>
        <w:t xml:space="preserve"> into the account as indicated by the </w:t>
      </w:r>
      <w:proofErr w:type="gramStart"/>
      <w:r>
        <w:rPr>
          <w:rFonts w:ascii="Times New Roman" w:eastAsia="Times New Roman" w:hAnsi="Times New Roman" w:cs="Times New Roman"/>
          <w:sz w:val="24"/>
        </w:rPr>
        <w:t>landlord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or in cash directly to the landlord, who shall issue a written receipt.</w:t>
      </w:r>
    </w:p>
    <w:p w:rsidR="00C04B47" w:rsidRDefault="00281D1D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The use of cooking or heating </w:t>
      </w:r>
      <w:r w:rsidR="00E71CD4">
        <w:rPr>
          <w:rFonts w:ascii="Times New Roman" w:eastAsia="Times New Roman" w:hAnsi="Times New Roman" w:cs="Times New Roman"/>
          <w:sz w:val="24"/>
        </w:rPr>
        <w:t xml:space="preserve">electrical </w:t>
      </w:r>
      <w:r>
        <w:rPr>
          <w:rFonts w:ascii="Times New Roman" w:eastAsia="Times New Roman" w:hAnsi="Times New Roman" w:cs="Times New Roman"/>
          <w:sz w:val="24"/>
        </w:rPr>
        <w:t xml:space="preserve">appliances, other than those installed and certified by the </w:t>
      </w:r>
      <w:proofErr w:type="gramStart"/>
      <w:r>
        <w:rPr>
          <w:rFonts w:ascii="Times New Roman" w:eastAsia="Times New Roman" w:hAnsi="Times New Roman" w:cs="Times New Roman"/>
          <w:sz w:val="24"/>
        </w:rPr>
        <w:t>landlord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is not permitted. Registered anomalies in the consumption of electricity, calculated in relation to the average for the period, will allow the </w:t>
      </w:r>
      <w:proofErr w:type="gramStart"/>
      <w:r>
        <w:rPr>
          <w:rFonts w:ascii="Times New Roman" w:eastAsia="Times New Roman" w:hAnsi="Times New Roman" w:cs="Times New Roman"/>
          <w:sz w:val="24"/>
        </w:rPr>
        <w:t>landlord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to ask for a supplement to the rent.</w:t>
      </w:r>
    </w:p>
    <w:p w:rsidR="00C04B47" w:rsidRDefault="00281D1D">
      <w:pPr>
        <w:jc w:val="both"/>
      </w:pPr>
      <w:r>
        <w:rPr>
          <w:rFonts w:ascii="Times New Roman" w:eastAsia="Times New Roman" w:hAnsi="Times New Roman" w:cs="Times New Roman"/>
          <w:sz w:val="24"/>
          <w:u w:val="single"/>
        </w:rPr>
        <w:t>MAINTENANCE</w:t>
      </w:r>
    </w:p>
    <w:p w:rsidR="00C04B47" w:rsidRDefault="00053760">
      <w:pPr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The lessor</w:t>
      </w:r>
      <w:r w:rsidR="00281D1D">
        <w:rPr>
          <w:rFonts w:ascii="Times New Roman" w:eastAsia="Times New Roman" w:hAnsi="Times New Roman" w:cs="Times New Roman"/>
          <w:sz w:val="24"/>
        </w:rPr>
        <w:t xml:space="preserve"> must act promptly</w:t>
      </w:r>
      <w:r>
        <w:rPr>
          <w:rFonts w:ascii="Times New Roman" w:eastAsia="Times New Roman" w:hAnsi="Times New Roman" w:cs="Times New Roman"/>
          <w:sz w:val="24"/>
        </w:rPr>
        <w:t>,</w:t>
      </w:r>
      <w:r w:rsidR="00281D1D">
        <w:rPr>
          <w:rFonts w:ascii="Times New Roman" w:eastAsia="Times New Roman" w:hAnsi="Times New Roman" w:cs="Times New Roman"/>
          <w:sz w:val="24"/>
        </w:rPr>
        <w:t xml:space="preserve"> on</w:t>
      </w:r>
      <w:r>
        <w:rPr>
          <w:rFonts w:ascii="Times New Roman" w:eastAsia="Times New Roman" w:hAnsi="Times New Roman" w:cs="Times New Roman"/>
          <w:sz w:val="24"/>
        </w:rPr>
        <w:t xml:space="preserve"> being notified </w:t>
      </w:r>
      <w:r w:rsidR="00281D1D">
        <w:rPr>
          <w:rFonts w:ascii="Times New Roman" w:eastAsia="Times New Roman" w:hAnsi="Times New Roman" w:cs="Times New Roman"/>
          <w:sz w:val="24"/>
        </w:rPr>
        <w:t xml:space="preserve">by the student, </w:t>
      </w:r>
      <w:r>
        <w:rPr>
          <w:rFonts w:ascii="Times New Roman" w:eastAsia="Times New Roman" w:hAnsi="Times New Roman" w:cs="Times New Roman"/>
          <w:sz w:val="24"/>
        </w:rPr>
        <w:t>to repair any</w:t>
      </w:r>
      <w:r w:rsidR="00281D1D">
        <w:rPr>
          <w:rFonts w:ascii="Times New Roman" w:eastAsia="Times New Roman" w:hAnsi="Times New Roman" w:cs="Times New Roman"/>
          <w:sz w:val="24"/>
        </w:rPr>
        <w:t xml:space="preserve"> faults to the electrical appliances and </w:t>
      </w:r>
      <w:r>
        <w:rPr>
          <w:rFonts w:ascii="Times New Roman" w:eastAsia="Times New Roman" w:hAnsi="Times New Roman" w:cs="Times New Roman"/>
          <w:sz w:val="24"/>
        </w:rPr>
        <w:t>systems</w:t>
      </w:r>
      <w:r w:rsidR="00281D1D">
        <w:rPr>
          <w:rFonts w:ascii="Times New Roman" w:eastAsia="Times New Roman" w:hAnsi="Times New Roman" w:cs="Times New Roman"/>
          <w:sz w:val="24"/>
        </w:rPr>
        <w:t xml:space="preserve"> within the apartment, and must bear their costs, except in the event of the direct responsibility of the </w:t>
      </w:r>
      <w:r>
        <w:rPr>
          <w:rFonts w:ascii="Times New Roman" w:eastAsia="Times New Roman" w:hAnsi="Times New Roman" w:cs="Times New Roman"/>
          <w:sz w:val="24"/>
        </w:rPr>
        <w:t>tenants</w:t>
      </w:r>
      <w:r w:rsidR="00281D1D">
        <w:rPr>
          <w:rFonts w:ascii="Times New Roman" w:eastAsia="Times New Roman" w:hAnsi="Times New Roman" w:cs="Times New Roman"/>
          <w:sz w:val="24"/>
        </w:rPr>
        <w:t xml:space="preserve"> and/or other </w:t>
      </w:r>
      <w:r>
        <w:rPr>
          <w:rFonts w:ascii="Times New Roman" w:eastAsia="Times New Roman" w:hAnsi="Times New Roman" w:cs="Times New Roman"/>
          <w:sz w:val="24"/>
        </w:rPr>
        <w:t>tenants</w:t>
      </w:r>
      <w:r w:rsidR="00281D1D">
        <w:rPr>
          <w:rFonts w:ascii="Times New Roman" w:eastAsia="Times New Roman" w:hAnsi="Times New Roman" w:cs="Times New Roman"/>
          <w:sz w:val="24"/>
        </w:rPr>
        <w:t xml:space="preserve"> as confirmed by the working report of a qualified technician, in which case the </w:t>
      </w:r>
      <w:r>
        <w:rPr>
          <w:rFonts w:ascii="Times New Roman" w:eastAsia="Times New Roman" w:hAnsi="Times New Roman" w:cs="Times New Roman"/>
          <w:sz w:val="24"/>
        </w:rPr>
        <w:t>guests</w:t>
      </w:r>
      <w:r w:rsidR="00281D1D">
        <w:rPr>
          <w:rFonts w:ascii="Times New Roman" w:eastAsia="Times New Roman" w:hAnsi="Times New Roman" w:cs="Times New Roman"/>
          <w:sz w:val="24"/>
        </w:rPr>
        <w:t xml:space="preserve"> will be jointly liable for the damage.</w:t>
      </w:r>
      <w:proofErr w:type="gramEnd"/>
    </w:p>
    <w:p w:rsidR="00C04B47" w:rsidRDefault="00281D1D">
      <w:pPr>
        <w:jc w:val="both"/>
      </w:pPr>
      <w:r>
        <w:rPr>
          <w:rFonts w:ascii="Times New Roman" w:eastAsia="Times New Roman" w:hAnsi="Times New Roman" w:cs="Times New Roman"/>
          <w:sz w:val="24"/>
        </w:rPr>
        <w:t>The replacement of light bu</w:t>
      </w:r>
      <w:r w:rsidR="00053760">
        <w:rPr>
          <w:rFonts w:ascii="Times New Roman" w:eastAsia="Times New Roman" w:hAnsi="Times New Roman" w:cs="Times New Roman"/>
          <w:sz w:val="24"/>
        </w:rPr>
        <w:t>lbs and the unblocking of pipes using</w:t>
      </w:r>
      <w:r>
        <w:rPr>
          <w:rFonts w:ascii="Times New Roman" w:eastAsia="Times New Roman" w:hAnsi="Times New Roman" w:cs="Times New Roman"/>
          <w:sz w:val="24"/>
        </w:rPr>
        <w:t xml:space="preserve"> products</w:t>
      </w:r>
      <w:r w:rsidR="00053760">
        <w:rPr>
          <w:rFonts w:ascii="Times New Roman" w:eastAsia="Times New Roman" w:hAnsi="Times New Roman" w:cs="Times New Roman"/>
          <w:sz w:val="24"/>
        </w:rPr>
        <w:t xml:space="preserve"> not purchased in specialist stores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will be charged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to the tenant.</w:t>
      </w:r>
    </w:p>
    <w:p w:rsidR="00C04B47" w:rsidRDefault="00281D1D">
      <w:pPr>
        <w:jc w:val="both"/>
      </w:pPr>
      <w:r>
        <w:rPr>
          <w:rFonts w:ascii="Times New Roman" w:eastAsia="Times New Roman" w:hAnsi="Times New Roman" w:cs="Times New Roman"/>
          <w:sz w:val="24"/>
          <w:u w:val="single"/>
        </w:rPr>
        <w:t>WASTE COLLECTION</w:t>
      </w:r>
    </w:p>
    <w:p w:rsidR="00C04B47" w:rsidRDefault="00281D1D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The student will be responsible for the collection and disposal of waste within the appropriate areas of the condominium in the manner prescribed by the Regulations of the Condominium. A card shall be attached to this </w:t>
      </w:r>
      <w:proofErr w:type="gramStart"/>
      <w:r>
        <w:rPr>
          <w:rFonts w:ascii="Times New Roman" w:eastAsia="Times New Roman" w:hAnsi="Times New Roman" w:cs="Times New Roman"/>
          <w:sz w:val="24"/>
        </w:rPr>
        <w:t>agreement which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will outline the instructions of the Company that deals with the collection of waste.</w:t>
      </w:r>
    </w:p>
    <w:p w:rsidR="00C04B47" w:rsidRDefault="00281D1D">
      <w:pPr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Bergamo, ………………………………….</w:t>
      </w:r>
      <w:proofErr w:type="gramEnd"/>
      <w:r w:rsidR="00974687">
        <w:rPr>
          <w:rFonts w:ascii="Times New Roman" w:eastAsia="Times New Roman" w:hAnsi="Times New Roman" w:cs="Times New Roman"/>
          <w:sz w:val="24"/>
        </w:rPr>
        <w:tab/>
        <w:t>Student signature …………………………………….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</w:t>
      </w:r>
      <w:bookmarkStart w:id="1" w:name="h.gjdgxs" w:colFirst="0" w:colLast="0"/>
      <w:bookmarkEnd w:id="1"/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</w:t>
      </w:r>
    </w:p>
    <w:sectPr w:rsidR="00C04B47" w:rsidSect="001045AE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C04B47"/>
    <w:rsid w:val="00053760"/>
    <w:rsid w:val="000D04E9"/>
    <w:rsid w:val="001045AE"/>
    <w:rsid w:val="00281D1D"/>
    <w:rsid w:val="00307DA9"/>
    <w:rsid w:val="00491EE7"/>
    <w:rsid w:val="006801BB"/>
    <w:rsid w:val="00695CE3"/>
    <w:rsid w:val="00974687"/>
    <w:rsid w:val="009C4B1E"/>
    <w:rsid w:val="00A27D3D"/>
    <w:rsid w:val="00C04B47"/>
    <w:rsid w:val="00C90257"/>
    <w:rsid w:val="00DA347E"/>
    <w:rsid w:val="00E71CD4"/>
    <w:rsid w:val="00E76096"/>
    <w:rsid w:val="00F5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93718-F502-4998-8281-9BC0E6F7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1045AE"/>
  </w:style>
  <w:style w:type="paragraph" w:styleId="Titolo1">
    <w:name w:val="heading 1"/>
    <w:basedOn w:val="Normale"/>
    <w:next w:val="Normale"/>
    <w:rsid w:val="001045AE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itolo2">
    <w:name w:val="heading 2"/>
    <w:basedOn w:val="Normale"/>
    <w:next w:val="Normale"/>
    <w:rsid w:val="001045AE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itolo3">
    <w:name w:val="heading 3"/>
    <w:basedOn w:val="Normale"/>
    <w:next w:val="Normale"/>
    <w:rsid w:val="001045AE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itolo4">
    <w:name w:val="heading 4"/>
    <w:basedOn w:val="Normale"/>
    <w:next w:val="Normale"/>
    <w:rsid w:val="001045AE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itolo5">
    <w:name w:val="heading 5"/>
    <w:basedOn w:val="Normale"/>
    <w:next w:val="Normale"/>
    <w:rsid w:val="001045A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rsid w:val="001045AE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rsid w:val="001045AE"/>
    <w:pPr>
      <w:keepNext/>
      <w:keepLines/>
      <w:spacing w:before="480" w:after="120"/>
      <w:contextualSpacing/>
    </w:pPr>
    <w:rPr>
      <w:b/>
      <w:sz w:val="72"/>
    </w:rPr>
  </w:style>
  <w:style w:type="paragraph" w:styleId="Sottotitolo">
    <w:name w:val="Subtitle"/>
    <w:basedOn w:val="Normale"/>
    <w:next w:val="Normale"/>
    <w:rsid w:val="001045A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character" w:styleId="Rimandocommento">
    <w:name w:val="annotation reference"/>
    <w:basedOn w:val="Carpredefinitoparagrafo"/>
    <w:uiPriority w:val="99"/>
    <w:semiHidden/>
    <w:unhideWhenUsed/>
    <w:rsid w:val="00E760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76096"/>
    <w:pPr>
      <w:spacing w:line="240" w:lineRule="auto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76096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7609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76096"/>
    <w:rPr>
      <w:b/>
      <w:bCs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6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609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760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bg.it/campus-e-servizi/servizi-gli-studenti/accommodation-servi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815</Words>
  <Characters>4649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3 -  Agreement.docx</vt:lpstr>
      <vt:lpstr>3 -  Agreement.docx</vt:lpstr>
    </vt:vector>
  </TitlesOfParts>
  <Company>www.omniatraduzioni.com</Company>
  <LinksUpToDate>false</LinksUpToDate>
  <CharactersWithSpaces>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3 -  Agreement.docx</dc:title>
  <dc:creator>Omnia Language Solutions S.r.l.</dc:creator>
  <cp:lastModifiedBy>Donata Gandossi</cp:lastModifiedBy>
  <cp:revision>11</cp:revision>
  <cp:lastPrinted>2014-09-03T10:15:00Z</cp:lastPrinted>
  <dcterms:created xsi:type="dcterms:W3CDTF">2014-07-24T12:11:00Z</dcterms:created>
  <dcterms:modified xsi:type="dcterms:W3CDTF">2016-07-27T07:07:00Z</dcterms:modified>
</cp:coreProperties>
</file>