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95F9" w14:textId="68942C2B" w:rsidR="004E45E3" w:rsidRDefault="004E45E3" w:rsidP="005C42F0"/>
    <w:p w14:paraId="009122C9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5AF028D3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4A5AFC25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1F88066A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406AC45C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5AFBCB92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08BD8B31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6A918089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6AFCE846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0367C3D6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3ED0ACB4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667E4590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153F8CCB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4208F54D" w14:textId="2683E632" w:rsidR="00370FF0" w:rsidRPr="005C42F0" w:rsidRDefault="00370FF0" w:rsidP="0044765A">
      <w:pPr>
        <w:jc w:val="center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CHIEDE</w:t>
      </w:r>
    </w:p>
    <w:p w14:paraId="6CB77598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</w:p>
    <w:p w14:paraId="55273444" w14:textId="5FCEE5D0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Pr="005C42F0">
        <w:rPr>
          <w:rFonts w:ascii="Rubik" w:hAnsi="Rubik" w:cs="Rubik"/>
          <w:b/>
          <w:i/>
          <w:sz w:val="20"/>
          <w:szCs w:val="20"/>
          <w:lang w:val="es-ES"/>
        </w:rPr>
        <w:t>ORACLE - Observatorio Regional de Calidad y Equidad de la Educación Superior en Latinoamérica</w:t>
      </w:r>
      <w:r w:rsidRPr="005C42F0">
        <w:rPr>
          <w:rFonts w:ascii="Rubik" w:hAnsi="Rubik" w:cs="Rubik"/>
          <w:i/>
          <w:sz w:val="20"/>
          <w:szCs w:val="20"/>
          <w:lang w:val="es-ES"/>
        </w:rPr>
        <w:t xml:space="preserve"> </w:t>
      </w:r>
      <w:r w:rsidRPr="005C42F0">
        <w:rPr>
          <w:rFonts w:ascii="Rubik" w:hAnsi="Rubik" w:cs="Rubik"/>
          <w:b/>
          <w:i/>
          <w:sz w:val="20"/>
          <w:szCs w:val="20"/>
          <w:lang w:val="es-ES"/>
        </w:rPr>
        <w:t>(</w:t>
      </w:r>
      <w:r w:rsidRPr="005C42F0">
        <w:rPr>
          <w:rFonts w:ascii="Rubik" w:hAnsi="Rubik" w:cs="Rubik"/>
          <w:b/>
          <w:i/>
          <w:sz w:val="20"/>
          <w:szCs w:val="20"/>
        </w:rPr>
        <w:t xml:space="preserve">ORACLEDOV17 – CUP </w:t>
      </w:r>
      <w:r w:rsidRPr="005C42F0">
        <w:rPr>
          <w:rFonts w:ascii="Rubik" w:hAnsi="Rubik" w:cs="Rubik"/>
          <w:i/>
          <w:sz w:val="20"/>
          <w:szCs w:val="20"/>
        </w:rPr>
        <w:t>F52F</w:t>
      </w:r>
      <w:proofErr w:type="gramStart"/>
      <w:r w:rsidRPr="005C42F0">
        <w:rPr>
          <w:rFonts w:ascii="Rubik" w:hAnsi="Rubik" w:cs="Rubik"/>
          <w:i/>
          <w:sz w:val="20"/>
          <w:szCs w:val="20"/>
        </w:rPr>
        <w:t xml:space="preserve">16001460002 </w:t>
      </w:r>
      <w:r w:rsidRPr="005C42F0">
        <w:rPr>
          <w:rFonts w:ascii="Rubik" w:hAnsi="Rubik" w:cs="Rubik"/>
          <w:b/>
          <w:i/>
          <w:sz w:val="20"/>
          <w:szCs w:val="20"/>
        </w:rPr>
        <w:t>)</w:t>
      </w:r>
      <w:proofErr w:type="gramEnd"/>
      <w:r w:rsidRPr="005C42F0">
        <w:rPr>
          <w:rFonts w:ascii="Rubik" w:hAnsi="Rubik" w:cs="Rubik"/>
          <w:b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i/>
          <w:sz w:val="20"/>
          <w:szCs w:val="20"/>
        </w:rPr>
        <w:t>responsabil</w:t>
      </w:r>
      <w:r>
        <w:rPr>
          <w:rFonts w:ascii="Rubik" w:hAnsi="Rubik" w:cs="Rubik"/>
          <w:i/>
          <w:sz w:val="20"/>
          <w:szCs w:val="20"/>
        </w:rPr>
        <w:t xml:space="preserve">e scientifico prof.ssa Cristina </w:t>
      </w:r>
      <w:proofErr w:type="spellStart"/>
      <w:r>
        <w:rPr>
          <w:rFonts w:ascii="Rubik" w:hAnsi="Rubik" w:cs="Rubik"/>
          <w:i/>
          <w:sz w:val="20"/>
          <w:szCs w:val="20"/>
        </w:rPr>
        <w:t>Casaschi</w:t>
      </w:r>
      <w:proofErr w:type="spellEnd"/>
      <w:r w:rsidRPr="005C42F0">
        <w:rPr>
          <w:rFonts w:ascii="Rubik" w:hAnsi="Rubik" w:cs="Rubik"/>
          <w:i/>
          <w:sz w:val="20"/>
          <w:szCs w:val="20"/>
        </w:rPr>
        <w:t xml:space="preserve">, </w:t>
      </w:r>
      <w:proofErr w:type="spellStart"/>
      <w:r w:rsidRPr="005C42F0">
        <w:rPr>
          <w:rFonts w:ascii="Rubik" w:hAnsi="Rubik" w:cs="Rubik"/>
          <w:sz w:val="20"/>
          <w:szCs w:val="20"/>
        </w:rPr>
        <w:t>prot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n. </w:t>
      </w:r>
      <w:r w:rsidR="00166EF5">
        <w:rPr>
          <w:rFonts w:ascii="Rubik" w:hAnsi="Rubik" w:cs="Rubik"/>
          <w:sz w:val="20"/>
          <w:szCs w:val="20"/>
        </w:rPr>
        <w:t>79494</w:t>
      </w:r>
      <w:r w:rsidR="0044765A" w:rsidRPr="00385F73">
        <w:rPr>
          <w:rFonts w:ascii="Rubik" w:hAnsi="Rubik" w:cs="Rubik"/>
          <w:sz w:val="20"/>
          <w:szCs w:val="20"/>
        </w:rPr>
        <w:t>/VII/</w:t>
      </w:r>
      <w:r w:rsidR="0044765A" w:rsidRPr="0044765A">
        <w:rPr>
          <w:rFonts w:ascii="Rubik" w:hAnsi="Rubik" w:cs="Rubik"/>
          <w:sz w:val="20"/>
          <w:szCs w:val="20"/>
        </w:rPr>
        <w:t xml:space="preserve">1 del </w:t>
      </w:r>
      <w:r w:rsidR="00166EF5">
        <w:rPr>
          <w:rFonts w:ascii="Rubik" w:hAnsi="Rubik" w:cs="Rubik"/>
          <w:sz w:val="20"/>
          <w:szCs w:val="20"/>
        </w:rPr>
        <w:t>03/06</w:t>
      </w:r>
      <w:bookmarkStart w:id="0" w:name="_GoBack"/>
      <w:bookmarkEnd w:id="0"/>
      <w:r w:rsidR="0044765A" w:rsidRPr="0044765A">
        <w:rPr>
          <w:rFonts w:ascii="Rubik" w:hAnsi="Rubik" w:cs="Rubik"/>
          <w:sz w:val="20"/>
          <w:szCs w:val="20"/>
        </w:rPr>
        <w:t>/2019</w:t>
      </w:r>
      <w:r w:rsidRPr="0044765A">
        <w:rPr>
          <w:rFonts w:ascii="Rubik" w:hAnsi="Rubik" w:cs="Rubik"/>
          <w:sz w:val="20"/>
          <w:szCs w:val="20"/>
        </w:rPr>
        <w:t>.</w:t>
      </w:r>
    </w:p>
    <w:p w14:paraId="5C0CEBD8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76C0A0D2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56E692F2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66A03517" w14:textId="77777777" w:rsidR="00370FF0" w:rsidRPr="005C42F0" w:rsidRDefault="00370FF0" w:rsidP="0044765A">
      <w:pPr>
        <w:jc w:val="center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2B2191C4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</w:p>
    <w:p w14:paraId="41E1E0F2" w14:textId="77777777" w:rsidR="00370FF0" w:rsidRPr="005C42F0" w:rsidRDefault="00370FF0" w:rsidP="00370FF0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117F8E77" w14:textId="77777777" w:rsidR="00370FF0" w:rsidRPr="005C42F0" w:rsidRDefault="00370FF0" w:rsidP="00370FF0">
      <w:pPr>
        <w:numPr>
          <w:ilvl w:val="0"/>
          <w:numId w:val="14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>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658929F2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5A1B0407" w14:textId="77777777" w:rsidR="00370FF0" w:rsidRPr="005C42F0" w:rsidRDefault="00370FF0" w:rsidP="00370FF0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59765596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2BBE3B8D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</w:p>
    <w:p w14:paraId="3BFF64D1" w14:textId="77777777" w:rsidR="00370FF0" w:rsidRPr="005C42F0" w:rsidRDefault="00370FF0" w:rsidP="0044765A">
      <w:pPr>
        <w:jc w:val="center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4FCB8289" w14:textId="77777777" w:rsidR="00370FF0" w:rsidRPr="005C42F0" w:rsidRDefault="00370FF0" w:rsidP="00370FF0">
      <w:pPr>
        <w:numPr>
          <w:ilvl w:val="0"/>
          <w:numId w:val="12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4D5BAF17" w14:textId="77777777" w:rsidR="00370FF0" w:rsidRPr="005C42F0" w:rsidRDefault="00370FF0" w:rsidP="00370FF0">
      <w:pPr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5158DFB8" w14:textId="77777777" w:rsidR="00370FF0" w:rsidRPr="005C42F0" w:rsidRDefault="00370FF0" w:rsidP="00370FF0">
      <w:pPr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598B71EE" w14:textId="77777777" w:rsidR="00370FF0" w:rsidRPr="005C42F0" w:rsidRDefault="00370FF0" w:rsidP="00370FF0">
      <w:pPr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559E9A5E" w14:textId="77777777" w:rsidR="00370FF0" w:rsidRPr="005C42F0" w:rsidRDefault="00370FF0" w:rsidP="00370FF0">
      <w:pPr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094D8FF" w14:textId="77777777" w:rsidR="00370FF0" w:rsidRPr="005C42F0" w:rsidRDefault="00370FF0" w:rsidP="00370FF0">
      <w:pPr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di coniugio, ovvero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</w:p>
    <w:p w14:paraId="2955881A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515322A3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7D64B535" w14:textId="77777777" w:rsidR="00370FF0" w:rsidRPr="005C42F0" w:rsidRDefault="00370FF0" w:rsidP="00370FF0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1B88A4F9" w14:textId="77777777" w:rsidR="00370FF0" w:rsidRPr="005C42F0" w:rsidRDefault="00370FF0" w:rsidP="00370FF0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lastRenderedPageBreak/>
        <w:t>fotocopia del codice fiscale;</w:t>
      </w:r>
    </w:p>
    <w:p w14:paraId="642D9B87" w14:textId="77777777" w:rsidR="00370FF0" w:rsidRPr="005C42F0" w:rsidRDefault="00370FF0" w:rsidP="00370FF0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44B4774A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o</w:t>
      </w:r>
      <w:r w:rsidRPr="005C42F0">
        <w:rPr>
          <w:rFonts w:ascii="Rubik" w:hAnsi="Rubik" w:cs="Rubik"/>
          <w:sz w:val="20"/>
          <w:szCs w:val="20"/>
        </w:rPr>
        <w:tab/>
        <w:t>______________________________________________________.</w:t>
      </w:r>
    </w:p>
    <w:p w14:paraId="5A512547" w14:textId="77777777" w:rsidR="00370FF0" w:rsidRPr="005C42F0" w:rsidRDefault="00370FF0" w:rsidP="00370FF0">
      <w:pPr>
        <w:numPr>
          <w:ilvl w:val="0"/>
          <w:numId w:val="13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______________________________________________________.</w:t>
      </w:r>
    </w:p>
    <w:p w14:paraId="760FF4FF" w14:textId="77777777" w:rsidR="00370FF0" w:rsidRPr="005C42F0" w:rsidRDefault="00370FF0" w:rsidP="00370FF0">
      <w:pPr>
        <w:rPr>
          <w:rFonts w:ascii="Rubik" w:hAnsi="Rubik" w:cs="Rubik"/>
          <w:b/>
          <w:sz w:val="20"/>
          <w:szCs w:val="20"/>
        </w:rPr>
      </w:pPr>
    </w:p>
    <w:p w14:paraId="5D36E387" w14:textId="77777777" w:rsidR="00370FF0" w:rsidRPr="005C42F0" w:rsidRDefault="00370FF0" w:rsidP="0044765A">
      <w:pPr>
        <w:jc w:val="center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RICHIEDE:</w:t>
      </w:r>
    </w:p>
    <w:p w14:paraId="1DC3ACDA" w14:textId="77777777" w:rsidR="00370FF0" w:rsidRPr="005C42F0" w:rsidRDefault="00370FF0" w:rsidP="00370FF0">
      <w:pPr>
        <w:numPr>
          <w:ilvl w:val="0"/>
          <w:numId w:val="15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lo svolgimento del colloquio con modalità telematica (se straniero residente all’estero).</w:t>
      </w:r>
    </w:p>
    <w:p w14:paraId="76CAF5DE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63473B36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3EB7604F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__________________________</w:t>
      </w:r>
    </w:p>
    <w:p w14:paraId="1BF67A70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59C3D5F4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48F3E57B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(sottoscrizione)</w:t>
      </w:r>
    </w:p>
    <w:p w14:paraId="4FB7727B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4BAFA782" w14:textId="77777777" w:rsidR="00370FF0" w:rsidRPr="005C42F0" w:rsidRDefault="00370FF0" w:rsidP="00370FF0">
      <w:pPr>
        <w:rPr>
          <w:rFonts w:ascii="Rubik" w:hAnsi="Rubik" w:cs="Rubik"/>
          <w:sz w:val="20"/>
          <w:szCs w:val="20"/>
        </w:rPr>
      </w:pPr>
    </w:p>
    <w:p w14:paraId="2CBA035D" w14:textId="77777777" w:rsidR="00370FF0" w:rsidRPr="005C42F0" w:rsidRDefault="00370FF0" w:rsidP="00370FF0">
      <w:pPr>
        <w:rPr>
          <w:rFonts w:ascii="Rubik" w:hAnsi="Rubik" w:cs="Rubik"/>
          <w:b/>
          <w:bCs/>
          <w:sz w:val="20"/>
          <w:szCs w:val="20"/>
        </w:rPr>
      </w:pPr>
    </w:p>
    <w:p w14:paraId="771FD827" w14:textId="77777777" w:rsidR="00370FF0" w:rsidRPr="005C42F0" w:rsidRDefault="00370FF0" w:rsidP="00370FF0">
      <w:pPr>
        <w:rPr>
          <w:rFonts w:ascii="Rubik" w:hAnsi="Rubik" w:cs="Rubik"/>
          <w:b/>
          <w:bCs/>
          <w:sz w:val="20"/>
          <w:szCs w:val="20"/>
        </w:rPr>
      </w:pPr>
    </w:p>
    <w:p w14:paraId="1BB45A6A" w14:textId="77777777" w:rsidR="00370FF0" w:rsidRDefault="00370FF0" w:rsidP="00370FF0">
      <w:pPr>
        <w:ind w:left="426" w:right="284"/>
        <w:jc w:val="both"/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5C42F0">
        <w:rPr>
          <w:rFonts w:ascii="Rubik" w:hAnsi="Rubik" w:cs="Rubik"/>
          <w:b/>
          <w:bCs/>
          <w:sz w:val="20"/>
          <w:szCs w:val="20"/>
        </w:rPr>
        <w:br w:type="page"/>
      </w:r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lastRenderedPageBreak/>
        <w:t xml:space="preserve">Il Dipartimento di </w:t>
      </w:r>
      <w:r w:rsidRPr="00CA3361">
        <w:rPr>
          <w:rFonts w:ascii="Rubik" w:eastAsia="Arial Unicode MS" w:hAnsi="Rubik" w:cs="Rubik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>Scienze Umane e Sociali</w:t>
      </w:r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 è così composto:</w:t>
      </w:r>
    </w:p>
    <w:p w14:paraId="70FD4CED" w14:textId="77777777" w:rsidR="00370FF0" w:rsidRPr="00B67C3B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Marco LAZZARI (Direttore)</w:t>
      </w:r>
    </w:p>
    <w:p w14:paraId="407D17AF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Prof. Giuseppe BERTAGNA </w:t>
      </w:r>
    </w:p>
    <w:p w14:paraId="1A026A85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Serenella BESIO</w:t>
      </w:r>
    </w:p>
    <w:p w14:paraId="69BD30E7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Gianluca BOCCHI</w:t>
      </w:r>
    </w:p>
    <w:p w14:paraId="1A09FDCA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Ivo LIZZOLA</w:t>
      </w:r>
    </w:p>
    <w:p w14:paraId="0C59E921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Maria Luisa RUSCONI</w:t>
      </w:r>
    </w:p>
    <w:p w14:paraId="70515A0C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Prof.ssa </w:t>
      </w:r>
      <w:proofErr w:type="gram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Domenica</w:t>
      </w:r>
      <w:proofErr w:type="gram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 Giuliana SANDRONE</w:t>
      </w:r>
    </w:p>
    <w:p w14:paraId="7BF86E00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Valeria UGAZIO</w:t>
      </w:r>
    </w:p>
    <w:p w14:paraId="04A0E8B8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Salvatore Roberto ARPAIA</w:t>
      </w:r>
    </w:p>
    <w:p w14:paraId="2C0C91EB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Pietro BARBETTA</w:t>
      </w:r>
    </w:p>
    <w:p w14:paraId="7946AB40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Franco BREVINI</w:t>
      </w:r>
    </w:p>
    <w:p w14:paraId="2724B003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Letizia CASO</w:t>
      </w:r>
    </w:p>
    <w:p w14:paraId="45811D0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Ilaria CASTELLI</w:t>
      </w:r>
    </w:p>
    <w:p w14:paraId="0542BF3B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Angelo COMPARE</w:t>
      </w:r>
    </w:p>
    <w:p w14:paraId="6CAEE451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Giuseppe FORNARI</w:t>
      </w:r>
    </w:p>
    <w:p w14:paraId="0C79E5E0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Paola GANDOLFI</w:t>
      </w:r>
    </w:p>
    <w:p w14:paraId="3B746BF6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Emilio GATTICO</w:t>
      </w:r>
    </w:p>
    <w:p w14:paraId="7C5E8EEF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Simone GORI</w:t>
      </w:r>
    </w:p>
    <w:p w14:paraId="529E6D78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Anna LAZZARINI</w:t>
      </w:r>
    </w:p>
    <w:p w14:paraId="22DA7E2B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Francesca MORGANTI</w:t>
      </w:r>
    </w:p>
    <w:p w14:paraId="33270ED7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Cristiana OTTAVIANO</w:t>
      </w:r>
    </w:p>
    <w:p w14:paraId="7C711210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Francesca Giorgia PALEARI</w:t>
      </w:r>
    </w:p>
    <w:p w14:paraId="18CEE65A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Adolfo SCOTTO DI LUZIO</w:t>
      </w:r>
    </w:p>
    <w:p w14:paraId="5467CBF5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Igor SOTGIU</w:t>
      </w:r>
    </w:p>
    <w:p w14:paraId="2D0857DD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Stefano TOMELLERI</w:t>
      </w:r>
    </w:p>
    <w:p w14:paraId="341F754E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Alberto ZATTI</w:t>
      </w:r>
    </w:p>
    <w:p w14:paraId="35E3F7C5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Giulio BOCCATO</w:t>
      </w:r>
    </w:p>
    <w:p w14:paraId="05A51085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Antonio BORGOGNI</w:t>
      </w:r>
    </w:p>
    <w:p w14:paraId="28776A87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Prof.ssa Elena BOUGLEUX</w:t>
      </w:r>
    </w:p>
    <w:p w14:paraId="083E76F7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Paride BRAIBANTI</w:t>
      </w:r>
    </w:p>
    <w:p w14:paraId="5F66A4DD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Prof. Paolo CAZZANIGA</w:t>
      </w:r>
    </w:p>
    <w:p w14:paraId="7FCFA8E5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Prof. </w:t>
      </w:r>
      <w:proofErr w:type="spell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Attà</w:t>
      </w:r>
      <w:proofErr w:type="spell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 Ambrogio Maria NEGRI</w:t>
      </w:r>
    </w:p>
    <w:p w14:paraId="5C8F47A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Cristina CASASCHI (ricercatrice a termine)</w:t>
      </w:r>
    </w:p>
    <w:p w14:paraId="7FBC0829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Francesca COSTA (ricercatrice a termine)</w:t>
      </w:r>
    </w:p>
    <w:p w14:paraId="6B9205D4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Andrea GRECO (ricercatore a termine)</w:t>
      </w:r>
    </w:p>
    <w:p w14:paraId="5BF6767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Dott.ssa Silvia IVALDI (ricercatrice a termine)</w:t>
      </w:r>
    </w:p>
    <w:p w14:paraId="192AEAED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Roberto LUSARDI (ricercatore a termine)</w:t>
      </w:r>
    </w:p>
    <w:p w14:paraId="1E835513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Francesco MAGNI (ricercatore a termine)</w:t>
      </w:r>
    </w:p>
    <w:p w14:paraId="2F637E9D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Andrea POTESTIO (ricercatore a termine)</w:t>
      </w:r>
    </w:p>
    <w:p w14:paraId="16FD162B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proofErr w:type="spell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</w:t>
      </w:r>
      <w:proofErr w:type="spell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proofErr w:type="spell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ssa</w:t>
      </w:r>
      <w:proofErr w:type="spell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 Evelina SCAGLIA (ricercatrice a termine)</w:t>
      </w:r>
    </w:p>
    <w:p w14:paraId="06482DE4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Dott. Giovanni ZUCCHELLI (ricercatore a termine)</w:t>
      </w:r>
    </w:p>
    <w:p w14:paraId="1A15352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14:paraId="3AA420C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Il Consiglio di Amministrazione è </w:t>
      </w:r>
      <w:proofErr w:type="spellStart"/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t>cosi</w:t>
      </w:r>
      <w:proofErr w:type="spellEnd"/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 composto (triennio 2019-2021):</w:t>
      </w:r>
    </w:p>
    <w:p w14:paraId="45899049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jc w:val="both"/>
        <w:rPr>
          <w:rFonts w:ascii="Rubik" w:eastAsia="Arial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Prof. Remo MORZENTI </w:t>
      </w:r>
      <w:proofErr w:type="gram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PELLEGRINI  (</w:t>
      </w:r>
      <w:proofErr w:type="gram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Presidente)</w:t>
      </w:r>
    </w:p>
    <w:p w14:paraId="49712A3E" w14:textId="77777777" w:rsidR="00370FF0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5" w:right="284"/>
        <w:contextualSpacing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Dott.ssa </w:t>
      </w: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Danie</w:t>
      </w:r>
      <w:r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la Gennaro in Guadalupi</w:t>
      </w:r>
    </w:p>
    <w:p w14:paraId="156E71AE" w14:textId="77777777" w:rsidR="00370FF0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5" w:right="284"/>
        <w:contextualSpacing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 Dott. </w:t>
      </w: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Silvano Vincenzo Gherardi</w:t>
      </w:r>
    </w:p>
    <w:p w14:paraId="490BDBEE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5" w:right="284"/>
        <w:contextualSpacing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Dott.ssa Giovanna Ricuperati  </w:t>
      </w:r>
    </w:p>
    <w:p w14:paraId="67010A62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5" w:right="284"/>
        <w:contextualSpacing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 xml:space="preserve">Prof. Gianpietro </w:t>
      </w:r>
      <w:proofErr w:type="spell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Cossali</w:t>
      </w:r>
      <w:proofErr w:type="spell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br/>
        <w:t>Prof. Franco Giudice</w:t>
      </w: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br/>
        <w:t>Prof. Gianmaria Martini</w:t>
      </w:r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br/>
        <w:t xml:space="preserve">Prof.ssa Stefania </w:t>
      </w:r>
      <w:proofErr w:type="spellStart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t>Servalli</w:t>
      </w:r>
      <w:proofErr w:type="spellEnd"/>
      <w:r w:rsidRPr="00CA3361"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  <w:br/>
        <w:t>Prof. Silvio Troilo</w:t>
      </w:r>
    </w:p>
    <w:p w14:paraId="2DF83209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  <w:t xml:space="preserve">Michele </w:t>
      </w:r>
      <w:proofErr w:type="spellStart"/>
      <w:r w:rsidRPr="00CA3361"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  <w:t>Gambuzza</w:t>
      </w:r>
      <w:proofErr w:type="spellEnd"/>
      <w:r w:rsidRPr="00CA3361"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  <w:br/>
        <w:t xml:space="preserve">Elisabetta </w:t>
      </w:r>
      <w:proofErr w:type="spellStart"/>
      <w:r w:rsidRPr="00CA3361"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  <w:t>Rondalli</w:t>
      </w:r>
      <w:proofErr w:type="spellEnd"/>
      <w:r w:rsidRPr="00CA3361">
        <w:rPr>
          <w:rFonts w:ascii="Rubik" w:eastAsia="Arial" w:hAnsi="Rubik" w:cs="Rubik"/>
          <w:bCs/>
          <w:color w:val="000000"/>
          <w:sz w:val="20"/>
          <w:szCs w:val="20"/>
          <w:u w:color="000000"/>
          <w:bdr w:val="nil"/>
          <w:lang w:eastAsia="it-IT"/>
        </w:rPr>
        <w:t> </w:t>
      </w:r>
    </w:p>
    <w:p w14:paraId="25A45458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rPr>
          <w:rFonts w:ascii="Rubik" w:eastAsia="Arial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14:paraId="2C447BFA" w14:textId="77777777" w:rsidR="00370FF0" w:rsidRPr="00CA3361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rPr>
          <w:rFonts w:ascii="Rubik" w:eastAsia="Arial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14:paraId="5A54EEA6" w14:textId="77777777" w:rsidR="00370FF0" w:rsidRPr="00B01298" w:rsidRDefault="00370FF0" w:rsidP="00370FF0">
      <w:pPr>
        <w:pBdr>
          <w:top w:val="nil"/>
          <w:left w:val="nil"/>
          <w:bottom w:val="nil"/>
          <w:right w:val="nil"/>
          <w:between w:val="nil"/>
          <w:bar w:val="nil"/>
        </w:pBdr>
        <w:ind w:left="426" w:right="284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  <w:r w:rsidRPr="00CA3361"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  <w:bdr w:val="nil"/>
          <w:lang w:eastAsia="it-IT"/>
        </w:rPr>
        <w:t>Il Direttore Generale dell’Università degli Studi di Bergamo è il dott. Marco Rucci.</w:t>
      </w:r>
    </w:p>
    <w:p w14:paraId="0754456D" w14:textId="77777777" w:rsidR="00370FF0" w:rsidRPr="00CA3361" w:rsidRDefault="00370FF0" w:rsidP="00370FF0">
      <w:pPr>
        <w:rPr>
          <w:rFonts w:ascii="Rubik" w:hAnsi="Rubik" w:cs="Rubik"/>
          <w:sz w:val="20"/>
          <w:szCs w:val="20"/>
        </w:rPr>
      </w:pPr>
    </w:p>
    <w:p w14:paraId="176F68E2" w14:textId="1CCC6A98" w:rsidR="005C42F0" w:rsidRPr="00CA3361" w:rsidRDefault="005C42F0" w:rsidP="00370FF0">
      <w:pPr>
        <w:ind w:left="426"/>
        <w:jc w:val="right"/>
        <w:rPr>
          <w:rFonts w:ascii="Rubik" w:hAnsi="Rubik" w:cs="Rubik"/>
          <w:sz w:val="20"/>
          <w:szCs w:val="20"/>
        </w:rPr>
      </w:pPr>
    </w:p>
    <w:sectPr w:rsidR="005C42F0" w:rsidRPr="00CA3361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6330" w14:textId="77777777" w:rsidR="00235C5C" w:rsidRDefault="00166EF5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3AE7" w14:textId="77777777" w:rsidR="00235C5C" w:rsidRDefault="00166EF5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3ED2" w14:textId="77777777" w:rsidR="00235C5C" w:rsidRDefault="00166EF5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9E"/>
    <w:rsid w:val="00035EF1"/>
    <w:rsid w:val="000439D7"/>
    <w:rsid w:val="000561D8"/>
    <w:rsid w:val="000D14E7"/>
    <w:rsid w:val="000E35DD"/>
    <w:rsid w:val="001378C4"/>
    <w:rsid w:val="00166EF5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E5BAD"/>
    <w:rsid w:val="00406A9F"/>
    <w:rsid w:val="0043069E"/>
    <w:rsid w:val="0044765A"/>
    <w:rsid w:val="004E45E3"/>
    <w:rsid w:val="00532F71"/>
    <w:rsid w:val="00533764"/>
    <w:rsid w:val="0055594D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9A7DC8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F2146"/>
    <w:rsid w:val="00D3663C"/>
    <w:rsid w:val="00D423D6"/>
    <w:rsid w:val="00D75AB7"/>
    <w:rsid w:val="00DF5A0F"/>
    <w:rsid w:val="00E31145"/>
    <w:rsid w:val="00E87B12"/>
    <w:rsid w:val="00EC753B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francesca.finelli</cp:lastModifiedBy>
  <cp:revision>41</cp:revision>
  <cp:lastPrinted>2018-12-21T10:30:00Z</cp:lastPrinted>
  <dcterms:created xsi:type="dcterms:W3CDTF">2018-12-17T13:32:00Z</dcterms:created>
  <dcterms:modified xsi:type="dcterms:W3CDTF">2019-06-03T10:29:00Z</dcterms:modified>
</cp:coreProperties>
</file>