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0488071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n. 5 posti di professore di seconda fascia ai sensi dell’art. 18 commi 1 e 4, della</w:t>
      </w:r>
      <w:r w:rsidR="00C16696" w:rsidRPr="00DC2A53">
        <w:rPr>
          <w:rFonts w:ascii="Rubik" w:hAnsi="Rubik" w:cs="Rubik"/>
          <w:sz w:val="20"/>
        </w:rPr>
        <w:t xml:space="preserve"> Legge 240/2010</w:t>
      </w:r>
      <w:r w:rsidR="007D1C7B" w:rsidRPr="00DC2A53">
        <w:rPr>
          <w:rFonts w:ascii="Rubik" w:hAnsi="Rubik" w:cs="Rubik"/>
          <w:sz w:val="20"/>
        </w:rPr>
        <w:t xml:space="preserve">, bandita con decreto rettorale Rep. n. </w:t>
      </w:r>
      <w:r w:rsidR="009D47EB">
        <w:rPr>
          <w:rFonts w:ascii="Rubik" w:hAnsi="Rubik" w:cs="Rubik"/>
          <w:sz w:val="20"/>
        </w:rPr>
        <w:t xml:space="preserve">245/2022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9D47EB">
        <w:rPr>
          <w:rFonts w:ascii="Rubik" w:hAnsi="Rubik" w:cs="Rubik"/>
          <w:sz w:val="20"/>
        </w:rPr>
        <w:t>49840/VII/1</w:t>
      </w:r>
      <w:r w:rsidR="007D1C7B" w:rsidRPr="00DC2A53">
        <w:rPr>
          <w:rFonts w:ascii="Rubik" w:hAnsi="Rubik" w:cs="Rubik"/>
          <w:sz w:val="20"/>
        </w:rPr>
        <w:t xml:space="preserve"> del </w:t>
      </w:r>
      <w:r w:rsidR="009D47EB">
        <w:rPr>
          <w:rFonts w:ascii="Rubik" w:hAnsi="Rubik" w:cs="Rubik"/>
          <w:sz w:val="20"/>
        </w:rPr>
        <w:t xml:space="preserve">03.03.2022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9D47EB" w:rsidRPr="0038175C">
        <w:rPr>
          <w:rFonts w:ascii="Rubik" w:hAnsi="Rubik" w:cs="Rubik"/>
          <w:sz w:val="20"/>
        </w:rPr>
        <w:t>21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9D47EB" w:rsidRPr="0038175C">
        <w:rPr>
          <w:rFonts w:ascii="Rubik" w:hAnsi="Rubik" w:cs="Rubik"/>
          <w:sz w:val="20"/>
        </w:rPr>
        <w:t>15.03</w:t>
      </w:r>
      <w:r w:rsidR="009D47EB">
        <w:rPr>
          <w:rFonts w:ascii="Rubik" w:hAnsi="Rubik" w:cs="Rubik"/>
          <w:sz w:val="20"/>
        </w:rPr>
        <w:t>.2022</w:t>
      </w:r>
      <w:r w:rsidR="007D1C7B" w:rsidRPr="00DC2A53">
        <w:rPr>
          <w:rFonts w:ascii="Rubik" w:hAnsi="Rubik" w:cs="Rubik"/>
          <w:sz w:val="20"/>
        </w:rPr>
        <w:t>.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  <w:bookmarkStart w:id="0" w:name="_GoBack"/>
      <w:bookmarkEnd w:id="0"/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195</cp:revision>
  <cp:lastPrinted>2017-10-16T10:59:00Z</cp:lastPrinted>
  <dcterms:created xsi:type="dcterms:W3CDTF">2014-02-19T15:15:00Z</dcterms:created>
  <dcterms:modified xsi:type="dcterms:W3CDTF">2022-03-15T07:58:00Z</dcterms:modified>
</cp:coreProperties>
</file>