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 xml:space="preserve">PROGETTO FORMATIVO PER LE COMPETENZE TRASVERSALI </w:t>
      </w:r>
    </w:p>
    <w:p w:rsidR="000730CD" w:rsidRDefault="0032234F" w:rsidP="008C7B4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E PER L'ORIENTAMENTO</w:t>
      </w:r>
      <w:bookmarkStart w:id="0" w:name="_GoBack"/>
      <w:bookmarkEnd w:id="0"/>
    </w:p>
    <w:p w:rsidR="000730CD" w:rsidRDefault="000730CD" w:rsidP="008C7B43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Chars="0" w:left="0" w:firstLineChars="0" w:firstLine="0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1. DATI DELL’ISTITUTO CHE PRESENTA IL PROGETTO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Istituto: _______________________________________________________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Codice Meccanografico.: ________________________________________________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Indirizzo: ______________________________________________________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Tel.: ___________________________________fax _____________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e- mail __________________________________________________</w:t>
      </w:r>
      <w:r>
        <w:rPr>
          <w:rFonts w:ascii="Rubik" w:eastAsia="Rubik" w:hAnsi="Rubik" w:cs="Rubik"/>
          <w:color w:val="000000"/>
          <w:sz w:val="20"/>
          <w:szCs w:val="20"/>
        </w:rPr>
        <w:t>_____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Dirigente Scolastico _____________________________________________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Polizze assicurative INAIL N° ______________E RC N° ___________________________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2. STRUTTURA ORGANIZZATIVA, ORGANI E RISORSE UMANE COINVOLTI, IN PARTICOLARE DESCRIVERE IN DETTAGLIO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a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) STUDENTE (indicare i nominativi o nel caso in cui fossero più di 5 allegare elenco con nomi e firme degli studenti; se minorenni è necessaria anche la firma del genitore) 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b) COMPOSIZIONE DEL CTS/ CS –DIPARTIMENTO/I COINVOLTO/I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c) COMPITI, INIZIATIVE/ATTIVITÀ CHE SVOLGERANNO I CONSIGLI DI CLASSE INTERESSATI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d) COMPITI, INIZIATIVE, ATTIVITÀ CHE I TUTOR INTERNI ED ESTERNI SVOLGERANNO IN RELAZIONE AL PROGETTO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breve descrizione 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TUTOR INTERNI – nominativo Prof.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  <w:highlight w:val="green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  <w:highlight w:val="green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3. COMPETENZE DA ACQUISIRE, NEL PERCORSO PROGETTUALE CON SPECIFICO RIFERIMENTO ALL’EQF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Livello Competenze                                              Abilità Conoscenze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  <w:highlight w:val="green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  <w:highlight w:val="green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(punti da 4 a 10 da compilare a cura del tutor Universitario)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4. TITOLO DEL PROGETTO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5. ABSTRACT DEL PROGETTO (CONTESTO DI PARTENZA, OBIETTIVI E FINALITA’ IN COERENZA CON I BISOGNI FORMATIVI DEL TERRITORIO, DESTINATARI, ATTIVITA’, RISULTATI E IMPATTO)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TUTOR ESTERNI – nominativo Prof/Dott.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Monitoraggio, valutazione e supervisione delle attività 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6. DEFINIZIONE DEI TEMPI E DEI LUOGHI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 xml:space="preserve">E’ FONDAMENTALE indicare le </w:t>
      </w:r>
      <w:proofErr w:type="gramStart"/>
      <w:r>
        <w:rPr>
          <w:rFonts w:ascii="Rubik" w:eastAsia="Rubik" w:hAnsi="Rubik" w:cs="Rubik"/>
          <w:b/>
          <w:color w:val="000000"/>
          <w:sz w:val="20"/>
          <w:szCs w:val="20"/>
        </w:rPr>
        <w:t>date ,</w:t>
      </w:r>
      <w:proofErr w:type="gramEnd"/>
      <w:r>
        <w:rPr>
          <w:rFonts w:ascii="Rubik" w:eastAsia="Rubik" w:hAnsi="Rubik" w:cs="Rubik"/>
          <w:b/>
          <w:color w:val="000000"/>
          <w:sz w:val="20"/>
          <w:szCs w:val="20"/>
        </w:rPr>
        <w:t xml:space="preserve"> gli orari ed i luoghi di svolgimento del percorso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7. INIZIATIVE DI ORIENTAMENTO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Attività previste Modalità di svolgimento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0730CD">
        <w:tc>
          <w:tcPr>
            <w:tcW w:w="4814" w:type="dxa"/>
          </w:tcPr>
          <w:p w:rsidR="000730CD" w:rsidRDefault="003223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eastAsia="Rubik" w:hAnsi="Rubik" w:cs="Rubik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Rubik" w:eastAsia="Rubik" w:hAnsi="Rubik" w:cs="Rubik"/>
                <w:b/>
                <w:color w:val="000000"/>
                <w:sz w:val="20"/>
                <w:szCs w:val="20"/>
              </w:rPr>
              <w:t>ttività previste</w:t>
            </w:r>
          </w:p>
        </w:tc>
        <w:tc>
          <w:tcPr>
            <w:tcW w:w="4814" w:type="dxa"/>
          </w:tcPr>
          <w:p w:rsidR="000730CD" w:rsidRDefault="003223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eastAsia="Rubik" w:hAnsi="Rubik" w:cs="Rubik"/>
                <w:b/>
                <w:color w:val="000000"/>
                <w:sz w:val="20"/>
                <w:szCs w:val="20"/>
              </w:rPr>
              <w:t>Modalità di svolgimento</w:t>
            </w:r>
          </w:p>
        </w:tc>
      </w:tr>
      <w:tr w:rsidR="000730CD">
        <w:tc>
          <w:tcPr>
            <w:tcW w:w="4814" w:type="dxa"/>
          </w:tcPr>
          <w:p w:rsidR="000730CD" w:rsidRDefault="003223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000000"/>
                <w:sz w:val="20"/>
                <w:szCs w:val="20"/>
              </w:rPr>
              <w:t>Indicare se si svolge o si è già svolta giornata di presentazione del progetto o formazione</w:t>
            </w:r>
          </w:p>
        </w:tc>
        <w:tc>
          <w:tcPr>
            <w:tcW w:w="4814" w:type="dxa"/>
          </w:tcPr>
          <w:p w:rsidR="000730CD" w:rsidRDefault="003223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000000"/>
                <w:sz w:val="20"/>
                <w:szCs w:val="20"/>
              </w:rPr>
              <w:t>Durata eventuale</w:t>
            </w:r>
          </w:p>
        </w:tc>
      </w:tr>
    </w:tbl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8. PERSONALIZZAZIONE DEI PERCORSI: AZIONI, FASI E ARTICOLAZIONI DELL’INTERVENTO PROGETTUALE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0730CD">
        <w:tc>
          <w:tcPr>
            <w:tcW w:w="4814" w:type="dxa"/>
          </w:tcPr>
          <w:p w:rsidR="000730CD" w:rsidRDefault="003223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eastAsia="Rubik" w:hAnsi="Rubik" w:cs="Rubik"/>
                <w:b/>
                <w:color w:val="000000"/>
                <w:sz w:val="20"/>
                <w:szCs w:val="20"/>
              </w:rPr>
              <w:t>Attività previste</w:t>
            </w:r>
          </w:p>
        </w:tc>
        <w:tc>
          <w:tcPr>
            <w:tcW w:w="4814" w:type="dxa"/>
          </w:tcPr>
          <w:p w:rsidR="000730CD" w:rsidRDefault="003223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eastAsia="Rubik" w:hAnsi="Rubik" w:cs="Rubik"/>
                <w:b/>
                <w:color w:val="000000"/>
                <w:sz w:val="20"/>
                <w:szCs w:val="20"/>
              </w:rPr>
              <w:t>Modalità di svolgimento</w:t>
            </w:r>
          </w:p>
        </w:tc>
      </w:tr>
      <w:tr w:rsidR="000730CD">
        <w:tc>
          <w:tcPr>
            <w:tcW w:w="4814" w:type="dxa"/>
          </w:tcPr>
          <w:p w:rsidR="000730CD" w:rsidRDefault="000730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:rsidR="000730CD" w:rsidRDefault="003223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000000"/>
                <w:sz w:val="20"/>
                <w:szCs w:val="20"/>
              </w:rPr>
              <w:t>In affiancamento</w:t>
            </w:r>
          </w:p>
        </w:tc>
      </w:tr>
      <w:tr w:rsidR="000730CD">
        <w:tc>
          <w:tcPr>
            <w:tcW w:w="4814" w:type="dxa"/>
          </w:tcPr>
          <w:p w:rsidR="000730CD" w:rsidRDefault="000730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:rsidR="000730CD" w:rsidRDefault="003223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000000"/>
                <w:sz w:val="20"/>
                <w:szCs w:val="20"/>
              </w:rPr>
              <w:t>In affiancamento</w:t>
            </w:r>
          </w:p>
        </w:tc>
      </w:tr>
      <w:tr w:rsidR="000730CD">
        <w:tc>
          <w:tcPr>
            <w:tcW w:w="4814" w:type="dxa"/>
          </w:tcPr>
          <w:p w:rsidR="000730CD" w:rsidRDefault="000730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:rsidR="000730CD" w:rsidRDefault="003223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000000"/>
                <w:sz w:val="20"/>
                <w:szCs w:val="20"/>
              </w:rPr>
              <w:t>In affiancamento</w:t>
            </w:r>
          </w:p>
        </w:tc>
      </w:tr>
      <w:tr w:rsidR="000730CD">
        <w:tc>
          <w:tcPr>
            <w:tcW w:w="4814" w:type="dxa"/>
          </w:tcPr>
          <w:p w:rsidR="000730CD" w:rsidRDefault="000730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:rsidR="000730CD" w:rsidRDefault="003223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ubik" w:eastAsia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eastAsia="Rubik" w:hAnsi="Rubik" w:cs="Rubik"/>
                <w:color w:val="000000"/>
                <w:sz w:val="20"/>
                <w:szCs w:val="20"/>
              </w:rPr>
              <w:t>In affiancamento</w:t>
            </w:r>
          </w:p>
        </w:tc>
      </w:tr>
    </w:tbl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9. ATTIVITÀ LABORATORIALI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lastRenderedPageBreak/>
        <w:t>Indicare se previsti nel percorso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10. UTILIZZO DELLE NUOVE TECNOLOGIE, STRUMENTAZIONI INFORMATICHE, NETWORKING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Indicare se previsti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>11. MODALITÀ DI CERTIFICAZIONE/ATTESTAZIONE DELLE COMPETENZE (FORMALI, INFORMALI E NON FORMALI)</w:t>
      </w:r>
    </w:p>
    <w:p w:rsidR="000730CD" w:rsidRDefault="0032234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Compilazione allegato H (documento inviato dalle scuole, da c</w:t>
      </w:r>
      <w:r>
        <w:rPr>
          <w:rFonts w:ascii="Rubik" w:eastAsia="Rubik" w:hAnsi="Rubik" w:cs="Rubik"/>
          <w:color w:val="000000"/>
          <w:sz w:val="20"/>
          <w:szCs w:val="20"/>
        </w:rPr>
        <w:t>ompilare alla conclusione)</w:t>
      </w:r>
    </w:p>
    <w:p w:rsidR="000730CD" w:rsidRDefault="000730CD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Rubik" w:eastAsia="Rubik" w:hAnsi="Rubik" w:cs="Rubik"/>
          <w:color w:val="000000"/>
          <w:sz w:val="20"/>
          <w:szCs w:val="20"/>
          <w:highlight w:val="yellow"/>
        </w:rPr>
      </w:pPr>
    </w:p>
    <w:p w:rsidR="000730CD" w:rsidRDefault="00322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Firma del tirocinante 1 (allegare elenco studenti con firme se risultassero più di 5 tirocinanti con firma del genitore se minorenne)</w:t>
      </w:r>
      <w:r>
        <w:rPr>
          <w:rFonts w:ascii="Rubik" w:eastAsia="Rubik" w:hAnsi="Rubik" w:cs="Rubik"/>
          <w:color w:val="000000"/>
          <w:sz w:val="20"/>
          <w:szCs w:val="20"/>
        </w:rPr>
        <w:br/>
      </w: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__________________________________________________</w:t>
      </w: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Timbro e firma per il Soggetto Promotore (Dirigente scolastico)</w:t>
      </w: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__________________________________________________</w:t>
      </w: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br/>
        <w:t>Timbro e firma per il Soggetto Ospitante (Università degli Studi di Bergamo)</w:t>
      </w:r>
    </w:p>
    <w:p w:rsidR="000730CD" w:rsidRDefault="00322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073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</w:p>
    <w:p w:rsidR="000730CD" w:rsidRDefault="00322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__________________________________________________</w:t>
      </w:r>
    </w:p>
    <w:sectPr w:rsidR="000730CD">
      <w:headerReference w:type="default" r:id="rId7"/>
      <w:footerReference w:type="default" r:id="rId8"/>
      <w:pgSz w:w="11906" w:h="16838"/>
      <w:pgMar w:top="1417" w:right="1134" w:bottom="851" w:left="1134" w:header="70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34F" w:rsidRDefault="0032234F">
      <w:pPr>
        <w:spacing w:line="240" w:lineRule="auto"/>
        <w:ind w:left="0" w:hanging="2"/>
      </w:pPr>
      <w:r>
        <w:separator/>
      </w:r>
    </w:p>
  </w:endnote>
  <w:endnote w:type="continuationSeparator" w:id="0">
    <w:p w:rsidR="0032234F" w:rsidRDefault="003223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0CD" w:rsidRDefault="0032234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Rubik" w:eastAsia="Rubik" w:hAnsi="Rubik" w:cs="Rubik"/>
        <w:color w:val="000000"/>
        <w:sz w:val="16"/>
        <w:szCs w:val="16"/>
      </w:rPr>
    </w:pPr>
    <w:r>
      <w:rPr>
        <w:rFonts w:ascii="Rubik" w:eastAsia="Rubik" w:hAnsi="Rubik" w:cs="Rubik"/>
        <w:color w:val="000000"/>
        <w:sz w:val="16"/>
        <w:szCs w:val="16"/>
      </w:rPr>
      <w:t>24122 Bergamo, via S. Bernardino 72/</w:t>
    </w:r>
    <w:proofErr w:type="gramStart"/>
    <w:r>
      <w:rPr>
        <w:rFonts w:ascii="Rubik" w:eastAsia="Rubik" w:hAnsi="Rubik" w:cs="Rubik"/>
        <w:color w:val="000000"/>
        <w:sz w:val="16"/>
        <w:szCs w:val="16"/>
      </w:rPr>
      <w:t>e  tel.</w:t>
    </w:r>
    <w:proofErr w:type="gramEnd"/>
    <w:r>
      <w:rPr>
        <w:rFonts w:ascii="Rubik" w:eastAsia="Rubik" w:hAnsi="Rubik" w:cs="Rubik"/>
        <w:color w:val="000000"/>
        <w:sz w:val="16"/>
        <w:szCs w:val="16"/>
      </w:rPr>
      <w:t xml:space="preserve"> 035 2052 830/831/832/833 /468  e-mail: relint@unibg.it</w:t>
    </w:r>
  </w:p>
  <w:p w:rsidR="000730CD" w:rsidRDefault="0032234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Rubik" w:eastAsia="Rubik" w:hAnsi="Rubik" w:cs="Rubik"/>
        <w:color w:val="000000"/>
        <w:sz w:val="16"/>
        <w:szCs w:val="16"/>
      </w:rPr>
    </w:pPr>
    <w:r>
      <w:rPr>
        <w:rFonts w:ascii="Rubik" w:eastAsia="Rubik" w:hAnsi="Rubik" w:cs="Rubik"/>
        <w:color w:val="000000"/>
        <w:sz w:val="16"/>
        <w:szCs w:val="16"/>
      </w:rPr>
      <w:t xml:space="preserve">Università degli Studi di </w:t>
    </w:r>
    <w:proofErr w:type="gramStart"/>
    <w:r>
      <w:rPr>
        <w:rFonts w:ascii="Rubik" w:eastAsia="Rubik" w:hAnsi="Rubik" w:cs="Rubik"/>
        <w:color w:val="000000"/>
        <w:sz w:val="16"/>
        <w:szCs w:val="16"/>
      </w:rPr>
      <w:t>Bergamo  www.unibg.it</w:t>
    </w:r>
    <w:proofErr w:type="gramEnd"/>
    <w:r>
      <w:rPr>
        <w:rFonts w:ascii="Rubik" w:eastAsia="Rubik" w:hAnsi="Rubik" w:cs="Rubik"/>
        <w:color w:val="000000"/>
        <w:sz w:val="16"/>
        <w:szCs w:val="16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34F" w:rsidRDefault="0032234F">
      <w:pPr>
        <w:spacing w:line="240" w:lineRule="auto"/>
        <w:ind w:left="0" w:hanging="2"/>
      </w:pPr>
      <w:r>
        <w:separator/>
      </w:r>
    </w:p>
  </w:footnote>
  <w:footnote w:type="continuationSeparator" w:id="0">
    <w:p w:rsidR="0032234F" w:rsidRDefault="003223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0CD" w:rsidRDefault="0032234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-723899</wp:posOffset>
          </wp:positionH>
          <wp:positionV relativeFrom="topMargin">
            <wp:posOffset>-746124</wp:posOffset>
          </wp:positionV>
          <wp:extent cx="7562215" cy="16764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CD"/>
    <w:rsid w:val="000730CD"/>
    <w:rsid w:val="0032234F"/>
    <w:rsid w:val="008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3FB"/>
  <w15:docId w15:val="{84990FCF-5BC1-4404-AFDE-863B1717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 w:cs="Tahoma"/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pPr>
      <w:widowControl/>
      <w:suppressAutoHyphens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widowControl/>
      <w:suppressAutoHyphens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pPr>
      <w:suppressLineNumbers/>
    </w:p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rFonts w:cs="Mangal"/>
      <w:szCs w:val="21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LAqc9en5Uag/3AYTgRADEXUXQ==">AMUW2mX1lz4131nRnZSA9O4DJE/qYwUmR6kTmSuscEplDC+a4gJc5m2P7P4DPXb2aMJoFn6FGKcK6t3c0ev8zrcpADIgWNIhZjKOMHEoqAby/pOZdnd1iXI=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Gambirasio</dc:creator>
  <cp:lastModifiedBy>utente</cp:lastModifiedBy>
  <cp:revision>2</cp:revision>
  <dcterms:created xsi:type="dcterms:W3CDTF">2022-04-08T06:02:00Z</dcterms:created>
  <dcterms:modified xsi:type="dcterms:W3CDTF">2022-04-08T06:02:00Z</dcterms:modified>
</cp:coreProperties>
</file>