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0E1AC54A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8A601D">
        <w:rPr>
          <w:rFonts w:ascii="Rubik" w:hAnsi="Rubik" w:cs="Rubik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8A601D">
        <w:rPr>
          <w:rFonts w:ascii="Rubik Medium" w:hAnsi="Rubik Medium" w:cs="Rubik Medium"/>
          <w:sz w:val="20"/>
        </w:rPr>
        <w:t>4.250,00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8A601D" w:rsidRPr="001F6911">
        <w:rPr>
          <w:rFonts w:ascii="Rubik" w:hAnsi="Rubik" w:cs="Rubik"/>
          <w:sz w:val="20"/>
        </w:rPr>
        <w:t>Identità e comportamenti nelle organizzazioni professionali durante il periodo COVID</w:t>
      </w:r>
      <w:r w:rsidR="008A601D" w:rsidRPr="00C32A14">
        <w:rPr>
          <w:rFonts w:ascii="Rubik" w:hAnsi="Rubik" w:cs="Rubik"/>
          <w:sz w:val="20"/>
        </w:rPr>
        <w:t>”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594E31DE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proofErr w:type="gramStart"/>
      <w:r w:rsidR="008A601D">
        <w:rPr>
          <w:rFonts w:ascii="Rubik" w:hAnsi="Rubik" w:cs="Rubik"/>
          <w:sz w:val="20"/>
        </w:rPr>
        <w:t>della laure</w:t>
      </w:r>
      <w:proofErr w:type="gramEnd"/>
      <w:r w:rsidR="008A601D">
        <w:rPr>
          <w:rFonts w:ascii="Rubik" w:hAnsi="Rubik" w:cs="Rubik"/>
          <w:sz w:val="20"/>
        </w:rPr>
        <w:t xml:space="preserve">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</w:t>
      </w:r>
      <w:proofErr w:type="gramStart"/>
      <w:r w:rsidRPr="007D5B45">
        <w:rPr>
          <w:rFonts w:ascii="Rubik" w:hAnsi="Rubik" w:cs="Rubik"/>
          <w:sz w:val="20"/>
        </w:rPr>
        <w:t>…</w:t>
      </w:r>
      <w:r w:rsidR="007D5B45">
        <w:rPr>
          <w:rFonts w:ascii="Rubik" w:hAnsi="Rubik" w:cs="Rubik"/>
          <w:sz w:val="20"/>
        </w:rPr>
        <w:t>....</w:t>
      </w:r>
      <w:proofErr w:type="gramEnd"/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</w:t>
      </w:r>
      <w:proofErr w:type="gramStart"/>
      <w:r w:rsidR="008A601D">
        <w:rPr>
          <w:rFonts w:ascii="Rubik" w:hAnsi="Rubik" w:cs="Rubik"/>
          <w:sz w:val="20"/>
        </w:rPr>
        <w:t>…….</w:t>
      </w:r>
      <w:proofErr w:type="gramEnd"/>
      <w:r w:rsidR="008A601D">
        <w:rPr>
          <w:rFonts w:ascii="Rubik" w:hAnsi="Rubik" w:cs="Rubik"/>
          <w:sz w:val="20"/>
        </w:rPr>
        <w:t>;</w:t>
      </w:r>
    </w:p>
    <w:p w14:paraId="1D3E5115" w14:textId="77777777" w:rsidR="00AC48E4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</w:t>
      </w:r>
      <w:r w:rsidR="00EB6DE3">
        <w:rPr>
          <w:rFonts w:ascii="Rubik" w:hAnsi="Rubik" w:cs="Rubik"/>
          <w:sz w:val="20"/>
        </w:rPr>
        <w:t>della conoscenza della lingua inglese</w:t>
      </w:r>
      <w:r>
        <w:rPr>
          <w:rFonts w:ascii="Rubik" w:hAnsi="Rubik" w:cs="Rubik"/>
          <w:sz w:val="20"/>
        </w:rPr>
        <w:t>;</w:t>
      </w:r>
    </w:p>
    <w:p w14:paraId="7AB952FD" w14:textId="77777777" w:rsidR="00E060A2" w:rsidRDefault="00E060A2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d) ha</w:t>
      </w:r>
      <w:r w:rsidRPr="008D02EA">
        <w:rPr>
          <w:rFonts w:ascii="Rubik" w:hAnsi="Rubik" w:cs="Rubik"/>
          <w:sz w:val="20"/>
        </w:rPr>
        <w:t xml:space="preserve"> svolto attività di ricerca su argomenti inerenti il progetto di ricerca</w:t>
      </w:r>
      <w:r>
        <w:rPr>
          <w:rFonts w:ascii="Rubik" w:hAnsi="Rubik" w:cs="Rubik"/>
          <w:sz w:val="20"/>
        </w:rPr>
        <w:t xml:space="preserve"> suddetto;</w:t>
      </w:r>
    </w:p>
    <w:p w14:paraId="32B1B53D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7</cp:revision>
  <dcterms:created xsi:type="dcterms:W3CDTF">2019-01-28T13:21:00Z</dcterms:created>
  <dcterms:modified xsi:type="dcterms:W3CDTF">2022-05-18T12:29:00Z</dcterms:modified>
</cp:coreProperties>
</file>