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77777777"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053CB8EB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6E4CC4" w:rsidRPr="006E4CC4">
        <w:rPr>
          <w:rFonts w:ascii="Rubik" w:hAnsi="Rubik" w:cs="Rubik"/>
          <w:sz w:val="20"/>
        </w:rPr>
        <w:t>“</w:t>
      </w:r>
      <w:r w:rsidR="001D1773" w:rsidRPr="001D1773">
        <w:rPr>
          <w:rFonts w:ascii="Rubik" w:hAnsi="Rubik" w:cs="Rubik"/>
          <w:sz w:val="20"/>
        </w:rPr>
        <w:t>Strumenti per la rilevazione della discrezionalità manageriale nella redazione del bilancio</w:t>
      </w:r>
      <w:r w:rsidR="00A770AB" w:rsidRPr="00A770AB">
        <w:rPr>
          <w:rFonts w:ascii="Rubik" w:hAnsi="Rubik" w:cs="Rubik"/>
          <w:sz w:val="20"/>
        </w:rPr>
        <w:t xml:space="preserve">”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14:paraId="6E9EF665" w14:textId="77777777"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14:paraId="635F798D" w14:textId="77777777"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14:paraId="60C6EF9C" w14:textId="77777777"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4AE32843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8C5E19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14:paraId="2F028AB3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…………………….…….……..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14:paraId="0F8FAF8D" w14:textId="77777777"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14:paraId="2F15BA33" w14:textId="6AF49DBE" w:rsidR="001D1773" w:rsidRPr="001D1773" w:rsidRDefault="001D1773" w:rsidP="001D1773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</w:t>
      </w:r>
      <w:r w:rsidRPr="001D1773">
        <w:rPr>
          <w:rFonts w:ascii="Rubik" w:hAnsi="Rubik" w:cs="Rubik"/>
          <w:color w:val="000000"/>
          <w:sz w:val="20"/>
        </w:rPr>
        <w:t xml:space="preserve">essere in possesso della laurea magistrale </w:t>
      </w:r>
      <w:r>
        <w:rPr>
          <w:rFonts w:ascii="Rubik" w:hAnsi="Rubik" w:cs="Rubik"/>
          <w:color w:val="000000"/>
          <w:sz w:val="20"/>
        </w:rPr>
        <w:t xml:space="preserve">in …………………………………………………………………………………, conseguita presso l’Università di ……………………………………………………………., </w:t>
      </w:r>
      <w:r w:rsidRPr="001D1773">
        <w:rPr>
          <w:rFonts w:ascii="Rubik" w:hAnsi="Rubik" w:cs="Rubik"/>
          <w:color w:val="000000"/>
          <w:sz w:val="20"/>
        </w:rPr>
        <w:t xml:space="preserve"> con votazione </w:t>
      </w:r>
      <w:r>
        <w:rPr>
          <w:rFonts w:ascii="Rubik" w:hAnsi="Rubik" w:cs="Rubik"/>
          <w:color w:val="000000"/>
          <w:sz w:val="20"/>
        </w:rPr>
        <w:t>pari a ………………………;</w:t>
      </w:r>
    </w:p>
    <w:p w14:paraId="6F950606" w14:textId="5A102381" w:rsidR="001D1773" w:rsidRPr="001D1773" w:rsidRDefault="001D1773" w:rsidP="001D1773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1D1773">
        <w:rPr>
          <w:rFonts w:ascii="Rubik" w:hAnsi="Rubik" w:cs="Rubik"/>
          <w:color w:val="000000"/>
          <w:sz w:val="20"/>
        </w:rPr>
        <w:t>avere una conoscenza dell’inglese ad un livello pari almeno a B2;</w:t>
      </w:r>
    </w:p>
    <w:p w14:paraId="1920B7C5" w14:textId="1EC940C1" w:rsidR="001D1773" w:rsidRPr="001D1773" w:rsidRDefault="001D1773" w:rsidP="001D1773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</w:t>
      </w:r>
      <w:r w:rsidRPr="001D1773">
        <w:rPr>
          <w:rFonts w:ascii="Rubik" w:hAnsi="Rubik" w:cs="Rubik"/>
          <w:color w:val="000000"/>
          <w:sz w:val="20"/>
        </w:rPr>
        <w:t>aver superato l’esame di stato per l’abilitazione dell’esercizio della professione di dottore</w:t>
      </w:r>
      <w:r>
        <w:rPr>
          <w:rFonts w:ascii="Rubik" w:hAnsi="Rubik" w:cs="Rubik"/>
          <w:color w:val="000000"/>
          <w:sz w:val="20"/>
        </w:rPr>
        <w:t xml:space="preserve"> </w:t>
      </w:r>
      <w:r w:rsidRPr="001D1773">
        <w:rPr>
          <w:rFonts w:ascii="Rubik" w:hAnsi="Rubik" w:cs="Rubik"/>
          <w:color w:val="000000"/>
          <w:sz w:val="20"/>
        </w:rPr>
        <w:t>commercialista e dell’esercizio della revisione legale dei conti;</w:t>
      </w:r>
    </w:p>
    <w:p w14:paraId="1736C175" w14:textId="2C870CE1" w:rsidR="001D1773" w:rsidRPr="001D1773" w:rsidRDefault="001D1773" w:rsidP="001D1773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6 di </w:t>
      </w:r>
      <w:r w:rsidRPr="001D1773">
        <w:rPr>
          <w:rFonts w:ascii="Rubik" w:hAnsi="Rubik" w:cs="Rubik"/>
          <w:color w:val="000000"/>
          <w:sz w:val="20"/>
        </w:rPr>
        <w:t>avere almeno 4 articoli scientifici pubblicati su riviste scientifiche internazionali (come da elenco ANVUR) negli ultimi 5 anni su tematiche rientranti nel settore scientifico disciplinare SECS P/07;</w:t>
      </w:r>
    </w:p>
    <w:p w14:paraId="5820F8E1" w14:textId="7F86FA51" w:rsidR="00067705" w:rsidRPr="003F7A9E" w:rsidRDefault="001D1773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..……………………………n.……..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…………..;</w:t>
      </w:r>
    </w:p>
    <w:p w14:paraId="03F8C12F" w14:textId="7CC86A70" w:rsidR="00067705" w:rsidRPr="003F7A9E" w:rsidRDefault="001D1773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14:paraId="7917DBB2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14:paraId="235441A3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14:paraId="7266DB5C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1385F6B4" w14:textId="658A675E" w:rsidR="00067705" w:rsidRPr="003F7A9E" w:rsidRDefault="001D1773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14:paraId="1556082C" w14:textId="77777777"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14:paraId="20843CFA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14:paraId="0C24171E" w14:textId="77777777"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14:paraId="5F979AA3" w14:textId="77777777"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61436A8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14:paraId="6081A3E5" w14:textId="77777777"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14:paraId="6879725D" w14:textId="77777777"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14:paraId="16254263" w14:textId="77777777"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14:paraId="1D27BCB3" w14:textId="77777777"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14:paraId="187EF14D" w14:textId="77777777"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14:paraId="58FBDB62" w14:textId="77777777"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511C1239" w14:textId="77777777"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14:paraId="3CF3E375" w14:textId="77777777"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14:paraId="7369D5AB" w14:textId="77777777"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77777777"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AFAC040" w14:textId="77777777"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0AE585A" w14:textId="77777777"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77777777"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1773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99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27</cp:revision>
  <dcterms:created xsi:type="dcterms:W3CDTF">2019-02-26T11:05:00Z</dcterms:created>
  <dcterms:modified xsi:type="dcterms:W3CDTF">2022-05-20T09:10:00Z</dcterms:modified>
</cp:coreProperties>
</file>