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7DC6C51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02248E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2C5C85">
        <w:rPr>
          <w:rFonts w:ascii="Rubik" w:hAnsi="Rubik" w:cs="Rubik"/>
          <w:sz w:val="20"/>
        </w:rPr>
        <w:t xml:space="preserve">510/2022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2C5C85">
        <w:rPr>
          <w:rFonts w:ascii="Rubik" w:hAnsi="Rubik" w:cs="Rubik"/>
          <w:sz w:val="20"/>
        </w:rPr>
        <w:t>81061/VII/1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2C5C85">
        <w:rPr>
          <w:rFonts w:ascii="Rubik" w:hAnsi="Rubik" w:cs="Rubik"/>
          <w:sz w:val="20"/>
        </w:rPr>
        <w:t xml:space="preserve">07.06.2022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2C5C85">
        <w:rPr>
          <w:rFonts w:ascii="Rubik" w:hAnsi="Rubik" w:cs="Rubik"/>
          <w:sz w:val="20"/>
        </w:rPr>
        <w:t>50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 del</w:t>
      </w:r>
      <w:r w:rsidR="0002248E">
        <w:rPr>
          <w:rFonts w:ascii="Rubik" w:hAnsi="Rubik" w:cs="Rubik"/>
          <w:sz w:val="20"/>
        </w:rPr>
        <w:t xml:space="preserve"> 24 giugno 2022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24A689E7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02248E">
        <w:rPr>
          <w:rFonts w:ascii="Rubik" w:hAnsi="Rubik" w:cs="Rubik"/>
          <w:sz w:val="20"/>
        </w:rPr>
        <w:t>13/D4 – Metodi matematici dell’economia e delle scienze attuariali e finanziarie</w:t>
      </w:r>
    </w:p>
    <w:p w14:paraId="4416D232" w14:textId="35D44B34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02248E">
        <w:rPr>
          <w:rFonts w:ascii="Rubik" w:hAnsi="Rubik" w:cs="Rubik"/>
          <w:sz w:val="20"/>
        </w:rPr>
        <w:t>SECS-S/06</w:t>
      </w:r>
      <w:r w:rsidR="002A6E79" w:rsidRPr="00BF1D43">
        <w:rPr>
          <w:rFonts w:ascii="Rubik" w:hAnsi="Rubik" w:cs="Rubik"/>
          <w:sz w:val="20"/>
        </w:rPr>
        <w:t xml:space="preserve"> </w:t>
      </w:r>
      <w:r w:rsidR="0002248E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02248E">
        <w:rPr>
          <w:rFonts w:ascii="Rubik" w:hAnsi="Rubik" w:cs="Rubik"/>
          <w:sz w:val="20"/>
        </w:rPr>
        <w:t>Metodi matematici dell’economia e delle scienze attuariali e finanziarie</w:t>
      </w:r>
    </w:p>
    <w:p w14:paraId="3A8A9275" w14:textId="3BA92EBE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02248E">
        <w:rPr>
          <w:rFonts w:ascii="Rubik" w:hAnsi="Rubik" w:cs="Rubik"/>
          <w:sz w:val="20"/>
        </w:rPr>
        <w:t>Scienze economiche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48E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C5C85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192</cp:revision>
  <cp:lastPrinted>2017-10-16T10:59:00Z</cp:lastPrinted>
  <dcterms:created xsi:type="dcterms:W3CDTF">2014-02-19T15:15:00Z</dcterms:created>
  <dcterms:modified xsi:type="dcterms:W3CDTF">2022-06-07T08:02:00Z</dcterms:modified>
</cp:coreProperties>
</file>