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77777777"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7EA38CCA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</w:t>
      </w:r>
      <w:r w:rsidR="0031369E">
        <w:rPr>
          <w:rFonts w:ascii="Rubik" w:hAnsi="Rubik" w:cs="Rubik"/>
          <w:sz w:val="20"/>
        </w:rPr>
        <w:t>………….</w:t>
      </w:r>
      <w:r w:rsidRPr="003F7A9E">
        <w:rPr>
          <w:rFonts w:ascii="Rubik" w:hAnsi="Rubik" w:cs="Rubik"/>
          <w:sz w:val="20"/>
        </w:rPr>
        <w:t xml:space="preserve">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625EAC" w:rsidRPr="00625EAC">
        <w:rPr>
          <w:rFonts w:ascii="Rubik" w:hAnsi="Rubik" w:cs="Rubik"/>
          <w:sz w:val="20"/>
        </w:rPr>
        <w:t xml:space="preserve">per il conferimento di incarichi di attività didattiche integrative- tutorato didattico </w:t>
      </w:r>
      <w:proofErr w:type="spellStart"/>
      <w:r w:rsidR="00625EAC" w:rsidRPr="00625EAC">
        <w:rPr>
          <w:rFonts w:ascii="Rubik" w:hAnsi="Rubik" w:cs="Rubik"/>
          <w:sz w:val="20"/>
        </w:rPr>
        <w:t>a.a</w:t>
      </w:r>
      <w:proofErr w:type="spellEnd"/>
      <w:r w:rsidR="00625EAC" w:rsidRPr="00625EAC">
        <w:rPr>
          <w:rFonts w:ascii="Rubik" w:hAnsi="Rubik" w:cs="Rubik"/>
          <w:sz w:val="20"/>
        </w:rPr>
        <w:t xml:space="preserve">. 2022-2023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22990ACD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a) dell’avviso di selezione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di essere in servizio a tempo indeterminato presso ……………………………………………………….……………………………………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1DE1DE75" w:rsidR="000B60C1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7D1FED24" w14:textId="2D59E62E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tbl>
      <w:tblPr>
        <w:tblW w:w="9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</w:tblGrid>
      <w:tr w:rsidR="00BD762F" w14:paraId="302982E7" w14:textId="79D9D0B6" w:rsidTr="00BD762F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2EE2" w14:textId="77777777" w:rsidR="00BD762F" w:rsidRDefault="00BD762F" w:rsidP="000E6307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8240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9C41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565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60D73CA2" w14:textId="07D4EB65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F695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84F" w14:textId="77777777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3428CC21" w14:textId="42A823E8" w:rsidR="00BD762F" w:rsidRDefault="00BD762F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BD762F" w14:paraId="3AEACAAB" w14:textId="1C2BEB20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AA6A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DD2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Asset management and private banking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EE9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MMF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098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Geranio Manuela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9CA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BFF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BD762F" w14:paraId="1D1C94F4" w14:textId="6DBB4983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541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4539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A26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A1D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Ortobelli Lozza Sergio Nardelli Carla</w:t>
            </w:r>
          </w:p>
          <w:p w14:paraId="7AEBB377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Vitali Sebastiano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2E1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AA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BD762F" w14:paraId="0B1AB878" w14:textId="3297E303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057E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9D19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9855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3889BCF6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92B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Ortobelli Lozza Sergio Nardelli Carla</w:t>
            </w:r>
          </w:p>
          <w:p w14:paraId="33BDAB42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Vitali Sebastiano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C524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428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BD762F" w14:paraId="571855D9" w14:textId="212DF2BF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8486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39C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International business management (</w:t>
            </w:r>
            <w:proofErr w:type="spellStart"/>
            <w:r>
              <w:rPr>
                <w:rFonts w:ascii="Rubik" w:hAnsi="Rubik" w:cs="Rubik"/>
                <w:sz w:val="20"/>
              </w:rPr>
              <w:t>advanced</w:t>
            </w:r>
            <w:proofErr w:type="spellEnd"/>
            <w:r>
              <w:rPr>
                <w:rFonts w:ascii="Rubik" w:hAnsi="Rubik" w:cs="Rubik"/>
                <w:sz w:val="20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D3B9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MMF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80E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Bettinelli Cristina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37D9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669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BD762F" w14:paraId="058FAC0F" w14:textId="25EDEFDC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53C0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D87E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Matematica finanziaria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19E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060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Giacometti Rosella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D4E2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C2F" w14:textId="77777777" w:rsidR="00BD762F" w:rsidRDefault="00BD762F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747BE6" w14:paraId="525E2C8E" w14:textId="77777777" w:rsidTr="00BD762F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9581" w14:textId="49072CFE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388C" w14:textId="3355F865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New business </w:t>
            </w:r>
            <w:proofErr w:type="spellStart"/>
            <w:r>
              <w:rPr>
                <w:rFonts w:ascii="Rubik" w:hAnsi="Rubik" w:cs="Rubik"/>
                <w:sz w:val="20"/>
              </w:rPr>
              <w:t>venturing</w:t>
            </w:r>
            <w:proofErr w:type="spellEnd"/>
            <w:r w:rsidRPr="003B06B5">
              <w:rPr>
                <w:rFonts w:ascii="Rubik" w:hAnsi="Rubik" w:cs="Rubik"/>
                <w:b/>
                <w:bCs/>
                <w:sz w:val="20"/>
              </w:rPr>
              <w:t>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4606" w14:textId="042718A8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MMF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4FC" w14:textId="6AE98FF6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Rondi Emanuela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B77" w14:textId="1D44D3A5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7A1" w14:textId="77777777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3F0D0F06" w14:textId="4E48AA95" w:rsidR="00747BE6" w:rsidRPr="003B06B5" w:rsidRDefault="00747BE6" w:rsidP="00747BE6">
      <w:pPr>
        <w:widowControl w:val="0"/>
        <w:autoSpaceDE w:val="0"/>
        <w:autoSpaceDN w:val="0"/>
        <w:adjustRightInd w:val="0"/>
        <w:ind w:left="142" w:right="276"/>
        <w:jc w:val="both"/>
        <w:rPr>
          <w:rFonts w:ascii="Rubik Medium" w:hAnsi="Rubik Medium" w:cs="Rubik Medium"/>
          <w:iCs/>
          <w:sz w:val="16"/>
          <w:szCs w:val="16"/>
        </w:rPr>
      </w:pPr>
      <w:r w:rsidRPr="003B06B5">
        <w:rPr>
          <w:rFonts w:ascii="Rubik Medium" w:hAnsi="Rubik Medium" w:cs="Rubik Medium"/>
          <w:b/>
          <w:bCs/>
          <w:color w:val="000000"/>
          <w:sz w:val="16"/>
          <w:szCs w:val="16"/>
        </w:rPr>
        <w:t>*</w:t>
      </w:r>
      <w:r w:rsidRPr="003B06B5">
        <w:rPr>
          <w:rFonts w:ascii="Rubik Medium" w:hAnsi="Rubik Medium" w:cs="Rubik Medium"/>
          <w:iCs/>
          <w:sz w:val="16"/>
          <w:szCs w:val="16"/>
        </w:rPr>
        <w:t xml:space="preserve"> essere regolarmente </w:t>
      </w:r>
      <w:r>
        <w:rPr>
          <w:rFonts w:ascii="Rubik Medium" w:hAnsi="Rubik Medium" w:cs="Rubik Medium"/>
          <w:iCs/>
          <w:sz w:val="16"/>
          <w:szCs w:val="16"/>
        </w:rPr>
        <w:t xml:space="preserve">iscritto </w:t>
      </w:r>
      <w:r w:rsidRPr="003B06B5">
        <w:rPr>
          <w:rFonts w:ascii="Rubik Medium" w:hAnsi="Rubik Medium" w:cs="Rubik Medium"/>
          <w:iCs/>
          <w:sz w:val="16"/>
          <w:szCs w:val="16"/>
        </w:rPr>
        <w:t xml:space="preserve">alla data di scadenza del presente bando a un Corso di Laurea Magistrale o Dottorato di </w:t>
      </w:r>
      <w:r>
        <w:rPr>
          <w:rFonts w:ascii="Rubik Medium" w:hAnsi="Rubik Medium" w:cs="Rubik Medium"/>
          <w:iCs/>
          <w:sz w:val="16"/>
          <w:szCs w:val="16"/>
        </w:rPr>
        <w:t>R</w:t>
      </w:r>
      <w:r w:rsidRPr="003B06B5">
        <w:rPr>
          <w:rFonts w:ascii="Rubik Medium" w:hAnsi="Rubik Medium" w:cs="Rubik Medium"/>
          <w:iCs/>
          <w:sz w:val="16"/>
          <w:szCs w:val="16"/>
        </w:rPr>
        <w:t>icerca presso l’Università degli studi di Bergamo</w:t>
      </w:r>
    </w:p>
    <w:p w14:paraId="398FBD41" w14:textId="5A5C2AB9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1CDFD952" w14:textId="52A0D7A9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F7E430F" w14:textId="29DFA065" w:rsidR="00BD762F" w:rsidRDefault="00BD762F" w:rsidP="00BD762F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51A0339C" w14:textId="771122C4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b) dell’avviso di selezione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2B6DE944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3894FC69" w:rsid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9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</w:tblGrid>
      <w:tr w:rsidR="0090421E" w14:paraId="613AA457" w14:textId="77777777" w:rsidTr="000E6307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BFC4" w14:textId="77777777" w:rsidR="0090421E" w:rsidRDefault="0090421E" w:rsidP="000E6307">
            <w:pPr>
              <w:jc w:val="center"/>
              <w:rPr>
                <w:rFonts w:ascii="Rubik" w:hAnsi="Rubik" w:cs="Rubik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BC43" w14:textId="77777777" w:rsidR="0090421E" w:rsidRDefault="0090421E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2C22" w14:textId="77777777" w:rsidR="0090421E" w:rsidRDefault="0090421E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D5D" w14:textId="77777777" w:rsidR="0090421E" w:rsidRDefault="0090421E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698A00E5" w14:textId="77777777" w:rsidR="0090421E" w:rsidRDefault="0090421E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319F" w14:textId="77777777" w:rsidR="0090421E" w:rsidRDefault="0090421E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833" w14:textId="77777777" w:rsidR="0090421E" w:rsidRDefault="0090421E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</w:p>
          <w:p w14:paraId="0B80A4B0" w14:textId="77777777" w:rsidR="0090421E" w:rsidRDefault="0090421E" w:rsidP="000E6307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la scelta</w:t>
            </w:r>
          </w:p>
        </w:tc>
      </w:tr>
      <w:tr w:rsidR="0090421E" w14:paraId="7373C108" w14:textId="77777777" w:rsidTr="000E6307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847C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B95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Asset management and private banking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785B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MMF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41C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Geranio Manuela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1320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B02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90421E" w14:paraId="01117804" w14:textId="77777777" w:rsidTr="000E6307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50C9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F2AF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D7DF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DF8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Ortobelli Lozza Sergio Nardelli Carla</w:t>
            </w:r>
          </w:p>
          <w:p w14:paraId="4C898BE1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Vitali Sebastiano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915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C5F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90421E" w14:paraId="7C33D468" w14:textId="77777777" w:rsidTr="000E6307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DA38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2A1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E6E0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  <w:p w14:paraId="62571366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77E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Ortobelli Lozza Sergio Nardelli Carla</w:t>
            </w:r>
          </w:p>
          <w:p w14:paraId="5247D4C7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Vitali Sebastiano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57D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52B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90421E" w14:paraId="618A430B" w14:textId="77777777" w:rsidTr="000E6307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60D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8CB2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International business management (</w:t>
            </w:r>
            <w:proofErr w:type="spellStart"/>
            <w:r>
              <w:rPr>
                <w:rFonts w:ascii="Rubik" w:hAnsi="Rubik" w:cs="Rubik"/>
                <w:sz w:val="20"/>
              </w:rPr>
              <w:t>advanced</w:t>
            </w:r>
            <w:proofErr w:type="spellEnd"/>
            <w:r>
              <w:rPr>
                <w:rFonts w:ascii="Rubik" w:hAnsi="Rubik" w:cs="Rubik"/>
                <w:sz w:val="20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8C4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MMF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158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Bettinelli Cristina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B5F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35C3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90421E" w14:paraId="2783C7C1" w14:textId="77777777" w:rsidTr="000E6307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E899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2C4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Matematica finanziaria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40FD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LT 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DD6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Giacometti Rosella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2FDD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1F2" w14:textId="77777777" w:rsidR="0090421E" w:rsidRDefault="0090421E" w:rsidP="000E6307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747BE6" w14:paraId="05060038" w14:textId="77777777" w:rsidTr="000E6307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9885" w14:textId="05A6CA49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F24C" w14:textId="6AAAF7D5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New business </w:t>
            </w:r>
            <w:proofErr w:type="spellStart"/>
            <w:r>
              <w:rPr>
                <w:rFonts w:ascii="Rubik" w:hAnsi="Rubik" w:cs="Rubik"/>
                <w:sz w:val="20"/>
              </w:rPr>
              <w:t>venturing</w:t>
            </w:r>
            <w:proofErr w:type="spellEnd"/>
            <w:r w:rsidRPr="003B06B5">
              <w:rPr>
                <w:rFonts w:ascii="Rubik" w:hAnsi="Rubik" w:cs="Rubik"/>
                <w:b/>
                <w:bCs/>
                <w:sz w:val="20"/>
              </w:rPr>
              <w:t>*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0821" w14:textId="3BF291C0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LM MMF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AE81" w14:textId="63CE57C0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Rondi Emanuela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86DF" w14:textId="7E095B41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42A" w14:textId="77777777" w:rsidR="00747BE6" w:rsidRDefault="00747BE6" w:rsidP="00747BE6">
            <w:pPr>
              <w:ind w:left="-70"/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14EA60EA" w14:textId="77777777" w:rsidR="00747BE6" w:rsidRPr="003B06B5" w:rsidRDefault="00747BE6" w:rsidP="00747BE6">
      <w:pPr>
        <w:widowControl w:val="0"/>
        <w:autoSpaceDE w:val="0"/>
        <w:autoSpaceDN w:val="0"/>
        <w:adjustRightInd w:val="0"/>
        <w:ind w:left="142" w:right="276"/>
        <w:jc w:val="both"/>
        <w:rPr>
          <w:rFonts w:ascii="Rubik Medium" w:hAnsi="Rubik Medium" w:cs="Rubik Medium"/>
          <w:iCs/>
          <w:sz w:val="16"/>
          <w:szCs w:val="16"/>
        </w:rPr>
      </w:pPr>
      <w:r w:rsidRPr="003B06B5">
        <w:rPr>
          <w:rFonts w:ascii="Rubik Medium" w:hAnsi="Rubik Medium" w:cs="Rubik Medium"/>
          <w:b/>
          <w:bCs/>
          <w:color w:val="000000"/>
          <w:sz w:val="16"/>
          <w:szCs w:val="16"/>
        </w:rPr>
        <w:t>*</w:t>
      </w:r>
      <w:r w:rsidRPr="003B06B5">
        <w:rPr>
          <w:rFonts w:ascii="Rubik Medium" w:hAnsi="Rubik Medium" w:cs="Rubik Medium"/>
          <w:iCs/>
          <w:sz w:val="16"/>
          <w:szCs w:val="16"/>
        </w:rPr>
        <w:t xml:space="preserve"> essere regolarmente </w:t>
      </w:r>
      <w:r>
        <w:rPr>
          <w:rFonts w:ascii="Rubik Medium" w:hAnsi="Rubik Medium" w:cs="Rubik Medium"/>
          <w:iCs/>
          <w:sz w:val="16"/>
          <w:szCs w:val="16"/>
        </w:rPr>
        <w:t xml:space="preserve">iscritto </w:t>
      </w:r>
      <w:r w:rsidRPr="003B06B5">
        <w:rPr>
          <w:rFonts w:ascii="Rubik Medium" w:hAnsi="Rubik Medium" w:cs="Rubik Medium"/>
          <w:iCs/>
          <w:sz w:val="16"/>
          <w:szCs w:val="16"/>
        </w:rPr>
        <w:t xml:space="preserve">alla data di scadenza del presente bando a un Corso di Laurea Magistrale o Dottorato di </w:t>
      </w:r>
      <w:r>
        <w:rPr>
          <w:rFonts w:ascii="Rubik Medium" w:hAnsi="Rubik Medium" w:cs="Rubik Medium"/>
          <w:iCs/>
          <w:sz w:val="16"/>
          <w:szCs w:val="16"/>
        </w:rPr>
        <w:t>R</w:t>
      </w:r>
      <w:r w:rsidRPr="003B06B5">
        <w:rPr>
          <w:rFonts w:ascii="Rubik Medium" w:hAnsi="Rubik Medium" w:cs="Rubik Medium"/>
          <w:iCs/>
          <w:sz w:val="16"/>
          <w:szCs w:val="16"/>
        </w:rPr>
        <w:t>icerca presso l’Università degli studi di Bergamo</w:t>
      </w:r>
    </w:p>
    <w:p w14:paraId="0592EDE4" w14:textId="77777777" w:rsidR="0090421E" w:rsidRDefault="0090421E" w:rsidP="0090421E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</w:rPr>
      </w:pPr>
    </w:p>
    <w:p w14:paraId="74BD7AE7" w14:textId="77777777" w:rsidR="0031369E" w:rsidRDefault="0031369E" w:rsidP="00E06877">
      <w:pPr>
        <w:ind w:left="284"/>
        <w:jc w:val="both"/>
        <w:rPr>
          <w:rFonts w:ascii="Rubik" w:hAnsi="Rubik" w:cs="Rubik"/>
          <w:sz w:val="20"/>
        </w:rPr>
      </w:pPr>
    </w:p>
    <w:p w14:paraId="561436A8" w14:textId="0730C335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lastRenderedPageBreak/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0DAA3E84" w14:textId="59CBDF8D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D4C0FD2" w14:textId="6A07D5D6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9A357F8" w14:textId="1A72AE25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4B9AA47" w14:textId="77777777" w:rsidR="0031369E" w:rsidRDefault="003136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369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25EAC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47BE6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21E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D762F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11</cp:revision>
  <dcterms:created xsi:type="dcterms:W3CDTF">2022-07-07T07:15:00Z</dcterms:created>
  <dcterms:modified xsi:type="dcterms:W3CDTF">2022-09-29T09:42:00Z</dcterms:modified>
</cp:coreProperties>
</file>