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D33" w14:textId="77777777" w:rsidR="001D20A3" w:rsidRPr="00AA776D" w:rsidRDefault="001D20A3" w:rsidP="001C056E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LETTERA DI INTENTI PER LO SVOLGIMENTO DI TIROCINI EXTRACURRICULARI</w:t>
      </w:r>
    </w:p>
    <w:p w14:paraId="6D31F7F0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28F1BA68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3A4664CE" w14:textId="09E89DCC" w:rsidR="001D20A3" w:rsidRPr="00E96844" w:rsidRDefault="001D20A3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DICHIARAZIONE SOSTITUTIVA DI ATTO NOTORIO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 </w:t>
      </w:r>
      <w:r w:rsidRPr="00E96844">
        <w:rPr>
          <w:rFonts w:ascii="Rubik" w:hAnsi="Rubik" w:cs="Rubik"/>
          <w:color w:val="000000"/>
          <w:sz w:val="20"/>
          <w:szCs w:val="20"/>
        </w:rPr>
        <w:t>ai sensi del DPR 445/2000 art. 47</w:t>
      </w:r>
    </w:p>
    <w:p w14:paraId="5F304BD7" w14:textId="1C7FCB6A" w:rsidR="00E96844" w:rsidRPr="00E96844" w:rsidRDefault="00E96844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 xml:space="preserve">(da compilare 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da parte di ciascun </w:t>
      </w:r>
      <w:r w:rsidRPr="00E96844">
        <w:rPr>
          <w:rFonts w:ascii="Rubik" w:hAnsi="Rubik" w:cs="Rubik"/>
          <w:color w:val="000000"/>
          <w:sz w:val="20"/>
          <w:szCs w:val="20"/>
        </w:rPr>
        <w:t>potenziale soggetto ospitante)</w:t>
      </w:r>
    </w:p>
    <w:p w14:paraId="0E57AEA4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616F3324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3995F90B" w14:textId="6DAB5881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IL SOTTOSCRITTO:</w:t>
      </w:r>
    </w:p>
    <w:p w14:paraId="497FFC67" w14:textId="16643E27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Cognome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 _______________</w:t>
      </w:r>
      <w:r w:rsidRPr="00E96844">
        <w:rPr>
          <w:rFonts w:ascii="Rubik" w:hAnsi="Rubik" w:cs="Rubik"/>
          <w:color w:val="000000"/>
          <w:sz w:val="20"/>
          <w:szCs w:val="20"/>
        </w:rPr>
        <w:t xml:space="preserve"> 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  </w:t>
      </w:r>
      <w:r w:rsidRPr="00E96844">
        <w:rPr>
          <w:rFonts w:ascii="Rubik" w:hAnsi="Rubik" w:cs="Rubik"/>
          <w:color w:val="000000"/>
          <w:sz w:val="20"/>
          <w:szCs w:val="20"/>
        </w:rPr>
        <w:t>Nome _____________________________</w:t>
      </w:r>
    </w:p>
    <w:p w14:paraId="5E7F8DDA" w14:textId="3969E4BB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Nato a ______________________________ il _________________ residente in __________________________ nella sua qualità di Legale Rappresentante dell’impresa__________________________</w:t>
      </w:r>
      <w:r w:rsidR="00E96844">
        <w:rPr>
          <w:rFonts w:ascii="Rubik" w:hAnsi="Rubik" w:cs="Rubik"/>
          <w:color w:val="000000"/>
          <w:sz w:val="20"/>
          <w:szCs w:val="20"/>
        </w:rPr>
        <w:t>___________________________</w:t>
      </w:r>
    </w:p>
    <w:p w14:paraId="5E71D842" w14:textId="4B02CD7F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con sede legale presso il Comune di _____________________________________________</w:t>
      </w:r>
    </w:p>
    <w:p w14:paraId="508243AD" w14:textId="7A085BCA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Indirizzo _____________________________________________________________</w:t>
      </w:r>
    </w:p>
    <w:p w14:paraId="306B2CAC" w14:textId="77777777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1A9DA0BF" w14:textId="459262C5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- presa visione dell’AVVISO DI SELEZIONE PER L’ASSEGNAZIONE DI BORSE PER TIROCINIO EXTRACURRICULARE PROGETTO “BORSE DI TIROCINIO FINANZIATE DAL CONSORZIO BIM OGLIO”</w:t>
      </w:r>
    </w:p>
    <w:p w14:paraId="2C2C8632" w14:textId="142AE793" w:rsidR="001D20A3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- </w:t>
      </w:r>
      <w:r w:rsidR="001D20A3" w:rsidRPr="00E96844">
        <w:rPr>
          <w:rFonts w:ascii="Rubik" w:hAnsi="Rubik" w:cs="Rubik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personale responsabilità.</w:t>
      </w:r>
    </w:p>
    <w:p w14:paraId="4D02A92D" w14:textId="7A20F4B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4324F897" w14:textId="3E6309FE" w:rsidR="001D20A3" w:rsidRDefault="001D20A3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DICHIARA:</w:t>
      </w:r>
    </w:p>
    <w:p w14:paraId="7883267E" w14:textId="77777777" w:rsidR="00B70D62" w:rsidRPr="00E96844" w:rsidRDefault="00B70D62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</w:p>
    <w:p w14:paraId="5908C3B9" w14:textId="7C9E624A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avere una sede operativa in uno dei Comuni del Consorzio Bim;</w:t>
      </w:r>
    </w:p>
    <w:p w14:paraId="1858D3BB" w14:textId="632DA7B8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essere in regola con le norme che disciplinano il diritto al lavoro dei disabili;</w:t>
      </w:r>
    </w:p>
    <w:p w14:paraId="6966DDA0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avere proceduto nei 12 mesi antecedenti alla data di pubblicazione dell’avviso a licenziamenti per riduzione di personale (esclusa l’ipotesi di licenziamento per giusta causa o giustificato motivo soggettivo) e non avere compiuto, nei sei mesi antecedenti alla presentazione della domanda, licenziamenti di personale in possesso della stessa qualifica o profilo professionale oggetto dell’inserimento, fatti salvi quelli per giusta causa o per giustificato motivo soggettivo;</w:t>
      </w:r>
    </w:p>
    <w:p w14:paraId="05A105F9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avere aperte procedure di cassa integrazione (ordinaria, mobilità straordinaria o in deroga) per i propri dipendenti in particolare che coinvolgano soggetti in possesso della stessa qualifica o profilo professionale oggetto dell’inserimento al momento di presentazione della domanda né averli avuti nei sei mesi antecedenti la sua presentazione; il divieto non opera se i lavoratori precedentemente in cassa integrazione hanno ripreso la loro regolare attività lavorativa al momento di presentazione del progetto;</w:t>
      </w:r>
    </w:p>
    <w:p w14:paraId="1E1B38A3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essere in regola con la normativa in materia di sicurezza del lavoro;</w:t>
      </w:r>
    </w:p>
    <w:p w14:paraId="51C1BF04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14:paraId="20AD0AE6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avere 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5DFB100D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applicare integralmente il CCNL di riferimento;</w:t>
      </w:r>
    </w:p>
    <w:p w14:paraId="52076260" w14:textId="6DAB4175" w:rsidR="001D20A3" w:rsidRP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essere iscritto, se soggetto, nel Registro delle Imprese della CCIAA.</w:t>
      </w:r>
    </w:p>
    <w:p w14:paraId="0055D1FF" w14:textId="77777777" w:rsidR="001D20A3" w:rsidRPr="00E96844" w:rsidRDefault="001D20A3" w:rsidP="001D20A3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765E44C" w14:textId="69881AFA" w:rsidR="001D20A3" w:rsidRPr="00E96844" w:rsidRDefault="001D20A3" w:rsidP="001D20A3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SI IMPEGNA</w:t>
      </w:r>
      <w:r w:rsidR="00B70D62">
        <w:rPr>
          <w:rFonts w:ascii="Rubik" w:hAnsi="Rubik" w:cs="Rubik"/>
          <w:color w:val="000000"/>
          <w:sz w:val="20"/>
          <w:szCs w:val="20"/>
        </w:rPr>
        <w:t>:</w:t>
      </w:r>
    </w:p>
    <w:p w14:paraId="1AF42E73" w14:textId="77777777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24A6B6CA" w14:textId="02B132F2" w:rsidR="001D20A3" w:rsidRP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lastRenderedPageBreak/>
        <w:t>ad accogliere [</w:t>
      </w:r>
      <w:r w:rsidRPr="00B70D62">
        <w:rPr>
          <w:rFonts w:ascii="Rubik" w:hAnsi="Rubik" w:cs="Rubik"/>
          <w:i/>
          <w:iCs/>
          <w:color w:val="000000"/>
          <w:sz w:val="20"/>
          <w:szCs w:val="20"/>
        </w:rPr>
        <w:t>nome e cognome del</w:t>
      </w:r>
      <w:r w:rsidR="00B70D62">
        <w:rPr>
          <w:rFonts w:ascii="Rubik" w:hAnsi="Rubik" w:cs="Rubik"/>
          <w:i/>
          <w:iCs/>
          <w:color w:val="000000"/>
          <w:sz w:val="20"/>
          <w:szCs w:val="20"/>
        </w:rPr>
        <w:t>/la</w:t>
      </w:r>
      <w:r w:rsidRPr="00B70D62">
        <w:rPr>
          <w:rFonts w:ascii="Rubik" w:hAnsi="Rubik" w:cs="Rubik"/>
          <w:i/>
          <w:iCs/>
          <w:color w:val="000000"/>
          <w:sz w:val="20"/>
          <w:szCs w:val="20"/>
        </w:rPr>
        <w:t xml:space="preserve"> tirocinante</w:t>
      </w:r>
      <w:r w:rsidRPr="00E96844">
        <w:rPr>
          <w:rFonts w:ascii="Rubik" w:hAnsi="Rubik" w:cs="Rubik"/>
          <w:color w:val="000000"/>
          <w:sz w:val="20"/>
          <w:szCs w:val="20"/>
        </w:rPr>
        <w:t>] per lo svolgimento di un tirocinio extracurriculare come previsto dalla seguente bozza di progetto:</w:t>
      </w:r>
    </w:p>
    <w:p w14:paraId="2ABF2206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tbl>
      <w:tblPr>
        <w:tblStyle w:val="Grigliatabella"/>
        <w:tblW w:w="93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5529"/>
      </w:tblGrid>
      <w:tr w:rsidR="001D20A3" w:rsidRPr="00AA776D" w14:paraId="08833C1D" w14:textId="77777777" w:rsidTr="00E96844">
        <w:trPr>
          <w:trHeight w:val="2133"/>
        </w:trPr>
        <w:tc>
          <w:tcPr>
            <w:tcW w:w="3811" w:type="dxa"/>
          </w:tcPr>
          <w:p w14:paraId="27C8C5CD" w14:textId="77777777" w:rsidR="001D20A3" w:rsidRDefault="001D20A3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profilo professionale di riferimento</w:t>
            </w:r>
          </w:p>
          <w:p w14:paraId="01891454" w14:textId="5C5915F9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 xml:space="preserve">Es. ingegnere di processo, account di comunicazione, responsabile ufficio legale, addetto al customer service </w:t>
            </w:r>
            <w:hyperlink r:id="rId7" w:history="1">
              <w:r w:rsidRPr="00AA776D">
                <w:rPr>
                  <w:rStyle w:val="Collegamentoipertestuale"/>
                  <w:rFonts w:ascii="Rubik" w:hAnsi="Rubik" w:cs="Rubik"/>
                  <w:i/>
                  <w:sz w:val="20"/>
                  <w:szCs w:val="20"/>
                </w:rPr>
                <w:t>https://atlantelavoro.inapp.org/atlante_professioni.php</w:t>
              </w:r>
            </w:hyperlink>
          </w:p>
        </w:tc>
        <w:tc>
          <w:tcPr>
            <w:tcW w:w="5529" w:type="dxa"/>
          </w:tcPr>
          <w:p w14:paraId="02DD8D52" w14:textId="777C2FFF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0A353CA4" w14:textId="77777777" w:rsidTr="00E96844">
        <w:trPr>
          <w:trHeight w:val="4816"/>
        </w:trPr>
        <w:tc>
          <w:tcPr>
            <w:tcW w:w="3811" w:type="dxa"/>
          </w:tcPr>
          <w:p w14:paraId="41FEA462" w14:textId="77777777" w:rsidR="001D20A3" w:rsidRDefault="001D20A3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obiettivi formativi del tirocinio</w:t>
            </w:r>
          </w:p>
          <w:p w14:paraId="2DA5E1CA" w14:textId="60F52408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Descrivere quali competenze verranno acquisite al termine del percorso di tirocinio</w:t>
            </w:r>
          </w:p>
        </w:tc>
        <w:tc>
          <w:tcPr>
            <w:tcW w:w="5529" w:type="dxa"/>
          </w:tcPr>
          <w:p w14:paraId="4FD3C4E4" w14:textId="20AEE77C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52A4D95B" w14:textId="77777777" w:rsidTr="00E96844">
        <w:trPr>
          <w:trHeight w:val="3666"/>
        </w:trPr>
        <w:tc>
          <w:tcPr>
            <w:tcW w:w="3811" w:type="dxa"/>
          </w:tcPr>
          <w:p w14:paraId="38DC3E00" w14:textId="7B43E5E6" w:rsidR="001D20A3" w:rsidRDefault="00B70D62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b/>
                <w:color w:val="000000"/>
                <w:sz w:val="20"/>
                <w:szCs w:val="20"/>
              </w:rPr>
              <w:t>a</w:t>
            </w:r>
            <w:r w:rsidR="001D20A3"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ttività previste</w:t>
            </w:r>
          </w:p>
          <w:p w14:paraId="744351D3" w14:textId="77777777" w:rsidR="00E96844" w:rsidRPr="00AA776D" w:rsidRDefault="00E96844" w:rsidP="00E96844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Definire le macro attività misurabili</w:t>
            </w:r>
          </w:p>
          <w:p w14:paraId="55A704F6" w14:textId="77777777" w:rsidR="00E96844" w:rsidRPr="00AA776D" w:rsidRDefault="00B70D62" w:rsidP="00E96844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  <w:hyperlink r:id="rId8" w:history="1">
              <w:r w:rsidR="00E96844" w:rsidRPr="00AA776D">
                <w:rPr>
                  <w:rStyle w:val="Collegamentoipertestuale"/>
                  <w:rFonts w:ascii="Rubik" w:hAnsi="Rubik" w:cs="Rubik"/>
                  <w:i/>
                  <w:sz w:val="20"/>
                  <w:szCs w:val="20"/>
                </w:rPr>
                <w:t>https://atlantelavoro.inapp.org/atlante_lavoro.php</w:t>
              </w:r>
            </w:hyperlink>
          </w:p>
          <w:p w14:paraId="376422F1" w14:textId="2D33D76D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1C0F5DC" w14:textId="77777777" w:rsidR="001D20A3" w:rsidRPr="00AA776D" w:rsidRDefault="001D20A3" w:rsidP="00E96844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35024341" w14:textId="77777777" w:rsidTr="00E96844">
        <w:trPr>
          <w:trHeight w:val="445"/>
        </w:trPr>
        <w:tc>
          <w:tcPr>
            <w:tcW w:w="3811" w:type="dxa"/>
          </w:tcPr>
          <w:p w14:paraId="55D903BF" w14:textId="76BF3826" w:rsidR="001D20A3" w:rsidRDefault="00B70D62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b/>
                <w:color w:val="000000"/>
                <w:sz w:val="20"/>
                <w:szCs w:val="20"/>
              </w:rPr>
              <w:t>Du</w:t>
            </w:r>
            <w:r w:rsidR="001D20A3"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rata</w:t>
            </w:r>
            <w:r>
              <w:rPr>
                <w:rFonts w:ascii="Rubik" w:hAnsi="Rubik" w:cs="Rubik"/>
                <w:b/>
                <w:color w:val="000000"/>
                <w:sz w:val="20"/>
                <w:szCs w:val="20"/>
              </w:rPr>
              <w:t xml:space="preserve"> </w:t>
            </w:r>
          </w:p>
          <w:p w14:paraId="19334922" w14:textId="6F3F5699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Da 2 a 6 mesi</w:t>
            </w:r>
          </w:p>
        </w:tc>
        <w:tc>
          <w:tcPr>
            <w:tcW w:w="5529" w:type="dxa"/>
          </w:tcPr>
          <w:p w14:paraId="5F89655B" w14:textId="67D75CC0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5B9B1AE1" w14:textId="77777777" w:rsidTr="00E96844">
        <w:trPr>
          <w:trHeight w:val="445"/>
        </w:trPr>
        <w:tc>
          <w:tcPr>
            <w:tcW w:w="3811" w:type="dxa"/>
          </w:tcPr>
          <w:p w14:paraId="7C2A7D7C" w14:textId="77777777" w:rsidR="001D20A3" w:rsidRDefault="001D20A3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lastRenderedPageBreak/>
              <w:t xml:space="preserve">Retribuzione prevista </w:t>
            </w:r>
          </w:p>
          <w:p w14:paraId="32DADD5F" w14:textId="5C674679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i/>
                <w:color w:val="000000"/>
                <w:sz w:val="20"/>
                <w:szCs w:val="20"/>
              </w:rPr>
              <w:t xml:space="preserve">Come da normativa Regionale </w:t>
            </w: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Min. 500€ o 400€+buoni pasto o mensa</w:t>
            </w:r>
          </w:p>
        </w:tc>
        <w:tc>
          <w:tcPr>
            <w:tcW w:w="5529" w:type="dxa"/>
          </w:tcPr>
          <w:p w14:paraId="116B474D" w14:textId="027E8625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</w:tbl>
    <w:p w14:paraId="686315A2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3C41D745" w14:textId="01078167" w:rsidR="001D20A3" w:rsidRPr="00E96844" w:rsidRDefault="001D20A3" w:rsidP="001C056E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ad assicurare la presenza presso la propria sede di un tutor aziendale in possesso di esperienza e capacità adeguata al fine di garantire il supporto professionale e lavorativo dell’azienda ospitante e il raggiungimento degli obiettivi del tirocinio. A tal fine dichiara di essere a conoscenza che ogni tutor aziendale può accompagnare fino ad un massimo di tre tirocinanti (DGR 44/11 del 23.201.2013).</w:t>
      </w:r>
    </w:p>
    <w:p w14:paraId="44EC4FBA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38BB6E5C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09858675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7AD386EB" w14:textId="790EE494" w:rsidR="001D20A3" w:rsidRPr="00AA776D" w:rsidRDefault="001D20A3" w:rsidP="001C056E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Data e luogo __</w:t>
      </w:r>
      <w:r w:rsidR="001C056E">
        <w:rPr>
          <w:rFonts w:ascii="Rubik" w:hAnsi="Rubik" w:cs="Rubik"/>
          <w:b/>
          <w:color w:val="000000"/>
          <w:sz w:val="20"/>
          <w:szCs w:val="20"/>
        </w:rPr>
        <w:t>______________</w:t>
      </w:r>
      <w:r w:rsidR="001C056E">
        <w:rPr>
          <w:rFonts w:ascii="Rubik" w:hAnsi="Rubik" w:cs="Rubik"/>
          <w:b/>
          <w:color w:val="000000"/>
          <w:sz w:val="20"/>
          <w:szCs w:val="20"/>
        </w:rPr>
        <w:tab/>
        <w:t xml:space="preserve">         </w:t>
      </w:r>
      <w:r w:rsidRPr="00AA776D">
        <w:rPr>
          <w:rFonts w:ascii="Rubik" w:hAnsi="Rubik" w:cs="Rubik"/>
          <w:b/>
          <w:color w:val="000000"/>
          <w:sz w:val="20"/>
          <w:szCs w:val="20"/>
        </w:rPr>
        <w:t>Timbro e Firma del Legale Rappresentante</w:t>
      </w:r>
    </w:p>
    <w:p w14:paraId="2D282EBC" w14:textId="77777777" w:rsidR="001C056E" w:rsidRDefault="001C056E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1FEBEF04" w14:textId="0753341B" w:rsidR="001D20A3" w:rsidRPr="00AA776D" w:rsidRDefault="001C056E" w:rsidP="001C056E">
      <w:pPr>
        <w:autoSpaceDE w:val="0"/>
        <w:autoSpaceDN w:val="0"/>
        <w:adjustRightInd w:val="0"/>
        <w:ind w:left="4260" w:firstLine="696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 xml:space="preserve">       </w:t>
      </w:r>
      <w:r w:rsidR="001D20A3" w:rsidRPr="00AA776D">
        <w:rPr>
          <w:rFonts w:ascii="Rubik" w:hAnsi="Rubik" w:cs="Rubik"/>
          <w:b/>
          <w:color w:val="000000"/>
          <w:sz w:val="20"/>
          <w:szCs w:val="20"/>
        </w:rPr>
        <w:t>______</w:t>
      </w:r>
      <w:r>
        <w:rPr>
          <w:rFonts w:ascii="Rubik" w:hAnsi="Rubik" w:cs="Rubik"/>
          <w:b/>
          <w:color w:val="000000"/>
          <w:sz w:val="20"/>
          <w:szCs w:val="20"/>
        </w:rPr>
        <w:t>_________________________</w:t>
      </w:r>
    </w:p>
    <w:p w14:paraId="393D39DB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7CE15262" w14:textId="77777777" w:rsidR="001D20A3" w:rsidRPr="00AA776D" w:rsidRDefault="001D20A3" w:rsidP="001D20A3">
      <w:pPr>
        <w:rPr>
          <w:rFonts w:ascii="Rubik" w:hAnsi="Rubik" w:cs="Rubik"/>
          <w:sz w:val="20"/>
          <w:szCs w:val="20"/>
        </w:rPr>
      </w:pPr>
    </w:p>
    <w:p w14:paraId="6AD19AC2" w14:textId="28C0596E" w:rsidR="00EA293A" w:rsidRPr="001D20A3" w:rsidRDefault="00EA293A">
      <w:pPr>
        <w:rPr>
          <w:rFonts w:ascii="Rubik" w:hAnsi="Rubik" w:cs="Rubik"/>
          <w:sz w:val="20"/>
          <w:szCs w:val="20"/>
        </w:rPr>
      </w:pPr>
    </w:p>
    <w:sectPr w:rsidR="00EA293A" w:rsidRPr="001D20A3" w:rsidSect="00973EC8">
      <w:headerReference w:type="default" r:id="rId9"/>
      <w:footerReference w:type="default" r:id="rId10"/>
      <w:pgSz w:w="11900" w:h="16840"/>
      <w:pgMar w:top="2552" w:right="1134" w:bottom="1276" w:left="851" w:header="124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1776" w14:textId="77777777" w:rsidR="002757DD" w:rsidRDefault="002757DD" w:rsidP="009651AF">
      <w:r>
        <w:separator/>
      </w:r>
    </w:p>
  </w:endnote>
  <w:endnote w:type="continuationSeparator" w:id="0">
    <w:p w14:paraId="10234D79" w14:textId="77777777" w:rsidR="002757DD" w:rsidRDefault="002757DD" w:rsidP="009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A2E" w14:textId="77777777" w:rsidR="00973EC8" w:rsidRDefault="00973EC8" w:rsidP="00973EC8">
    <w:pPr>
      <w:pStyle w:val="Pidipagina"/>
      <w:rPr>
        <w:rFonts w:ascii="Rubik Light" w:hAnsi="Rubik Light" w:cs="Rubik Light"/>
        <w:color w:val="9BA2A7"/>
        <w:sz w:val="12"/>
        <w:szCs w:val="12"/>
      </w:rPr>
    </w:pPr>
  </w:p>
  <w:p w14:paraId="6122FCD1" w14:textId="77777777" w:rsidR="00973EC8" w:rsidRPr="008A05DF" w:rsidRDefault="00973EC8" w:rsidP="00973EC8">
    <w:pPr>
      <w:spacing w:before="17"/>
      <w:ind w:left="20"/>
      <w:rPr>
        <w:sz w:val="17"/>
      </w:rPr>
    </w:pPr>
    <w:r w:rsidRPr="008A05DF">
      <w:rPr>
        <w:color w:val="808080"/>
        <w:sz w:val="17"/>
      </w:rPr>
      <w:t>24122 Bergamo, via S. Bernardino 72/e</w:t>
    </w:r>
  </w:p>
  <w:p w14:paraId="549B8752" w14:textId="070742A3" w:rsidR="00EF2448" w:rsidRPr="00973EC8" w:rsidRDefault="00973EC8" w:rsidP="00973EC8">
    <w:pPr>
      <w:spacing w:before="4" w:line="244" w:lineRule="auto"/>
      <w:ind w:left="20"/>
      <w:rPr>
        <w:sz w:val="17"/>
      </w:rPr>
    </w:pPr>
    <w:r w:rsidRPr="008A05DF">
      <w:rPr>
        <w:color w:val="808080"/>
        <w:sz w:val="17"/>
      </w:rPr>
      <w:t>tel.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273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(orientamento)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275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(tirocini)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289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291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(placement)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fax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298 email:</w:t>
    </w:r>
    <w:r w:rsidRPr="008A05DF">
      <w:rPr>
        <w:color w:val="808080"/>
        <w:spacing w:val="-9"/>
        <w:sz w:val="17"/>
      </w:rPr>
      <w:t xml:space="preserve"> </w:t>
    </w:r>
    <w:hyperlink r:id="rId1">
      <w:r w:rsidRPr="008A05DF">
        <w:rPr>
          <w:color w:val="808080"/>
          <w:sz w:val="17"/>
        </w:rPr>
        <w:t>orientamento@unibg.it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2">
      <w:r w:rsidRPr="008A05DF">
        <w:rPr>
          <w:color w:val="808080"/>
          <w:sz w:val="17"/>
        </w:rPr>
        <w:t>tirocini@unibg.it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3">
      <w:r w:rsidRPr="008A05DF">
        <w:rPr>
          <w:color w:val="808080"/>
          <w:sz w:val="17"/>
        </w:rPr>
        <w:t>placement@unibg.it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F198" w14:textId="77777777" w:rsidR="002757DD" w:rsidRDefault="002757DD" w:rsidP="009651AF">
      <w:r>
        <w:separator/>
      </w:r>
    </w:p>
  </w:footnote>
  <w:footnote w:type="continuationSeparator" w:id="0">
    <w:p w14:paraId="7DEBF189" w14:textId="77777777" w:rsidR="002757DD" w:rsidRDefault="002757DD" w:rsidP="0096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167" w14:textId="46B4D451" w:rsidR="005140DD" w:rsidRPr="005F2542" w:rsidRDefault="00973EC8" w:rsidP="00821749">
    <w:pPr>
      <w:pStyle w:val="Intestazione"/>
      <w:rPr>
        <w:rFonts w:ascii="Rubik" w:hAnsi="Rubik" w:cs="Rubik"/>
        <w:color w:val="9BA2A7"/>
      </w:rPr>
    </w:pPr>
    <w:r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2241F2E1" wp14:editId="4DADBF0B">
          <wp:simplePos x="0" y="0"/>
          <wp:positionH relativeFrom="page">
            <wp:align>left</wp:align>
          </wp:positionH>
          <wp:positionV relativeFrom="paragraph">
            <wp:posOffset>-716280</wp:posOffset>
          </wp:positionV>
          <wp:extent cx="7605963" cy="1693545"/>
          <wp:effectExtent l="0" t="0" r="0" b="1905"/>
          <wp:wrapTight wrapText="bothSides">
            <wp:wrapPolygon edited="0">
              <wp:start x="0" y="0"/>
              <wp:lineTo x="0" y="21381"/>
              <wp:lineTo x="21533" y="21381"/>
              <wp:lineTo x="21533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63" cy="169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6E"/>
    <w:multiLevelType w:val="hybridMultilevel"/>
    <w:tmpl w:val="2A3EF5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4384"/>
    <w:multiLevelType w:val="hybridMultilevel"/>
    <w:tmpl w:val="2FF673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3A75"/>
    <w:multiLevelType w:val="hybridMultilevel"/>
    <w:tmpl w:val="A76A1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F40D0"/>
    <w:multiLevelType w:val="hybridMultilevel"/>
    <w:tmpl w:val="08E82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F"/>
    <w:rsid w:val="00001F10"/>
    <w:rsid w:val="000305EB"/>
    <w:rsid w:val="00072F66"/>
    <w:rsid w:val="00073D45"/>
    <w:rsid w:val="000807CD"/>
    <w:rsid w:val="00085864"/>
    <w:rsid w:val="000871B4"/>
    <w:rsid w:val="000A37AC"/>
    <w:rsid w:val="000C0F6F"/>
    <w:rsid w:val="000C6021"/>
    <w:rsid w:val="000D2544"/>
    <w:rsid w:val="000D66CA"/>
    <w:rsid w:val="000E551F"/>
    <w:rsid w:val="001016AF"/>
    <w:rsid w:val="001105BE"/>
    <w:rsid w:val="00133770"/>
    <w:rsid w:val="00151A47"/>
    <w:rsid w:val="001547EF"/>
    <w:rsid w:val="00156C48"/>
    <w:rsid w:val="00157694"/>
    <w:rsid w:val="00160ABA"/>
    <w:rsid w:val="0016330B"/>
    <w:rsid w:val="001667B2"/>
    <w:rsid w:val="00182170"/>
    <w:rsid w:val="001839A1"/>
    <w:rsid w:val="00185F09"/>
    <w:rsid w:val="001907DF"/>
    <w:rsid w:val="00192172"/>
    <w:rsid w:val="0019432B"/>
    <w:rsid w:val="00194BAB"/>
    <w:rsid w:val="00197D71"/>
    <w:rsid w:val="001A5DE7"/>
    <w:rsid w:val="001B2041"/>
    <w:rsid w:val="001C056E"/>
    <w:rsid w:val="001D20A3"/>
    <w:rsid w:val="001E01ED"/>
    <w:rsid w:val="001E0F2B"/>
    <w:rsid w:val="001F199A"/>
    <w:rsid w:val="0020298B"/>
    <w:rsid w:val="002052E0"/>
    <w:rsid w:val="0020530F"/>
    <w:rsid w:val="0021299D"/>
    <w:rsid w:val="002244FC"/>
    <w:rsid w:val="00226236"/>
    <w:rsid w:val="002313DD"/>
    <w:rsid w:val="00233795"/>
    <w:rsid w:val="00234B4F"/>
    <w:rsid w:val="0023552E"/>
    <w:rsid w:val="00236884"/>
    <w:rsid w:val="002443CC"/>
    <w:rsid w:val="00246303"/>
    <w:rsid w:val="00251937"/>
    <w:rsid w:val="0025604F"/>
    <w:rsid w:val="00266F55"/>
    <w:rsid w:val="00267F03"/>
    <w:rsid w:val="00273A9C"/>
    <w:rsid w:val="002757DD"/>
    <w:rsid w:val="00276188"/>
    <w:rsid w:val="00277B5A"/>
    <w:rsid w:val="00280BF4"/>
    <w:rsid w:val="002A4BA3"/>
    <w:rsid w:val="002C022E"/>
    <w:rsid w:val="002C08E7"/>
    <w:rsid w:val="002C6793"/>
    <w:rsid w:val="002E2F8D"/>
    <w:rsid w:val="002F13D3"/>
    <w:rsid w:val="002F1B10"/>
    <w:rsid w:val="002F4718"/>
    <w:rsid w:val="002F5283"/>
    <w:rsid w:val="003023C6"/>
    <w:rsid w:val="003050A2"/>
    <w:rsid w:val="00306FA2"/>
    <w:rsid w:val="00311895"/>
    <w:rsid w:val="0031215B"/>
    <w:rsid w:val="00313AE9"/>
    <w:rsid w:val="00340805"/>
    <w:rsid w:val="00341CA2"/>
    <w:rsid w:val="00342024"/>
    <w:rsid w:val="00357272"/>
    <w:rsid w:val="00384E14"/>
    <w:rsid w:val="003878AE"/>
    <w:rsid w:val="00393619"/>
    <w:rsid w:val="00394884"/>
    <w:rsid w:val="00395D98"/>
    <w:rsid w:val="003A7000"/>
    <w:rsid w:val="003C02C5"/>
    <w:rsid w:val="003C7720"/>
    <w:rsid w:val="003D1683"/>
    <w:rsid w:val="003D5908"/>
    <w:rsid w:val="003D7B08"/>
    <w:rsid w:val="003E1BF3"/>
    <w:rsid w:val="003E2777"/>
    <w:rsid w:val="003E4B59"/>
    <w:rsid w:val="003E6B36"/>
    <w:rsid w:val="0041008F"/>
    <w:rsid w:val="0041107A"/>
    <w:rsid w:val="004412BB"/>
    <w:rsid w:val="004506DF"/>
    <w:rsid w:val="004517C8"/>
    <w:rsid w:val="00455D5E"/>
    <w:rsid w:val="00465C70"/>
    <w:rsid w:val="004763A4"/>
    <w:rsid w:val="0048777B"/>
    <w:rsid w:val="00492EA9"/>
    <w:rsid w:val="004948D5"/>
    <w:rsid w:val="00496A16"/>
    <w:rsid w:val="004A387F"/>
    <w:rsid w:val="004B0328"/>
    <w:rsid w:val="004B70DD"/>
    <w:rsid w:val="004C3246"/>
    <w:rsid w:val="004C49A9"/>
    <w:rsid w:val="004C6810"/>
    <w:rsid w:val="004C68EA"/>
    <w:rsid w:val="004C7A1A"/>
    <w:rsid w:val="004D3832"/>
    <w:rsid w:val="004D79E5"/>
    <w:rsid w:val="004D7CF4"/>
    <w:rsid w:val="004E26B9"/>
    <w:rsid w:val="004E37D0"/>
    <w:rsid w:val="004F02C7"/>
    <w:rsid w:val="004F61A6"/>
    <w:rsid w:val="00500CEB"/>
    <w:rsid w:val="00503A0F"/>
    <w:rsid w:val="005058C4"/>
    <w:rsid w:val="005140DD"/>
    <w:rsid w:val="00516333"/>
    <w:rsid w:val="005208DB"/>
    <w:rsid w:val="00524D0B"/>
    <w:rsid w:val="005257A7"/>
    <w:rsid w:val="00542968"/>
    <w:rsid w:val="00552403"/>
    <w:rsid w:val="00557A32"/>
    <w:rsid w:val="00560564"/>
    <w:rsid w:val="00560568"/>
    <w:rsid w:val="005653AE"/>
    <w:rsid w:val="00583094"/>
    <w:rsid w:val="00583A15"/>
    <w:rsid w:val="00592904"/>
    <w:rsid w:val="005A01AF"/>
    <w:rsid w:val="005A4E51"/>
    <w:rsid w:val="005B0A88"/>
    <w:rsid w:val="005B6F03"/>
    <w:rsid w:val="005B7586"/>
    <w:rsid w:val="005C4F66"/>
    <w:rsid w:val="005F0EB6"/>
    <w:rsid w:val="005F2542"/>
    <w:rsid w:val="005F5C57"/>
    <w:rsid w:val="00600399"/>
    <w:rsid w:val="006010B8"/>
    <w:rsid w:val="00601142"/>
    <w:rsid w:val="00604ACC"/>
    <w:rsid w:val="006118BF"/>
    <w:rsid w:val="00622166"/>
    <w:rsid w:val="006271B1"/>
    <w:rsid w:val="006301C4"/>
    <w:rsid w:val="00642A77"/>
    <w:rsid w:val="006449DF"/>
    <w:rsid w:val="00657255"/>
    <w:rsid w:val="00663EAD"/>
    <w:rsid w:val="00667346"/>
    <w:rsid w:val="00667699"/>
    <w:rsid w:val="006704C1"/>
    <w:rsid w:val="00672024"/>
    <w:rsid w:val="0067457B"/>
    <w:rsid w:val="00674C69"/>
    <w:rsid w:val="00675109"/>
    <w:rsid w:val="00682A6B"/>
    <w:rsid w:val="00683FC3"/>
    <w:rsid w:val="00691EAD"/>
    <w:rsid w:val="006942EB"/>
    <w:rsid w:val="00696BB2"/>
    <w:rsid w:val="006A1323"/>
    <w:rsid w:val="006A7EEC"/>
    <w:rsid w:val="006D0767"/>
    <w:rsid w:val="006D236B"/>
    <w:rsid w:val="006D2715"/>
    <w:rsid w:val="006D55D1"/>
    <w:rsid w:val="006E12EF"/>
    <w:rsid w:val="006E1F9C"/>
    <w:rsid w:val="006E2E98"/>
    <w:rsid w:val="006F184C"/>
    <w:rsid w:val="006F28F5"/>
    <w:rsid w:val="006F2B13"/>
    <w:rsid w:val="00713C27"/>
    <w:rsid w:val="00714703"/>
    <w:rsid w:val="00714C58"/>
    <w:rsid w:val="00723D8C"/>
    <w:rsid w:val="0073714B"/>
    <w:rsid w:val="00753686"/>
    <w:rsid w:val="00766B40"/>
    <w:rsid w:val="00774AB9"/>
    <w:rsid w:val="00782A1B"/>
    <w:rsid w:val="0079297B"/>
    <w:rsid w:val="007957A4"/>
    <w:rsid w:val="00796BC3"/>
    <w:rsid w:val="007A683A"/>
    <w:rsid w:val="007B2C23"/>
    <w:rsid w:val="007D05B6"/>
    <w:rsid w:val="007D3BC7"/>
    <w:rsid w:val="007D485C"/>
    <w:rsid w:val="007E0363"/>
    <w:rsid w:val="007E0E67"/>
    <w:rsid w:val="007E1D2E"/>
    <w:rsid w:val="007E5E96"/>
    <w:rsid w:val="007F4229"/>
    <w:rsid w:val="007F605C"/>
    <w:rsid w:val="0080278F"/>
    <w:rsid w:val="00802993"/>
    <w:rsid w:val="00821749"/>
    <w:rsid w:val="0082585B"/>
    <w:rsid w:val="00825E6A"/>
    <w:rsid w:val="00832A99"/>
    <w:rsid w:val="008337D4"/>
    <w:rsid w:val="00842EF1"/>
    <w:rsid w:val="00846A18"/>
    <w:rsid w:val="00847FA0"/>
    <w:rsid w:val="008514D6"/>
    <w:rsid w:val="00857C49"/>
    <w:rsid w:val="00864DA8"/>
    <w:rsid w:val="00883780"/>
    <w:rsid w:val="008A4BAB"/>
    <w:rsid w:val="008B6BD3"/>
    <w:rsid w:val="008B7219"/>
    <w:rsid w:val="008C308C"/>
    <w:rsid w:val="008C49CF"/>
    <w:rsid w:val="008C6D9F"/>
    <w:rsid w:val="008D3458"/>
    <w:rsid w:val="008F0200"/>
    <w:rsid w:val="008F7C57"/>
    <w:rsid w:val="00902C8D"/>
    <w:rsid w:val="00904368"/>
    <w:rsid w:val="00904BBD"/>
    <w:rsid w:val="00904F04"/>
    <w:rsid w:val="009059FC"/>
    <w:rsid w:val="0090757B"/>
    <w:rsid w:val="009205F1"/>
    <w:rsid w:val="009338BA"/>
    <w:rsid w:val="00952175"/>
    <w:rsid w:val="00964204"/>
    <w:rsid w:val="00965152"/>
    <w:rsid w:val="009651AF"/>
    <w:rsid w:val="00973DBD"/>
    <w:rsid w:val="00973EC8"/>
    <w:rsid w:val="00974A0C"/>
    <w:rsid w:val="00976189"/>
    <w:rsid w:val="009970B3"/>
    <w:rsid w:val="009A1895"/>
    <w:rsid w:val="009C4246"/>
    <w:rsid w:val="009C5DF8"/>
    <w:rsid w:val="009D1CB9"/>
    <w:rsid w:val="009D4846"/>
    <w:rsid w:val="009E7A29"/>
    <w:rsid w:val="009F14C3"/>
    <w:rsid w:val="009F4FEF"/>
    <w:rsid w:val="009F50A8"/>
    <w:rsid w:val="009F6304"/>
    <w:rsid w:val="00A01266"/>
    <w:rsid w:val="00A02EA9"/>
    <w:rsid w:val="00A078F5"/>
    <w:rsid w:val="00A10389"/>
    <w:rsid w:val="00A2371A"/>
    <w:rsid w:val="00A33EFB"/>
    <w:rsid w:val="00A41362"/>
    <w:rsid w:val="00A469E8"/>
    <w:rsid w:val="00A556EA"/>
    <w:rsid w:val="00A60D60"/>
    <w:rsid w:val="00A75276"/>
    <w:rsid w:val="00A77059"/>
    <w:rsid w:val="00A937F6"/>
    <w:rsid w:val="00A95BE0"/>
    <w:rsid w:val="00AA49AC"/>
    <w:rsid w:val="00AA776D"/>
    <w:rsid w:val="00AB0F70"/>
    <w:rsid w:val="00AB2A80"/>
    <w:rsid w:val="00AF06D8"/>
    <w:rsid w:val="00B1351C"/>
    <w:rsid w:val="00B31902"/>
    <w:rsid w:val="00B44DB2"/>
    <w:rsid w:val="00B51E0D"/>
    <w:rsid w:val="00B5330D"/>
    <w:rsid w:val="00B54E4D"/>
    <w:rsid w:val="00B6281F"/>
    <w:rsid w:val="00B70D62"/>
    <w:rsid w:val="00B92A42"/>
    <w:rsid w:val="00B93EE4"/>
    <w:rsid w:val="00BB4E65"/>
    <w:rsid w:val="00BC4A96"/>
    <w:rsid w:val="00BC681F"/>
    <w:rsid w:val="00BD1907"/>
    <w:rsid w:val="00BF1512"/>
    <w:rsid w:val="00BF4869"/>
    <w:rsid w:val="00BF4C13"/>
    <w:rsid w:val="00C11850"/>
    <w:rsid w:val="00C12634"/>
    <w:rsid w:val="00C32A3B"/>
    <w:rsid w:val="00C34052"/>
    <w:rsid w:val="00C50B9A"/>
    <w:rsid w:val="00C543E2"/>
    <w:rsid w:val="00C67C3A"/>
    <w:rsid w:val="00CA04E3"/>
    <w:rsid w:val="00CA6B07"/>
    <w:rsid w:val="00CA6B71"/>
    <w:rsid w:val="00CB3255"/>
    <w:rsid w:val="00CC0C92"/>
    <w:rsid w:val="00CE4A49"/>
    <w:rsid w:val="00CF6F44"/>
    <w:rsid w:val="00D023B4"/>
    <w:rsid w:val="00D07FA9"/>
    <w:rsid w:val="00D145EB"/>
    <w:rsid w:val="00D14E0D"/>
    <w:rsid w:val="00D23931"/>
    <w:rsid w:val="00D46D59"/>
    <w:rsid w:val="00D5087D"/>
    <w:rsid w:val="00D51D68"/>
    <w:rsid w:val="00D542E6"/>
    <w:rsid w:val="00D725D2"/>
    <w:rsid w:val="00D76646"/>
    <w:rsid w:val="00D81064"/>
    <w:rsid w:val="00D86763"/>
    <w:rsid w:val="00D91565"/>
    <w:rsid w:val="00DA3200"/>
    <w:rsid w:val="00DB71FE"/>
    <w:rsid w:val="00DD2675"/>
    <w:rsid w:val="00DE16CF"/>
    <w:rsid w:val="00DE30DF"/>
    <w:rsid w:val="00DE36AD"/>
    <w:rsid w:val="00DF0F1E"/>
    <w:rsid w:val="00DF1304"/>
    <w:rsid w:val="00DF4F58"/>
    <w:rsid w:val="00E14469"/>
    <w:rsid w:val="00E14CF0"/>
    <w:rsid w:val="00E32A17"/>
    <w:rsid w:val="00E478B2"/>
    <w:rsid w:val="00E56C72"/>
    <w:rsid w:val="00E77140"/>
    <w:rsid w:val="00E8734B"/>
    <w:rsid w:val="00E9352A"/>
    <w:rsid w:val="00E96844"/>
    <w:rsid w:val="00EA09F7"/>
    <w:rsid w:val="00EA18ED"/>
    <w:rsid w:val="00EA293A"/>
    <w:rsid w:val="00EA2BAF"/>
    <w:rsid w:val="00EA455D"/>
    <w:rsid w:val="00EA4AB1"/>
    <w:rsid w:val="00EC19A4"/>
    <w:rsid w:val="00EC5A7D"/>
    <w:rsid w:val="00ED2D87"/>
    <w:rsid w:val="00EF2448"/>
    <w:rsid w:val="00EF2A98"/>
    <w:rsid w:val="00EF3266"/>
    <w:rsid w:val="00EF4FA4"/>
    <w:rsid w:val="00EF7A67"/>
    <w:rsid w:val="00F01750"/>
    <w:rsid w:val="00F1260E"/>
    <w:rsid w:val="00F1363F"/>
    <w:rsid w:val="00F169AD"/>
    <w:rsid w:val="00F23D43"/>
    <w:rsid w:val="00F25EE8"/>
    <w:rsid w:val="00F50C29"/>
    <w:rsid w:val="00F61EE7"/>
    <w:rsid w:val="00F62415"/>
    <w:rsid w:val="00F70BCE"/>
    <w:rsid w:val="00F71BFC"/>
    <w:rsid w:val="00F72D3F"/>
    <w:rsid w:val="00F74DF2"/>
    <w:rsid w:val="00F7557F"/>
    <w:rsid w:val="00F818A7"/>
    <w:rsid w:val="00F92396"/>
    <w:rsid w:val="00FB3160"/>
    <w:rsid w:val="00FB463A"/>
    <w:rsid w:val="00FB5EA2"/>
    <w:rsid w:val="00FB5F35"/>
    <w:rsid w:val="00FB7A6E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739BD64"/>
  <w15:docId w15:val="{2FE3BE91-5A31-4BEF-A18D-A42C1EF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51A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2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51A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1AF"/>
  </w:style>
  <w:style w:type="paragraph" w:styleId="Pidipagina">
    <w:name w:val="footer"/>
    <w:basedOn w:val="Normale"/>
    <w:link w:val="Pidipagina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1AF"/>
  </w:style>
  <w:style w:type="character" w:styleId="Collegamentoipertestuale">
    <w:name w:val="Hyperlink"/>
    <w:uiPriority w:val="99"/>
    <w:unhideWhenUsed/>
    <w:rsid w:val="00EF2448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F2448"/>
    <w:rPr>
      <w:color w:val="808080"/>
      <w:shd w:val="clear" w:color="auto" w:fill="E6E6E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2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2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EEC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Carpredefinitoparagrafo"/>
    <w:uiPriority w:val="99"/>
    <w:rsid w:val="00E32A17"/>
    <w:rPr>
      <w:rFonts w:cs="Times New Roman"/>
    </w:rPr>
  </w:style>
  <w:style w:type="paragraph" w:customStyle="1" w:styleId="Default">
    <w:name w:val="Default"/>
    <w:uiPriority w:val="99"/>
    <w:rsid w:val="00E32A17"/>
    <w:pPr>
      <w:autoSpaceDE w:val="0"/>
      <w:autoSpaceDN w:val="0"/>
      <w:adjustRightInd w:val="0"/>
    </w:pPr>
    <w:rPr>
      <w:rFonts w:ascii="CourierNewPSMT" w:hAnsi="CourierNewPSMT"/>
    </w:rPr>
  </w:style>
  <w:style w:type="paragraph" w:styleId="Paragrafoelenco">
    <w:name w:val="List Paragraph"/>
    <w:basedOn w:val="Normale"/>
    <w:uiPriority w:val="34"/>
    <w:qFormat/>
    <w:rsid w:val="007B2C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elavoro.inapp.org/atlante_lavor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ntelavoro.inapp.org/atlante_professioni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Gotti</cp:lastModifiedBy>
  <cp:revision>4</cp:revision>
  <cp:lastPrinted>2022-10-20T13:18:00Z</cp:lastPrinted>
  <dcterms:created xsi:type="dcterms:W3CDTF">2022-11-23T08:30:00Z</dcterms:created>
  <dcterms:modified xsi:type="dcterms:W3CDTF">2022-11-25T18:14:00Z</dcterms:modified>
</cp:coreProperties>
</file>