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8760B72" w14:textId="77777777" w:rsidR="00D02C5B" w:rsidRPr="00D02C5B" w:rsidRDefault="00D02C5B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bookmarkStart w:id="1" w:name="_Hlk122079507"/>
      <w:r w:rsidRPr="00D02C5B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3 Experienced grants lasting 12 months for conducting research pursuant to art. 22 of law no. 240/2010 at the Departments of University of Bergamo within the extended partnership PE5 – entitled “Changes – Cultural Heritage Active Innovation for Sustainable Society” funded by the National Plan of Recovery and Resilience (PNRR), Mission 4 “</w:t>
      </w:r>
      <w:r w:rsidRPr="00D02C5B">
        <w:rPr>
          <w:rFonts w:ascii="Rubik" w:eastAsia="Times New Roman" w:hAnsi="Rubik" w:cs="Rubik"/>
          <w:b/>
          <w:i/>
          <w:sz w:val="20"/>
          <w:lang w:val="en-GB"/>
        </w:rPr>
        <w:t>Educational and research</w:t>
      </w:r>
      <w:r w:rsidRPr="00D02C5B">
        <w:rPr>
          <w:rFonts w:ascii="Rubik" w:eastAsia="Times New Roman" w:hAnsi="Rubik" w:cs="Rubik"/>
          <w:b/>
          <w:sz w:val="20"/>
          <w:lang w:val="en-GB"/>
        </w:rPr>
        <w:t>” – Component 2 “</w:t>
      </w:r>
      <w:r w:rsidRPr="00D02C5B">
        <w:rPr>
          <w:rFonts w:ascii="Rubik" w:eastAsia="Times New Roman" w:hAnsi="Rubik" w:cs="Rubik"/>
          <w:b/>
          <w:i/>
          <w:sz w:val="20"/>
          <w:lang w:val="en-GB"/>
        </w:rPr>
        <w:t>From research to business</w:t>
      </w:r>
      <w:r w:rsidRPr="00D02C5B">
        <w:rPr>
          <w:rFonts w:ascii="Rubik" w:eastAsia="Times New Roman" w:hAnsi="Rubik" w:cs="Rubik"/>
          <w:b/>
          <w:sz w:val="20"/>
          <w:lang w:val="en-GB"/>
        </w:rPr>
        <w:t>” (CUP F83C22001720001) - Pica Code 22AR031</w:t>
      </w:r>
    </w:p>
    <w:bookmarkEnd w:id="1"/>
    <w:p w14:paraId="417418A4" w14:textId="4CAAC1D0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D02C5B">
        <w:rPr>
          <w:rFonts w:ascii="Rubik" w:eastAsia="Calibri" w:hAnsi="Rubik" w:cs="Rubik"/>
          <w:sz w:val="20"/>
          <w:szCs w:val="24"/>
          <w:lang w:val="en-US" w:eastAsia="en-US"/>
        </w:rPr>
        <w:t>1137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D02C5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D02C5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E50E6F">
        <w:rPr>
          <w:rFonts w:ascii="Rubik" w:eastAsia="Calibri" w:hAnsi="Rubik" w:cs="Rubik"/>
          <w:sz w:val="20"/>
          <w:szCs w:val="24"/>
          <w:lang w:val="en-US" w:eastAsia="en-US"/>
        </w:rPr>
        <w:t xml:space="preserve">.2022 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and posted on the official registry of the University on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D02C5B">
        <w:rPr>
          <w:rFonts w:ascii="Rubik" w:eastAsia="Calibri" w:hAnsi="Rubik" w:cs="Rubik"/>
          <w:sz w:val="20"/>
          <w:szCs w:val="24"/>
          <w:lang w:val="en-US" w:eastAsia="en-US"/>
        </w:rPr>
        <w:t>6.12</w:t>
      </w:r>
      <w:bookmarkStart w:id="2" w:name="_GoBack"/>
      <w:bookmarkEnd w:id="2"/>
      <w:r w:rsidR="0048415E">
        <w:rPr>
          <w:rFonts w:ascii="Rubik" w:eastAsia="Calibri" w:hAnsi="Rubik" w:cs="Rubik"/>
          <w:sz w:val="20"/>
          <w:szCs w:val="24"/>
          <w:lang w:val="en-US" w:eastAsia="en-US"/>
        </w:rPr>
        <w:t>.2022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44D93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2C5B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0E6F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5CFD-B62E-49D4-A444-D562DDCF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106</cp:revision>
  <cp:lastPrinted>2016-09-26T07:56:00Z</cp:lastPrinted>
  <dcterms:created xsi:type="dcterms:W3CDTF">2018-04-20T06:42:00Z</dcterms:created>
  <dcterms:modified xsi:type="dcterms:W3CDTF">2022-12-16T09:38:00Z</dcterms:modified>
</cp:coreProperties>
</file>