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6B0B71BF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751504">
        <w:rPr>
          <w:rFonts w:ascii="Rubik" w:hAnsi="Rubik" w:cs="Rubik"/>
          <w:sz w:val="20"/>
        </w:rPr>
        <w:t>5</w:t>
      </w:r>
      <w:r w:rsidR="000222EF" w:rsidRPr="00842476">
        <w:rPr>
          <w:rFonts w:ascii="Rubik" w:hAnsi="Rubik" w:cs="Rubik"/>
          <w:sz w:val="20"/>
        </w:rPr>
        <w:t xml:space="preserve"> post</w:t>
      </w:r>
      <w:r w:rsidR="00751504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9D6E84">
        <w:rPr>
          <w:rFonts w:ascii="Rubik" w:hAnsi="Rubik" w:cs="Rubik"/>
          <w:sz w:val="20"/>
        </w:rPr>
        <w:t xml:space="preserve">149/2023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9D6E84">
        <w:rPr>
          <w:rFonts w:ascii="Rubik" w:hAnsi="Rubik" w:cs="Rubik"/>
          <w:sz w:val="20"/>
        </w:rPr>
        <w:t>46520/VII/1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9D6E84">
        <w:rPr>
          <w:rFonts w:ascii="Rubik" w:hAnsi="Rubik" w:cs="Rubik"/>
          <w:sz w:val="20"/>
        </w:rPr>
        <w:t xml:space="preserve">20/02/2023 </w:t>
      </w:r>
      <w:bookmarkStart w:id="0" w:name="_GoBack"/>
      <w:bookmarkEnd w:id="0"/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751504">
        <w:rPr>
          <w:rFonts w:ascii="Rubik" w:hAnsi="Rubik" w:cs="Rubik"/>
          <w:sz w:val="20"/>
        </w:rPr>
        <w:t>14 del 2</w:t>
      </w:r>
      <w:r w:rsidR="009D6E84">
        <w:rPr>
          <w:rFonts w:ascii="Rubik" w:hAnsi="Rubik" w:cs="Rubik"/>
          <w:sz w:val="20"/>
        </w:rPr>
        <w:t>1</w:t>
      </w:r>
      <w:r w:rsidR="00751504">
        <w:rPr>
          <w:rFonts w:ascii="Rubik" w:hAnsi="Rubik" w:cs="Rubik"/>
          <w:sz w:val="20"/>
        </w:rPr>
        <w:t>.02.2023</w:t>
      </w:r>
      <w:r w:rsidR="007D1C7B" w:rsidRPr="00842476">
        <w:rPr>
          <w:rFonts w:ascii="Rubik" w:hAnsi="Rubik" w:cs="Rubik"/>
          <w:sz w:val="20"/>
        </w:rPr>
        <w:t xml:space="preserve">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1504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6E84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45334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198</cp:revision>
  <cp:lastPrinted>2017-10-16T10:59:00Z</cp:lastPrinted>
  <dcterms:created xsi:type="dcterms:W3CDTF">2014-02-19T15:15:00Z</dcterms:created>
  <dcterms:modified xsi:type="dcterms:W3CDTF">2023-02-20T11:32:00Z</dcterms:modified>
</cp:coreProperties>
</file>