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5AE4" w14:textId="77777777" w:rsidR="001E5179" w:rsidRDefault="001E5179" w:rsidP="00486797">
      <w:pPr>
        <w:pStyle w:val="Corpodeltesto2"/>
        <w:spacing w:beforeLines="60" w:before="144" w:afterLines="60" w:after="144" w:line="276" w:lineRule="auto"/>
        <w:jc w:val="center"/>
        <w:rPr>
          <w:rFonts w:ascii="Rubik" w:hAnsi="Rubik" w:cs="Rubik"/>
          <w:b/>
          <w:sz w:val="22"/>
          <w:szCs w:val="22"/>
        </w:rPr>
      </w:pPr>
    </w:p>
    <w:p w14:paraId="0F336B53" w14:textId="6EBA9FF5" w:rsidR="00486797" w:rsidRDefault="00486797" w:rsidP="00486797">
      <w:pPr>
        <w:pStyle w:val="Corpodeltesto2"/>
        <w:spacing w:beforeLines="60" w:before="144" w:afterLines="60" w:after="144" w:line="276" w:lineRule="auto"/>
        <w:jc w:val="center"/>
        <w:rPr>
          <w:rFonts w:ascii="Rubik" w:hAnsi="Rubik" w:cs="Rubik"/>
          <w:b/>
          <w:sz w:val="22"/>
          <w:szCs w:val="22"/>
        </w:rPr>
      </w:pPr>
      <w:r w:rsidRPr="00F51FED">
        <w:rPr>
          <w:rFonts w:ascii="Rubik" w:hAnsi="Rubik" w:cs="Rubik"/>
          <w:b/>
          <w:sz w:val="22"/>
          <w:szCs w:val="22"/>
        </w:rPr>
        <w:t>CONVENZIONE</w:t>
      </w:r>
      <w:r w:rsidR="00F51FED">
        <w:rPr>
          <w:rFonts w:ascii="Rubik" w:hAnsi="Rubik" w:cs="Rubik"/>
          <w:b/>
          <w:sz w:val="22"/>
          <w:szCs w:val="22"/>
        </w:rPr>
        <w:t xml:space="preserve"> </w:t>
      </w:r>
      <w:r w:rsidR="000656B1" w:rsidRPr="000656B1">
        <w:rPr>
          <w:rFonts w:ascii="Rubik" w:hAnsi="Rubik" w:cs="Rubik"/>
          <w:b/>
          <w:sz w:val="22"/>
          <w:szCs w:val="22"/>
        </w:rPr>
        <w:t xml:space="preserve">A CARATTERE NON ONEROSO </w:t>
      </w:r>
      <w:r w:rsidR="00F51FED" w:rsidRPr="00F51FED">
        <w:rPr>
          <w:rFonts w:ascii="Rubik" w:hAnsi="Rubik" w:cs="Rubik"/>
          <w:b/>
          <w:sz w:val="22"/>
          <w:szCs w:val="22"/>
        </w:rPr>
        <w:t>FINALIZZAT</w:t>
      </w:r>
      <w:r w:rsidR="00F51FED">
        <w:rPr>
          <w:rFonts w:ascii="Rubik" w:hAnsi="Rubik" w:cs="Rubik"/>
          <w:b/>
          <w:sz w:val="22"/>
          <w:szCs w:val="22"/>
        </w:rPr>
        <w:t>A</w:t>
      </w:r>
      <w:r w:rsidR="00F51FED" w:rsidRPr="00F51FED">
        <w:rPr>
          <w:rFonts w:ascii="Rubik" w:hAnsi="Rubik" w:cs="Rubik"/>
          <w:b/>
          <w:sz w:val="22"/>
          <w:szCs w:val="22"/>
        </w:rPr>
        <w:t xml:space="preserve"> ALL’OFFERTA DI PRESTAZIONI SANITARIE AGEVOLATE PER I DIPENDENTI E GLI STUDENTI DELL’UNIVERSITA’ DEGLI STUDI DI BERGAMO</w:t>
      </w:r>
    </w:p>
    <w:p w14:paraId="313CEEC0" w14:textId="2357CA31" w:rsidR="00BB27EB" w:rsidRPr="00F51FED" w:rsidRDefault="00BB27EB" w:rsidP="00BB27EB">
      <w:pPr>
        <w:pStyle w:val="Corpodeltesto2"/>
        <w:spacing w:beforeLines="60" w:before="144" w:afterLines="60" w:after="144" w:line="276" w:lineRule="auto"/>
        <w:jc w:val="center"/>
        <w:rPr>
          <w:rFonts w:ascii="Rubik" w:hAnsi="Rubik" w:cs="Rubik"/>
          <w:b/>
          <w:sz w:val="22"/>
          <w:szCs w:val="22"/>
        </w:rPr>
      </w:pPr>
      <w:r w:rsidRPr="00B605D8">
        <w:rPr>
          <w:rFonts w:ascii="Rubik" w:hAnsi="Rubik" w:cs="Rubik"/>
          <w:b/>
          <w:sz w:val="22"/>
          <w:szCs w:val="22"/>
        </w:rPr>
        <w:t>[SCHEMA TIPO</w:t>
      </w:r>
      <w:r w:rsidR="00BC38F9" w:rsidRPr="00B605D8">
        <w:rPr>
          <w:rFonts w:ascii="Rubik" w:hAnsi="Rubik" w:cs="Rubik"/>
          <w:b/>
          <w:sz w:val="22"/>
          <w:szCs w:val="22"/>
        </w:rPr>
        <w:t xml:space="preserve"> approvato dal </w:t>
      </w:r>
      <w:proofErr w:type="spellStart"/>
      <w:r w:rsidR="00BC38F9" w:rsidRPr="00B605D8">
        <w:rPr>
          <w:rFonts w:ascii="Rubik" w:hAnsi="Rubik" w:cs="Rubik"/>
          <w:b/>
          <w:sz w:val="22"/>
          <w:szCs w:val="22"/>
        </w:rPr>
        <w:t>CdA</w:t>
      </w:r>
      <w:proofErr w:type="spellEnd"/>
      <w:r w:rsidR="00BC38F9" w:rsidRPr="00B605D8">
        <w:rPr>
          <w:rFonts w:ascii="Rubik" w:hAnsi="Rubik" w:cs="Rubik"/>
          <w:b/>
          <w:sz w:val="22"/>
          <w:szCs w:val="22"/>
        </w:rPr>
        <w:t xml:space="preserve"> del 31/01/2023</w:t>
      </w:r>
      <w:r w:rsidRPr="00B605D8">
        <w:rPr>
          <w:rFonts w:ascii="Rubik" w:hAnsi="Rubik" w:cs="Rubik"/>
          <w:b/>
          <w:sz w:val="22"/>
          <w:szCs w:val="22"/>
        </w:rPr>
        <w:t>]</w:t>
      </w:r>
    </w:p>
    <w:p w14:paraId="42A91B21" w14:textId="77777777" w:rsidR="00486797" w:rsidRPr="00F51FED" w:rsidRDefault="00486797" w:rsidP="00486797">
      <w:pPr>
        <w:spacing w:beforeLines="60" w:before="144" w:afterLines="60" w:after="144" w:line="276" w:lineRule="auto"/>
        <w:jc w:val="center"/>
        <w:rPr>
          <w:rFonts w:ascii="Rubik" w:hAnsi="Rubik" w:cs="Rubik"/>
          <w:sz w:val="22"/>
          <w:szCs w:val="22"/>
        </w:rPr>
      </w:pPr>
      <w:r w:rsidRPr="00F51FED">
        <w:rPr>
          <w:rFonts w:ascii="Rubik" w:hAnsi="Rubik" w:cs="Rubik"/>
          <w:sz w:val="22"/>
          <w:szCs w:val="22"/>
        </w:rPr>
        <w:t>Il presente accordo (di seguito, la “</w:t>
      </w:r>
      <w:r w:rsidRPr="00F51FED">
        <w:rPr>
          <w:rFonts w:ascii="Rubik" w:hAnsi="Rubik" w:cs="Rubik"/>
          <w:b/>
          <w:sz w:val="22"/>
          <w:szCs w:val="22"/>
        </w:rPr>
        <w:t>Convenzione</w:t>
      </w:r>
      <w:r w:rsidRPr="00F51FED">
        <w:rPr>
          <w:rFonts w:ascii="Rubik" w:hAnsi="Rubik" w:cs="Rubik"/>
          <w:sz w:val="22"/>
          <w:szCs w:val="22"/>
        </w:rPr>
        <w:t>”) è stipulato:</w:t>
      </w:r>
    </w:p>
    <w:p w14:paraId="6C82A1DE" w14:textId="77777777" w:rsidR="00486797" w:rsidRPr="00F51FED" w:rsidRDefault="00486797" w:rsidP="00486797">
      <w:pPr>
        <w:spacing w:beforeLines="60" w:before="144" w:afterLines="60" w:after="144" w:line="276" w:lineRule="auto"/>
        <w:jc w:val="center"/>
        <w:rPr>
          <w:rFonts w:ascii="Rubik" w:hAnsi="Rubik" w:cs="Rubik"/>
          <w:sz w:val="22"/>
          <w:szCs w:val="22"/>
        </w:rPr>
      </w:pPr>
      <w:r w:rsidRPr="00F51FED">
        <w:rPr>
          <w:rFonts w:ascii="Rubik" w:hAnsi="Rubik" w:cs="Rubik"/>
          <w:sz w:val="22"/>
          <w:szCs w:val="22"/>
        </w:rPr>
        <w:t>tra</w:t>
      </w:r>
    </w:p>
    <w:p w14:paraId="6A88BC87" w14:textId="5A2943D0" w:rsidR="00486797" w:rsidRPr="00F51FED" w:rsidRDefault="00B1051B" w:rsidP="00486797">
      <w:pPr>
        <w:spacing w:beforeLines="60" w:before="144" w:afterLines="60" w:after="144" w:line="276" w:lineRule="auto"/>
        <w:jc w:val="both"/>
        <w:rPr>
          <w:rFonts w:ascii="Rubik" w:hAnsi="Rubik" w:cs="Rubik"/>
          <w:sz w:val="22"/>
          <w:szCs w:val="22"/>
        </w:rPr>
      </w:pPr>
      <w:r w:rsidRPr="00D11A03">
        <w:rPr>
          <w:rFonts w:ascii="Rubik" w:hAnsi="Rubik" w:cs="Rubik"/>
          <w:b/>
          <w:bCs/>
          <w:sz w:val="22"/>
          <w:szCs w:val="22"/>
        </w:rPr>
        <w:t xml:space="preserve">Università degli </w:t>
      </w:r>
      <w:r w:rsidR="00F51FED" w:rsidRPr="00D11A03">
        <w:rPr>
          <w:rFonts w:ascii="Rubik" w:hAnsi="Rubik" w:cs="Rubik"/>
          <w:b/>
          <w:bCs/>
          <w:sz w:val="22"/>
          <w:szCs w:val="22"/>
        </w:rPr>
        <w:t>s</w:t>
      </w:r>
      <w:r w:rsidRPr="00D11A03">
        <w:rPr>
          <w:rFonts w:ascii="Rubik" w:hAnsi="Rubik" w:cs="Rubik"/>
          <w:b/>
          <w:bCs/>
          <w:sz w:val="22"/>
          <w:szCs w:val="22"/>
        </w:rPr>
        <w:t>tudi di Bergamo</w:t>
      </w:r>
      <w:r w:rsidR="00486797" w:rsidRPr="00D11A03">
        <w:rPr>
          <w:rFonts w:ascii="Rubik" w:hAnsi="Rubik" w:cs="Rubik"/>
          <w:bCs/>
          <w:sz w:val="22"/>
          <w:szCs w:val="22"/>
        </w:rPr>
        <w:t>,</w:t>
      </w:r>
      <w:r w:rsidR="00486797" w:rsidRPr="00D11A03">
        <w:rPr>
          <w:rFonts w:ascii="Rubik" w:hAnsi="Rubik" w:cs="Rubik"/>
          <w:b/>
          <w:bCs/>
          <w:sz w:val="22"/>
          <w:szCs w:val="22"/>
        </w:rPr>
        <w:t xml:space="preserve"> </w:t>
      </w:r>
      <w:r w:rsidR="00486797" w:rsidRPr="00D11A03">
        <w:rPr>
          <w:rFonts w:ascii="Rubik" w:hAnsi="Rubik" w:cs="Rubik"/>
          <w:sz w:val="22"/>
          <w:szCs w:val="22"/>
        </w:rPr>
        <w:t>C.F.</w:t>
      </w:r>
      <w:r w:rsidRPr="00D11A03">
        <w:rPr>
          <w:rFonts w:ascii="Rubik" w:hAnsi="Rubik" w:cs="Rubik"/>
          <w:sz w:val="22"/>
          <w:szCs w:val="22"/>
        </w:rPr>
        <w:t xml:space="preserve"> 80004350163</w:t>
      </w:r>
      <w:r w:rsidR="00486797" w:rsidRPr="00D11A03">
        <w:rPr>
          <w:rFonts w:ascii="Rubik" w:hAnsi="Rubik" w:cs="Rubik"/>
          <w:sz w:val="22"/>
          <w:szCs w:val="22"/>
        </w:rPr>
        <w:t xml:space="preserve"> e P. IVA</w:t>
      </w:r>
      <w:r w:rsidRPr="00D11A03">
        <w:rPr>
          <w:rFonts w:ascii="Rubik" w:hAnsi="Rubik" w:cs="Rubik"/>
          <w:sz w:val="22"/>
          <w:szCs w:val="22"/>
        </w:rPr>
        <w:t xml:space="preserve"> 01612800167</w:t>
      </w:r>
      <w:r w:rsidR="00486797" w:rsidRPr="00D11A03">
        <w:rPr>
          <w:rFonts w:ascii="Rubik" w:hAnsi="Rubik" w:cs="Rubik"/>
          <w:sz w:val="22"/>
          <w:szCs w:val="22"/>
        </w:rPr>
        <w:t xml:space="preserve">, con sede legale in via </w:t>
      </w:r>
      <w:proofErr w:type="spellStart"/>
      <w:r w:rsidR="00D11A03" w:rsidRPr="00D11A03">
        <w:rPr>
          <w:rFonts w:ascii="Rubik" w:hAnsi="Rubik" w:cs="Rubik"/>
          <w:sz w:val="22"/>
          <w:szCs w:val="22"/>
        </w:rPr>
        <w:t>Salvecchio</w:t>
      </w:r>
      <w:proofErr w:type="spellEnd"/>
      <w:r w:rsidRPr="00D11A03">
        <w:rPr>
          <w:rFonts w:ascii="Rubik" w:hAnsi="Rubik" w:cs="Rubik"/>
          <w:sz w:val="22"/>
          <w:szCs w:val="22"/>
        </w:rPr>
        <w:t xml:space="preserve"> 19</w:t>
      </w:r>
      <w:r w:rsidR="00486797" w:rsidRPr="00D11A03">
        <w:rPr>
          <w:rFonts w:ascii="Rubik" w:hAnsi="Rubik" w:cs="Rubik"/>
          <w:sz w:val="22"/>
          <w:szCs w:val="22"/>
        </w:rPr>
        <w:t xml:space="preserve">, </w:t>
      </w:r>
      <w:proofErr w:type="spellStart"/>
      <w:r w:rsidR="00486797" w:rsidRPr="00D11A03">
        <w:rPr>
          <w:rFonts w:ascii="Rubik" w:hAnsi="Rubik" w:cs="Rubik"/>
          <w:sz w:val="22"/>
          <w:szCs w:val="22"/>
        </w:rPr>
        <w:t>cap</w:t>
      </w:r>
      <w:proofErr w:type="spellEnd"/>
      <w:r w:rsidR="00486797" w:rsidRPr="00D11A03">
        <w:rPr>
          <w:rFonts w:ascii="Rubik" w:hAnsi="Rubik" w:cs="Rubik"/>
          <w:sz w:val="22"/>
          <w:szCs w:val="22"/>
        </w:rPr>
        <w:t xml:space="preserve"> </w:t>
      </w:r>
      <w:r w:rsidRPr="00D11A03">
        <w:rPr>
          <w:rFonts w:ascii="Rubik" w:hAnsi="Rubik" w:cs="Rubik"/>
          <w:sz w:val="22"/>
          <w:szCs w:val="22"/>
        </w:rPr>
        <w:t>24129</w:t>
      </w:r>
      <w:r w:rsidR="00486797" w:rsidRPr="00D11A03">
        <w:rPr>
          <w:rFonts w:ascii="Rubik" w:hAnsi="Rubik" w:cs="Rubik"/>
          <w:sz w:val="22"/>
          <w:szCs w:val="22"/>
        </w:rPr>
        <w:t xml:space="preserve">, Città </w:t>
      </w:r>
      <w:r w:rsidRPr="00D11A03">
        <w:rPr>
          <w:rFonts w:ascii="Rubik" w:hAnsi="Rubik" w:cs="Rubik"/>
          <w:sz w:val="22"/>
          <w:szCs w:val="22"/>
        </w:rPr>
        <w:t>Bergamo</w:t>
      </w:r>
      <w:r w:rsidR="00486797" w:rsidRPr="00D11A03">
        <w:rPr>
          <w:rFonts w:ascii="Rubik" w:hAnsi="Rubik" w:cs="Rubik"/>
          <w:sz w:val="22"/>
          <w:szCs w:val="22"/>
        </w:rPr>
        <w:t xml:space="preserve">, rappresentata dal </w:t>
      </w:r>
      <w:r w:rsidR="00D11A03" w:rsidRPr="00D11A03">
        <w:rPr>
          <w:rFonts w:ascii="Rubik" w:hAnsi="Rubik" w:cs="Rubik"/>
          <w:sz w:val="22"/>
          <w:szCs w:val="22"/>
        </w:rPr>
        <w:t>Rettore pro tempore, Prof. Sergio Cavalieri, ivi domiciliato ai fini della presente Convenzione</w:t>
      </w:r>
      <w:r w:rsidR="00486797" w:rsidRPr="00D11A03">
        <w:rPr>
          <w:rFonts w:ascii="Rubik" w:hAnsi="Rubik" w:cs="Rubik"/>
          <w:sz w:val="22"/>
          <w:szCs w:val="22"/>
        </w:rPr>
        <w:t xml:space="preserve"> (di seguito, “</w:t>
      </w:r>
      <w:r w:rsidR="00ED3666" w:rsidRPr="00D11A03">
        <w:rPr>
          <w:rFonts w:ascii="Rubik" w:hAnsi="Rubik" w:cs="Rubik"/>
          <w:b/>
          <w:sz w:val="22"/>
          <w:szCs w:val="22"/>
        </w:rPr>
        <w:t>Università</w:t>
      </w:r>
      <w:r w:rsidR="00486797" w:rsidRPr="00D11A03">
        <w:rPr>
          <w:rFonts w:ascii="Rubik" w:hAnsi="Rubik" w:cs="Rubik"/>
          <w:sz w:val="22"/>
          <w:szCs w:val="22"/>
        </w:rPr>
        <w:t>”),</w:t>
      </w:r>
    </w:p>
    <w:p w14:paraId="1AB5830D" w14:textId="77777777" w:rsidR="00486797" w:rsidRPr="00F51FED" w:rsidRDefault="00486797" w:rsidP="00486797">
      <w:pPr>
        <w:spacing w:beforeLines="60" w:before="144" w:afterLines="60" w:after="144" w:line="276" w:lineRule="auto"/>
        <w:jc w:val="center"/>
        <w:rPr>
          <w:rFonts w:ascii="Rubik" w:hAnsi="Rubik" w:cs="Rubik"/>
          <w:sz w:val="22"/>
          <w:szCs w:val="22"/>
        </w:rPr>
      </w:pPr>
      <w:r w:rsidRPr="00F51FED">
        <w:rPr>
          <w:rFonts w:ascii="Rubik" w:hAnsi="Rubik" w:cs="Rubik"/>
          <w:sz w:val="22"/>
          <w:szCs w:val="22"/>
        </w:rPr>
        <w:t>e</w:t>
      </w:r>
    </w:p>
    <w:p w14:paraId="407154CD" w14:textId="7C632EFB" w:rsidR="00486797" w:rsidRPr="00F51FED" w:rsidRDefault="00F51FED" w:rsidP="00F51FED">
      <w:pPr>
        <w:spacing w:beforeLines="60" w:before="144" w:afterLines="60" w:after="144" w:line="276" w:lineRule="auto"/>
        <w:jc w:val="both"/>
        <w:rPr>
          <w:rFonts w:ascii="Rubik" w:hAnsi="Rubik" w:cs="Rubik"/>
          <w:sz w:val="22"/>
          <w:szCs w:val="22"/>
        </w:rPr>
      </w:pPr>
      <w:r w:rsidRPr="00B605D8">
        <w:rPr>
          <w:rFonts w:ascii="Rubik" w:hAnsi="Rubik" w:cs="Rubik"/>
          <w:sz w:val="22"/>
          <w:szCs w:val="22"/>
        </w:rPr>
        <w:t>Dati della Parte</w:t>
      </w:r>
      <w:r w:rsidR="00D11A03" w:rsidRPr="00B605D8">
        <w:rPr>
          <w:rFonts w:ascii="Rubik" w:hAnsi="Rubik" w:cs="Rubik"/>
          <w:sz w:val="22"/>
          <w:szCs w:val="22"/>
        </w:rPr>
        <w:t xml:space="preserve"> (di seguito,</w:t>
      </w:r>
      <w:r w:rsidRPr="00B605D8">
        <w:rPr>
          <w:rFonts w:ascii="Rubik" w:hAnsi="Rubik" w:cs="Rubik"/>
          <w:sz w:val="22"/>
          <w:szCs w:val="22"/>
        </w:rPr>
        <w:t xml:space="preserve"> “Ente”</w:t>
      </w:r>
      <w:r w:rsidR="00D11A03" w:rsidRPr="00B605D8">
        <w:rPr>
          <w:rFonts w:ascii="Rubik" w:hAnsi="Rubik" w:cs="Rubik"/>
          <w:sz w:val="22"/>
          <w:szCs w:val="22"/>
        </w:rPr>
        <w:t>)</w:t>
      </w:r>
    </w:p>
    <w:p w14:paraId="77B07B7E" w14:textId="77777777" w:rsidR="00A6048B" w:rsidRPr="00F51FED" w:rsidRDefault="00486797" w:rsidP="00486797">
      <w:pPr>
        <w:pStyle w:val="Corpotesto"/>
        <w:spacing w:beforeLines="60" w:before="144" w:afterLines="60" w:after="144" w:line="276" w:lineRule="auto"/>
        <w:jc w:val="center"/>
        <w:rPr>
          <w:rFonts w:ascii="Rubik" w:hAnsi="Rubik" w:cs="Rubik"/>
          <w:b/>
          <w:sz w:val="22"/>
          <w:szCs w:val="22"/>
        </w:rPr>
      </w:pPr>
      <w:r w:rsidRPr="00F51FED">
        <w:rPr>
          <w:rFonts w:ascii="Rubik" w:hAnsi="Rubik" w:cs="Rubik"/>
          <w:b/>
          <w:sz w:val="22"/>
          <w:szCs w:val="22"/>
        </w:rPr>
        <w:t>Premesse</w:t>
      </w:r>
      <w:r w:rsidR="00A6048B" w:rsidRPr="00F51FED">
        <w:rPr>
          <w:rFonts w:ascii="Rubik" w:hAnsi="Rubik" w:cs="Rubik"/>
          <w:b/>
          <w:sz w:val="22"/>
          <w:szCs w:val="22"/>
        </w:rPr>
        <w:t xml:space="preserve"> </w:t>
      </w:r>
    </w:p>
    <w:p w14:paraId="7422F577" w14:textId="32CD6D87" w:rsidR="00486797" w:rsidRPr="00F51FED" w:rsidRDefault="00ED3666" w:rsidP="00F51FED">
      <w:pPr>
        <w:pStyle w:val="Testonormale"/>
        <w:numPr>
          <w:ilvl w:val="0"/>
          <w:numId w:val="9"/>
        </w:numPr>
        <w:tabs>
          <w:tab w:val="left" w:pos="8789"/>
        </w:tabs>
        <w:spacing w:before="120" w:after="120" w:line="280" w:lineRule="exact"/>
        <w:jc w:val="both"/>
        <w:rPr>
          <w:rFonts w:ascii="Rubik" w:hAnsi="Rubik" w:cs="Rubik"/>
          <w:sz w:val="22"/>
          <w:szCs w:val="22"/>
        </w:rPr>
      </w:pPr>
      <w:r w:rsidRPr="00F51FED">
        <w:rPr>
          <w:rFonts w:ascii="Rubik" w:hAnsi="Rubik" w:cs="Rubik"/>
          <w:sz w:val="22"/>
          <w:szCs w:val="22"/>
        </w:rPr>
        <w:t>L’Università</w:t>
      </w:r>
      <w:r w:rsidR="00486797" w:rsidRPr="00F51FED">
        <w:rPr>
          <w:rFonts w:ascii="Rubik" w:hAnsi="Rubik" w:cs="Rubik"/>
          <w:sz w:val="22"/>
          <w:szCs w:val="22"/>
        </w:rPr>
        <w:t xml:space="preserve"> ha interesse a mettere a disposizione dei propri Dipendenti</w:t>
      </w:r>
      <w:r w:rsidR="00B1051B" w:rsidRPr="00F51FED">
        <w:rPr>
          <w:rFonts w:ascii="Rubik" w:hAnsi="Rubik" w:cs="Rubik"/>
          <w:sz w:val="22"/>
          <w:szCs w:val="22"/>
        </w:rPr>
        <w:t>, Personale Docente, Studenti</w:t>
      </w:r>
      <w:r w:rsidR="00486797" w:rsidRPr="00F51FED">
        <w:rPr>
          <w:rFonts w:ascii="Rubik" w:hAnsi="Rubik" w:cs="Rubik"/>
          <w:sz w:val="22"/>
          <w:szCs w:val="22"/>
        </w:rPr>
        <w:t xml:space="preserve"> </w:t>
      </w:r>
      <w:r w:rsidR="007B153A" w:rsidRPr="00F51FED">
        <w:rPr>
          <w:rFonts w:ascii="Rubik" w:hAnsi="Rubik" w:cs="Rubik"/>
          <w:sz w:val="22"/>
          <w:szCs w:val="22"/>
        </w:rPr>
        <w:t>e loro Nuclei Familiari</w:t>
      </w:r>
      <w:r w:rsidR="007B153A" w:rsidRPr="00F51FED">
        <w:rPr>
          <w:rFonts w:ascii="Rubik" w:hAnsi="Rubik" w:cs="Rubik"/>
          <w:sz w:val="22"/>
          <w:szCs w:val="22"/>
          <w:vertAlign w:val="superscript"/>
        </w:rPr>
        <w:footnoteReference w:id="1"/>
      </w:r>
      <w:r w:rsidR="007B153A" w:rsidRPr="00F51FED">
        <w:rPr>
          <w:rFonts w:ascii="Rubik" w:hAnsi="Rubik" w:cs="Rubik"/>
          <w:sz w:val="22"/>
          <w:szCs w:val="22"/>
        </w:rPr>
        <w:t xml:space="preserve"> </w:t>
      </w:r>
      <w:r w:rsidR="00486797" w:rsidRPr="00F51FED">
        <w:rPr>
          <w:rFonts w:ascii="Rubik" w:hAnsi="Rubik" w:cs="Rubik"/>
          <w:sz w:val="22"/>
          <w:szCs w:val="22"/>
        </w:rPr>
        <w:t>(i “</w:t>
      </w:r>
      <w:r w:rsidR="00486797" w:rsidRPr="00F51FED">
        <w:rPr>
          <w:rFonts w:ascii="Rubik" w:hAnsi="Rubik" w:cs="Rubik"/>
          <w:b/>
          <w:sz w:val="22"/>
          <w:szCs w:val="22"/>
        </w:rPr>
        <w:t>Beneficiari</w:t>
      </w:r>
      <w:r w:rsidR="00486797" w:rsidRPr="00F51FED">
        <w:rPr>
          <w:rFonts w:ascii="Rubik" w:hAnsi="Rubik" w:cs="Rubik"/>
          <w:sz w:val="22"/>
          <w:szCs w:val="22"/>
        </w:rPr>
        <w:t>” e ciascuno, singolarmente, il “</w:t>
      </w:r>
      <w:r w:rsidR="00486797" w:rsidRPr="00F51FED">
        <w:rPr>
          <w:rFonts w:ascii="Rubik" w:hAnsi="Rubik" w:cs="Rubik"/>
          <w:b/>
          <w:sz w:val="22"/>
          <w:szCs w:val="22"/>
        </w:rPr>
        <w:t>Beneficiario</w:t>
      </w:r>
      <w:r w:rsidR="00486797" w:rsidRPr="00F51FED">
        <w:rPr>
          <w:rFonts w:ascii="Rubik" w:hAnsi="Rubik" w:cs="Rubik"/>
          <w:sz w:val="22"/>
          <w:szCs w:val="22"/>
        </w:rPr>
        <w:t>”)</w:t>
      </w:r>
      <w:r w:rsidR="00D208C2" w:rsidRPr="00F51FED">
        <w:rPr>
          <w:rFonts w:ascii="Rubik" w:hAnsi="Rubik" w:cs="Rubik"/>
          <w:sz w:val="22"/>
          <w:szCs w:val="22"/>
        </w:rPr>
        <w:t xml:space="preserve"> </w:t>
      </w:r>
      <w:r w:rsidR="00486797" w:rsidRPr="00F51FED">
        <w:rPr>
          <w:rFonts w:ascii="Rubik" w:hAnsi="Rubik" w:cs="Rubik"/>
          <w:sz w:val="22"/>
          <w:szCs w:val="22"/>
        </w:rPr>
        <w:t xml:space="preserve">i servizi offerti </w:t>
      </w:r>
      <w:r w:rsidR="00F51FED">
        <w:rPr>
          <w:rFonts w:ascii="Rubik" w:hAnsi="Rubik" w:cs="Rubik"/>
          <w:sz w:val="22"/>
          <w:szCs w:val="22"/>
        </w:rPr>
        <w:t>dall’Ente</w:t>
      </w:r>
      <w:r w:rsidR="00486797" w:rsidRPr="00F51FED">
        <w:rPr>
          <w:rFonts w:ascii="Rubik" w:hAnsi="Rubik" w:cs="Rubik"/>
          <w:sz w:val="22"/>
          <w:szCs w:val="22"/>
        </w:rPr>
        <w:t>, secondo modalità e condizioni economiche predefinite.</w:t>
      </w:r>
    </w:p>
    <w:p w14:paraId="4ECD20D5" w14:textId="7A8C8911" w:rsidR="00486797" w:rsidRPr="00F51FED" w:rsidRDefault="00F51FED" w:rsidP="00F51FED">
      <w:pPr>
        <w:pStyle w:val="Testonormale"/>
        <w:numPr>
          <w:ilvl w:val="0"/>
          <w:numId w:val="9"/>
        </w:numPr>
        <w:tabs>
          <w:tab w:val="left" w:pos="8789"/>
        </w:tabs>
        <w:spacing w:before="120" w:after="120" w:line="280" w:lineRule="exact"/>
        <w:jc w:val="both"/>
        <w:rPr>
          <w:rFonts w:ascii="Rubik" w:hAnsi="Rubik" w:cs="Rubik"/>
          <w:sz w:val="22"/>
          <w:szCs w:val="22"/>
        </w:rPr>
      </w:pPr>
      <w:r>
        <w:rPr>
          <w:rFonts w:ascii="Rubik" w:hAnsi="Rubik" w:cs="Rubik"/>
          <w:sz w:val="22"/>
          <w:szCs w:val="22"/>
        </w:rPr>
        <w:t>L’Ente</w:t>
      </w:r>
      <w:r w:rsidR="00486797" w:rsidRPr="00F51FED">
        <w:rPr>
          <w:rFonts w:ascii="Rubik" w:hAnsi="Rubik" w:cs="Rubik"/>
          <w:sz w:val="22"/>
          <w:szCs w:val="22"/>
        </w:rPr>
        <w:t xml:space="preserve"> conferma l’interesse a effettuare prestazioni sanitarie in favore dei Beneficiari secondo modalità e a condizioni economiche predefinite.</w:t>
      </w:r>
    </w:p>
    <w:p w14:paraId="50A164E6" w14:textId="2494FAA3" w:rsidR="00486797" w:rsidRPr="00F51FED" w:rsidRDefault="00486797" w:rsidP="00F51FED">
      <w:pPr>
        <w:pStyle w:val="Testonormale"/>
        <w:numPr>
          <w:ilvl w:val="0"/>
          <w:numId w:val="9"/>
        </w:numPr>
        <w:tabs>
          <w:tab w:val="left" w:pos="8789"/>
        </w:tabs>
        <w:spacing w:before="120" w:after="120" w:line="280" w:lineRule="exact"/>
        <w:jc w:val="both"/>
        <w:rPr>
          <w:rFonts w:ascii="Rubik" w:hAnsi="Rubik" w:cs="Rubik"/>
          <w:sz w:val="22"/>
          <w:szCs w:val="22"/>
        </w:rPr>
      </w:pPr>
      <w:r w:rsidRPr="00F51FED">
        <w:rPr>
          <w:rFonts w:ascii="Rubik" w:hAnsi="Rubik" w:cs="Rubik"/>
          <w:sz w:val="22"/>
          <w:szCs w:val="22"/>
        </w:rPr>
        <w:t xml:space="preserve">Con la presente Convenzione, vengono regolati i reciproci diritti ed obblighi relativi all’erogazione di prestazioni sanitarie in favore dei Beneficiari da parte </w:t>
      </w:r>
      <w:r w:rsidR="00F51FED">
        <w:rPr>
          <w:rFonts w:ascii="Rubik" w:hAnsi="Rubik" w:cs="Rubik"/>
          <w:sz w:val="22"/>
          <w:szCs w:val="22"/>
        </w:rPr>
        <w:t>dell’Ente</w:t>
      </w:r>
      <w:r w:rsidRPr="00F51FED">
        <w:rPr>
          <w:rFonts w:ascii="Rubik" w:hAnsi="Rubik" w:cs="Rubik"/>
          <w:sz w:val="22"/>
          <w:szCs w:val="22"/>
        </w:rPr>
        <w:t>, il tutto come di seguito previsto.</w:t>
      </w:r>
    </w:p>
    <w:p w14:paraId="5AA8A2B2" w14:textId="610CCDD1" w:rsidR="00486797" w:rsidRPr="00F51FED" w:rsidRDefault="00F51FED" w:rsidP="00F51FED">
      <w:pPr>
        <w:pStyle w:val="Testonormale"/>
        <w:numPr>
          <w:ilvl w:val="0"/>
          <w:numId w:val="9"/>
        </w:numPr>
        <w:tabs>
          <w:tab w:val="left" w:pos="8789"/>
        </w:tabs>
        <w:spacing w:before="120" w:after="120" w:line="280" w:lineRule="exact"/>
        <w:jc w:val="both"/>
        <w:rPr>
          <w:rFonts w:ascii="Rubik" w:hAnsi="Rubik" w:cs="Rubik"/>
          <w:sz w:val="22"/>
          <w:szCs w:val="22"/>
        </w:rPr>
      </w:pPr>
      <w:r>
        <w:rPr>
          <w:rFonts w:ascii="Rubik" w:hAnsi="Rubik" w:cs="Rubik"/>
          <w:sz w:val="22"/>
          <w:szCs w:val="22"/>
        </w:rPr>
        <w:t>L’Ente dichiara</w:t>
      </w:r>
      <w:r w:rsidR="00486797" w:rsidRPr="00F51FED">
        <w:rPr>
          <w:rFonts w:ascii="Rubik" w:hAnsi="Rubik" w:cs="Rubik"/>
          <w:sz w:val="22"/>
          <w:szCs w:val="22"/>
        </w:rPr>
        <w:t xml:space="preserve"> di possedere i requisiti di affidabilità, organizzazione e capacità necessari a garantire l’esecuzione delle attività di cui </w:t>
      </w:r>
      <w:r>
        <w:rPr>
          <w:rFonts w:ascii="Rubik" w:hAnsi="Rubik" w:cs="Rubik"/>
          <w:sz w:val="22"/>
          <w:szCs w:val="22"/>
        </w:rPr>
        <w:t>alla presente Convenzione</w:t>
      </w:r>
      <w:r w:rsidR="00486797" w:rsidRPr="00F51FED">
        <w:rPr>
          <w:rFonts w:ascii="Rubik" w:hAnsi="Rubik" w:cs="Rubik"/>
          <w:sz w:val="22"/>
          <w:szCs w:val="22"/>
        </w:rPr>
        <w:t xml:space="preserve">, nonché di avere mezzi e attrezzature proprie, idonee, per tipologia e qualità, a garantire l’esecuzione a regola d’arte di tutte le prestazioni di cui </w:t>
      </w:r>
      <w:r>
        <w:rPr>
          <w:rFonts w:ascii="Rubik" w:hAnsi="Rubik" w:cs="Rubik"/>
          <w:sz w:val="22"/>
          <w:szCs w:val="22"/>
        </w:rPr>
        <w:t>alla Convenzione stessa</w:t>
      </w:r>
      <w:r w:rsidR="00486797" w:rsidRPr="00F51FED">
        <w:rPr>
          <w:rFonts w:ascii="Rubik" w:hAnsi="Rubik" w:cs="Rubik"/>
          <w:sz w:val="22"/>
          <w:szCs w:val="22"/>
        </w:rPr>
        <w:t>, nonché di operare in completa autonomia l’una rispetto l’altra.</w:t>
      </w:r>
    </w:p>
    <w:p w14:paraId="12766A06" w14:textId="33EA45FD" w:rsidR="00486797" w:rsidRPr="00F51FED" w:rsidRDefault="00486797" w:rsidP="00486797">
      <w:pPr>
        <w:pStyle w:val="Corpodeltesto2"/>
        <w:spacing w:beforeLines="60" w:before="144" w:afterLines="60" w:after="144" w:line="276" w:lineRule="auto"/>
        <w:rPr>
          <w:rFonts w:ascii="Rubik" w:hAnsi="Rubik" w:cs="Rubik"/>
          <w:sz w:val="22"/>
          <w:szCs w:val="22"/>
        </w:rPr>
      </w:pPr>
      <w:r w:rsidRPr="00F51FED">
        <w:rPr>
          <w:rFonts w:ascii="Rubik" w:hAnsi="Rubik" w:cs="Rubik"/>
          <w:b/>
          <w:sz w:val="22"/>
          <w:szCs w:val="22"/>
        </w:rPr>
        <w:t xml:space="preserve">Tutto ciò premesso, </w:t>
      </w:r>
      <w:r w:rsidR="00F51FED">
        <w:rPr>
          <w:rFonts w:ascii="Rubik" w:hAnsi="Rubik" w:cs="Rubik"/>
          <w:sz w:val="22"/>
          <w:szCs w:val="22"/>
        </w:rPr>
        <w:t xml:space="preserve">l’Ente </w:t>
      </w:r>
      <w:r w:rsidRPr="00F51FED">
        <w:rPr>
          <w:rFonts w:ascii="Rubik" w:hAnsi="Rubik" w:cs="Rubik"/>
          <w:sz w:val="22"/>
          <w:szCs w:val="22"/>
        </w:rPr>
        <w:t>e l’</w:t>
      </w:r>
      <w:r w:rsidR="00ED3666" w:rsidRPr="00F51FED">
        <w:rPr>
          <w:rFonts w:ascii="Rubik" w:hAnsi="Rubik" w:cs="Rubik"/>
          <w:sz w:val="22"/>
          <w:szCs w:val="22"/>
        </w:rPr>
        <w:t xml:space="preserve">Università </w:t>
      </w:r>
      <w:r w:rsidRPr="00F51FED">
        <w:rPr>
          <w:rFonts w:ascii="Rubik" w:hAnsi="Rubik" w:cs="Rubik"/>
          <w:sz w:val="22"/>
          <w:szCs w:val="22"/>
        </w:rPr>
        <w:t>stipulano e convengono quanto segue.</w:t>
      </w:r>
    </w:p>
    <w:p w14:paraId="33A5C302" w14:textId="56BAE78F" w:rsidR="00D11183" w:rsidRDefault="00D11183" w:rsidP="00360023">
      <w:pPr>
        <w:pStyle w:val="Corpodeltesto2"/>
        <w:spacing w:beforeLines="60" w:before="144" w:afterLines="60" w:after="144" w:line="276" w:lineRule="auto"/>
        <w:rPr>
          <w:rFonts w:ascii="Rubik" w:hAnsi="Rubik" w:cs="Rubik"/>
          <w:sz w:val="22"/>
          <w:szCs w:val="22"/>
        </w:rPr>
      </w:pPr>
    </w:p>
    <w:p w14:paraId="5B523496" w14:textId="7BB83DF3" w:rsidR="005C56DB" w:rsidRDefault="005C56DB" w:rsidP="00360023">
      <w:pPr>
        <w:pStyle w:val="Corpodeltesto2"/>
        <w:spacing w:beforeLines="60" w:before="144" w:afterLines="60" w:after="144" w:line="276" w:lineRule="auto"/>
        <w:rPr>
          <w:rFonts w:ascii="Rubik" w:hAnsi="Rubik" w:cs="Rubik"/>
          <w:sz w:val="22"/>
          <w:szCs w:val="22"/>
        </w:rPr>
      </w:pPr>
    </w:p>
    <w:p w14:paraId="662D7CD9" w14:textId="77777777" w:rsidR="005C56DB" w:rsidRPr="00F51FED" w:rsidRDefault="005C56DB" w:rsidP="00360023">
      <w:pPr>
        <w:pStyle w:val="Corpodeltesto2"/>
        <w:spacing w:beforeLines="60" w:before="144" w:afterLines="60" w:after="144" w:line="276" w:lineRule="auto"/>
        <w:rPr>
          <w:rFonts w:ascii="Rubik" w:hAnsi="Rubik" w:cs="Rubik"/>
          <w:sz w:val="22"/>
          <w:szCs w:val="22"/>
        </w:rPr>
      </w:pPr>
    </w:p>
    <w:p w14:paraId="6B7B2C55" w14:textId="77777777" w:rsidR="00B70A18" w:rsidRPr="00F51FED" w:rsidRDefault="005C65CC"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lastRenderedPageBreak/>
        <w:t>Art. 1</w:t>
      </w:r>
      <w:r w:rsidR="0027792E" w:rsidRPr="00F51FED">
        <w:rPr>
          <w:rFonts w:ascii="Rubik" w:hAnsi="Rubik" w:cs="Rubik"/>
          <w:b/>
          <w:sz w:val="22"/>
          <w:szCs w:val="22"/>
        </w:rPr>
        <w:t xml:space="preserve"> -</w:t>
      </w:r>
      <w:r w:rsidR="0027792E" w:rsidRPr="00F51FED">
        <w:rPr>
          <w:rFonts w:ascii="Rubik" w:hAnsi="Rubik" w:cs="Rubik"/>
          <w:b/>
          <w:sz w:val="22"/>
          <w:szCs w:val="22"/>
        </w:rPr>
        <w:tab/>
      </w:r>
      <w:r w:rsidR="0079553D" w:rsidRPr="00F51FED">
        <w:rPr>
          <w:rFonts w:ascii="Rubik" w:hAnsi="Rubik" w:cs="Rubik"/>
          <w:b/>
          <w:sz w:val="22"/>
          <w:szCs w:val="22"/>
        </w:rPr>
        <w:t xml:space="preserve"> </w:t>
      </w:r>
      <w:r w:rsidRPr="00F51FED">
        <w:rPr>
          <w:rFonts w:ascii="Rubik" w:hAnsi="Rubik" w:cs="Rubik"/>
          <w:b/>
          <w:sz w:val="22"/>
          <w:szCs w:val="22"/>
        </w:rPr>
        <w:t>Premesse e allegati</w:t>
      </w:r>
    </w:p>
    <w:p w14:paraId="3C2F025E" w14:textId="22CE69B6" w:rsidR="00D11183" w:rsidRPr="00F51FED" w:rsidRDefault="002D06DB" w:rsidP="001F21DF">
      <w:pPr>
        <w:pStyle w:val="Paragrafoelenco"/>
        <w:numPr>
          <w:ilvl w:val="1"/>
          <w:numId w:val="4"/>
        </w:numPr>
        <w:spacing w:beforeLines="60" w:before="144" w:afterLines="60" w:after="144" w:line="276" w:lineRule="auto"/>
        <w:jc w:val="both"/>
        <w:rPr>
          <w:rFonts w:ascii="Rubik" w:hAnsi="Rubik" w:cs="Rubik"/>
          <w:sz w:val="22"/>
          <w:szCs w:val="22"/>
        </w:rPr>
      </w:pPr>
      <w:r w:rsidRPr="00F51FED">
        <w:rPr>
          <w:rFonts w:ascii="Rubik" w:hAnsi="Rubik" w:cs="Rubik"/>
          <w:sz w:val="22"/>
          <w:szCs w:val="22"/>
        </w:rPr>
        <w:t>Le premesse e gli allegati</w:t>
      </w:r>
      <w:r w:rsidR="00FC0C93" w:rsidRPr="00F51FED">
        <w:rPr>
          <w:rFonts w:ascii="Rubik" w:hAnsi="Rubik" w:cs="Rubik"/>
          <w:sz w:val="22"/>
          <w:szCs w:val="22"/>
        </w:rPr>
        <w:t xml:space="preserve"> </w:t>
      </w:r>
      <w:r w:rsidRPr="00F51FED">
        <w:rPr>
          <w:rFonts w:ascii="Rubik" w:hAnsi="Rubik" w:cs="Rubik"/>
          <w:sz w:val="22"/>
          <w:szCs w:val="22"/>
        </w:rPr>
        <w:t>formano parte in</w:t>
      </w:r>
      <w:r w:rsidR="000C1393" w:rsidRPr="00F51FED">
        <w:rPr>
          <w:rFonts w:ascii="Rubik" w:hAnsi="Rubik" w:cs="Rubik"/>
          <w:sz w:val="22"/>
          <w:szCs w:val="22"/>
        </w:rPr>
        <w:t xml:space="preserve">tegrante </w:t>
      </w:r>
      <w:r w:rsidR="0058251E" w:rsidRPr="00F51FED">
        <w:rPr>
          <w:rFonts w:ascii="Rubik" w:hAnsi="Rubik" w:cs="Rubik"/>
          <w:sz w:val="22"/>
          <w:szCs w:val="22"/>
        </w:rPr>
        <w:t xml:space="preserve">e sostanziale </w:t>
      </w:r>
      <w:r w:rsidR="005C65CC" w:rsidRPr="00F51FED">
        <w:rPr>
          <w:rFonts w:ascii="Rubik" w:hAnsi="Rubik" w:cs="Rubik"/>
          <w:sz w:val="22"/>
          <w:szCs w:val="22"/>
        </w:rPr>
        <w:t>della presente Convenzione.</w:t>
      </w:r>
    </w:p>
    <w:p w14:paraId="6BFA87E1" w14:textId="77777777" w:rsidR="0018185B" w:rsidRPr="00F51FED" w:rsidRDefault="0018185B" w:rsidP="00360023">
      <w:pPr>
        <w:spacing w:beforeLines="60" w:before="144" w:afterLines="60" w:after="144" w:line="276" w:lineRule="auto"/>
        <w:jc w:val="both"/>
        <w:rPr>
          <w:rFonts w:ascii="Rubik" w:hAnsi="Rubik" w:cs="Rubik"/>
          <w:b/>
          <w:sz w:val="22"/>
          <w:szCs w:val="22"/>
        </w:rPr>
      </w:pPr>
    </w:p>
    <w:p w14:paraId="7CA34BBF" w14:textId="7D137330" w:rsidR="002D06DB" w:rsidRPr="00F51FED" w:rsidRDefault="002D06DB" w:rsidP="00360023">
      <w:pPr>
        <w:spacing w:beforeLines="60" w:before="144" w:afterLines="60" w:after="144" w:line="276" w:lineRule="auto"/>
        <w:jc w:val="both"/>
        <w:rPr>
          <w:rFonts w:ascii="Rubik" w:hAnsi="Rubik" w:cs="Rubik"/>
          <w:sz w:val="22"/>
          <w:szCs w:val="22"/>
        </w:rPr>
      </w:pPr>
      <w:r w:rsidRPr="00F51FED">
        <w:rPr>
          <w:rFonts w:ascii="Rubik" w:hAnsi="Rubik" w:cs="Rubik"/>
          <w:b/>
          <w:sz w:val="22"/>
          <w:szCs w:val="22"/>
        </w:rPr>
        <w:t>Art.</w:t>
      </w:r>
      <w:r w:rsidR="000C1393" w:rsidRPr="00F51FED">
        <w:rPr>
          <w:rFonts w:ascii="Rubik" w:hAnsi="Rubik" w:cs="Rubik"/>
          <w:b/>
          <w:sz w:val="22"/>
          <w:szCs w:val="22"/>
        </w:rPr>
        <w:t xml:space="preserve"> </w:t>
      </w:r>
      <w:r w:rsidR="00BE6F9B" w:rsidRPr="00F51FED">
        <w:rPr>
          <w:rFonts w:ascii="Rubik" w:hAnsi="Rubik" w:cs="Rubik"/>
          <w:b/>
          <w:sz w:val="22"/>
          <w:szCs w:val="22"/>
        </w:rPr>
        <w:t>2</w:t>
      </w:r>
      <w:r w:rsidRPr="00F51FED">
        <w:rPr>
          <w:rFonts w:ascii="Rubik" w:hAnsi="Rubik" w:cs="Rubik"/>
          <w:b/>
          <w:sz w:val="22"/>
          <w:szCs w:val="22"/>
        </w:rPr>
        <w:t xml:space="preserve"> </w:t>
      </w:r>
      <w:r w:rsidR="0027792E" w:rsidRPr="00F51FED">
        <w:rPr>
          <w:rFonts w:ascii="Rubik" w:hAnsi="Rubik" w:cs="Rubik"/>
          <w:b/>
          <w:sz w:val="22"/>
          <w:szCs w:val="22"/>
        </w:rPr>
        <w:t xml:space="preserve">- </w:t>
      </w:r>
      <w:r w:rsidR="008F30DE">
        <w:rPr>
          <w:rFonts w:ascii="Rubik" w:hAnsi="Rubik" w:cs="Rubik"/>
          <w:b/>
          <w:sz w:val="22"/>
          <w:szCs w:val="22"/>
        </w:rPr>
        <w:tab/>
      </w:r>
      <w:r w:rsidR="00BE6F9B" w:rsidRPr="00F51FED">
        <w:rPr>
          <w:rFonts w:ascii="Rubik" w:hAnsi="Rubik" w:cs="Rubik"/>
          <w:b/>
          <w:sz w:val="22"/>
          <w:szCs w:val="22"/>
        </w:rPr>
        <w:t>Oggetto</w:t>
      </w:r>
    </w:p>
    <w:p w14:paraId="33D3A499" w14:textId="4866871B" w:rsidR="00E50DF6" w:rsidRPr="00F51FED" w:rsidRDefault="00FB186D" w:rsidP="00FB186D">
      <w:pPr>
        <w:pStyle w:val="Corpotesto"/>
        <w:spacing w:beforeLines="60" w:before="144" w:afterLines="60" w:after="144" w:line="276" w:lineRule="auto"/>
        <w:ind w:left="567" w:hanging="567"/>
        <w:jc w:val="both"/>
        <w:rPr>
          <w:rFonts w:ascii="Rubik" w:hAnsi="Rubik" w:cs="Rubik"/>
          <w:sz w:val="22"/>
          <w:szCs w:val="22"/>
        </w:rPr>
      </w:pPr>
      <w:r w:rsidRPr="00F51FED">
        <w:rPr>
          <w:rFonts w:ascii="Rubik" w:hAnsi="Rubik" w:cs="Rubik"/>
          <w:b/>
          <w:bCs/>
          <w:sz w:val="22"/>
          <w:szCs w:val="22"/>
        </w:rPr>
        <w:t>2.1</w:t>
      </w:r>
      <w:r w:rsidRPr="00F51FED">
        <w:rPr>
          <w:rFonts w:ascii="Rubik" w:hAnsi="Rubik" w:cs="Rubik"/>
          <w:sz w:val="22"/>
          <w:szCs w:val="22"/>
        </w:rPr>
        <w:t xml:space="preserve"> </w:t>
      </w:r>
      <w:r w:rsidRPr="00F51FED">
        <w:rPr>
          <w:rFonts w:ascii="Rubik" w:hAnsi="Rubik" w:cs="Rubik"/>
          <w:sz w:val="22"/>
          <w:szCs w:val="22"/>
        </w:rPr>
        <w:tab/>
      </w:r>
      <w:r w:rsidR="00E50DF6" w:rsidRPr="00F51FED">
        <w:rPr>
          <w:rFonts w:ascii="Rubik" w:hAnsi="Rubik" w:cs="Rubik"/>
          <w:sz w:val="22"/>
          <w:szCs w:val="22"/>
        </w:rPr>
        <w:t xml:space="preserve">La presente Convenzione ha </w:t>
      </w:r>
      <w:r w:rsidR="00D208C2" w:rsidRPr="00F51FED">
        <w:rPr>
          <w:rFonts w:ascii="Rubik" w:hAnsi="Rubik" w:cs="Rubik"/>
          <w:sz w:val="22"/>
          <w:szCs w:val="22"/>
        </w:rPr>
        <w:t>per</w:t>
      </w:r>
      <w:r w:rsidR="00E50DF6" w:rsidRPr="00F51FED">
        <w:rPr>
          <w:rFonts w:ascii="Rubik" w:hAnsi="Rubik" w:cs="Rubik"/>
          <w:sz w:val="22"/>
          <w:szCs w:val="22"/>
        </w:rPr>
        <w:t xml:space="preserve"> oggetto</w:t>
      </w:r>
      <w:r w:rsidR="007C244E" w:rsidRPr="00F51FED">
        <w:rPr>
          <w:rFonts w:ascii="Rubik" w:hAnsi="Rubik" w:cs="Rubik"/>
          <w:sz w:val="22"/>
          <w:szCs w:val="22"/>
        </w:rPr>
        <w:t xml:space="preserve"> </w:t>
      </w:r>
      <w:r w:rsidR="00E50DF6" w:rsidRPr="00F51FED">
        <w:rPr>
          <w:rFonts w:ascii="Rubik" w:hAnsi="Rubik" w:cs="Rubik"/>
          <w:sz w:val="22"/>
          <w:szCs w:val="22"/>
        </w:rPr>
        <w:t xml:space="preserve">l’erogazione delle prestazioni sanitarie in </w:t>
      </w:r>
      <w:r w:rsidR="00AA74F7" w:rsidRPr="00F51FED">
        <w:rPr>
          <w:rFonts w:ascii="Rubik" w:hAnsi="Rubik" w:cs="Rubik"/>
          <w:sz w:val="22"/>
          <w:szCs w:val="22"/>
        </w:rPr>
        <w:t xml:space="preserve">regime di </w:t>
      </w:r>
      <w:r w:rsidR="00E50DF6" w:rsidRPr="00F51FED">
        <w:rPr>
          <w:rFonts w:ascii="Rubik" w:hAnsi="Rubik" w:cs="Rubik"/>
          <w:sz w:val="22"/>
          <w:szCs w:val="22"/>
        </w:rPr>
        <w:t>assistenza indiretta</w:t>
      </w:r>
      <w:r w:rsidR="000E19F6" w:rsidRPr="00F51FED">
        <w:rPr>
          <w:rFonts w:ascii="Rubik" w:hAnsi="Rubik" w:cs="Rubik"/>
          <w:sz w:val="22"/>
          <w:szCs w:val="22"/>
        </w:rPr>
        <w:t>,</w:t>
      </w:r>
      <w:r w:rsidR="00E50DF6" w:rsidRPr="00F51FED">
        <w:rPr>
          <w:rFonts w:ascii="Rubik" w:hAnsi="Rubik" w:cs="Rubik"/>
          <w:sz w:val="22"/>
          <w:szCs w:val="22"/>
        </w:rPr>
        <w:t xml:space="preserve"> da parte </w:t>
      </w:r>
      <w:r w:rsidR="00D11A03">
        <w:rPr>
          <w:rFonts w:ascii="Rubik" w:hAnsi="Rubik" w:cs="Rubik"/>
          <w:sz w:val="22"/>
          <w:szCs w:val="22"/>
        </w:rPr>
        <w:t>dell’Ente</w:t>
      </w:r>
      <w:r w:rsidR="00E50DF6" w:rsidRPr="00F51FED">
        <w:rPr>
          <w:rFonts w:ascii="Rubik" w:hAnsi="Rubik" w:cs="Rubik"/>
          <w:sz w:val="22"/>
          <w:szCs w:val="22"/>
        </w:rPr>
        <w:t xml:space="preserve">, il cui pagamento è a totale carico </w:t>
      </w:r>
      <w:r w:rsidR="00D32AA1">
        <w:rPr>
          <w:rFonts w:ascii="Rubik" w:hAnsi="Rubik" w:cs="Rubik"/>
          <w:sz w:val="22"/>
          <w:szCs w:val="22"/>
        </w:rPr>
        <w:t>dei beneficiari,</w:t>
      </w:r>
      <w:r w:rsidR="00E50DF6" w:rsidRPr="00F51FED">
        <w:rPr>
          <w:rFonts w:ascii="Rubik" w:hAnsi="Rubik" w:cs="Rubik"/>
          <w:sz w:val="22"/>
          <w:szCs w:val="22"/>
        </w:rPr>
        <w:t xml:space="preserve"> in base alle condizioni economiche descritte nell’Allegato </w:t>
      </w:r>
      <w:r w:rsidR="00067E34" w:rsidRPr="00F51FED">
        <w:rPr>
          <w:rFonts w:ascii="Rubik" w:hAnsi="Rubik" w:cs="Rubik"/>
          <w:sz w:val="22"/>
          <w:szCs w:val="22"/>
        </w:rPr>
        <w:t xml:space="preserve">n. </w:t>
      </w:r>
      <w:r w:rsidR="00D11A03">
        <w:rPr>
          <w:rFonts w:ascii="Rubik" w:hAnsi="Rubik" w:cs="Rubik"/>
          <w:sz w:val="22"/>
          <w:szCs w:val="22"/>
        </w:rPr>
        <w:t>1</w:t>
      </w:r>
      <w:r w:rsidR="00E50DF6" w:rsidRPr="00F51FED">
        <w:rPr>
          <w:rFonts w:ascii="Rubik" w:hAnsi="Rubik" w:cs="Rubik"/>
          <w:sz w:val="22"/>
          <w:szCs w:val="22"/>
        </w:rPr>
        <w:t xml:space="preserve"> </w:t>
      </w:r>
      <w:r w:rsidR="00067E34" w:rsidRPr="00F51FED">
        <w:rPr>
          <w:rFonts w:ascii="Rubik" w:hAnsi="Rubik" w:cs="Rubik"/>
          <w:sz w:val="22"/>
          <w:szCs w:val="22"/>
        </w:rPr>
        <w:t xml:space="preserve">- </w:t>
      </w:r>
      <w:r w:rsidR="00E50DF6" w:rsidRPr="00F51FED">
        <w:rPr>
          <w:rFonts w:ascii="Rubik" w:hAnsi="Rubik" w:cs="Rubik"/>
          <w:sz w:val="22"/>
          <w:szCs w:val="22"/>
        </w:rPr>
        <w:t>Condizioni Economiche.</w:t>
      </w:r>
    </w:p>
    <w:p w14:paraId="157A42AF" w14:textId="635A03F8" w:rsidR="00E50DF6" w:rsidRPr="00F51FED" w:rsidRDefault="00E50DF6" w:rsidP="00360023">
      <w:pPr>
        <w:pStyle w:val="Corpotesto"/>
        <w:spacing w:beforeLines="60" w:before="144" w:afterLines="60" w:after="144" w:line="276" w:lineRule="auto"/>
        <w:ind w:left="567" w:hanging="567"/>
        <w:jc w:val="both"/>
        <w:rPr>
          <w:rFonts w:ascii="Rubik" w:hAnsi="Rubik" w:cs="Rubik"/>
          <w:bCs/>
          <w:sz w:val="22"/>
          <w:szCs w:val="22"/>
        </w:rPr>
      </w:pPr>
      <w:r w:rsidRPr="00F51FED">
        <w:rPr>
          <w:rFonts w:ascii="Rubik" w:hAnsi="Rubik" w:cs="Rubik"/>
          <w:b/>
          <w:sz w:val="22"/>
          <w:szCs w:val="22"/>
        </w:rPr>
        <w:t>2.</w:t>
      </w:r>
      <w:r w:rsidR="00D11A03">
        <w:rPr>
          <w:rFonts w:ascii="Rubik" w:hAnsi="Rubik" w:cs="Rubik"/>
          <w:b/>
          <w:sz w:val="22"/>
          <w:szCs w:val="22"/>
        </w:rPr>
        <w:t>2</w:t>
      </w:r>
      <w:r w:rsidRPr="00F51FED">
        <w:rPr>
          <w:rFonts w:ascii="Rubik" w:hAnsi="Rubik" w:cs="Rubik"/>
          <w:b/>
          <w:sz w:val="22"/>
          <w:szCs w:val="22"/>
        </w:rPr>
        <w:t xml:space="preserve"> </w:t>
      </w:r>
      <w:r w:rsidRPr="00F51FED">
        <w:rPr>
          <w:rFonts w:ascii="Rubik" w:hAnsi="Rubik" w:cs="Rubik"/>
          <w:bCs/>
          <w:sz w:val="22"/>
          <w:szCs w:val="22"/>
        </w:rPr>
        <w:tab/>
        <w:t xml:space="preserve">Le prestazioni di cui </w:t>
      </w:r>
      <w:r w:rsidR="00D208C2" w:rsidRPr="00F51FED">
        <w:rPr>
          <w:rFonts w:ascii="Rubik" w:hAnsi="Rubik" w:cs="Rubik"/>
          <w:bCs/>
          <w:sz w:val="22"/>
          <w:szCs w:val="22"/>
        </w:rPr>
        <w:t>al presente articolo</w:t>
      </w:r>
      <w:r w:rsidRPr="00F51FED">
        <w:rPr>
          <w:rFonts w:ascii="Rubik" w:hAnsi="Rubik" w:cs="Rubik"/>
          <w:bCs/>
          <w:sz w:val="22"/>
          <w:szCs w:val="22"/>
        </w:rPr>
        <w:t xml:space="preserve"> verranno erogate in forma indiretta, ossia i corrispettivi per le prestazioni verranno liquidati da</w:t>
      </w:r>
      <w:r w:rsidR="00967653" w:rsidRPr="00F51FED">
        <w:rPr>
          <w:rFonts w:ascii="Rubik" w:hAnsi="Rubik" w:cs="Rubik"/>
          <w:bCs/>
          <w:sz w:val="22"/>
          <w:szCs w:val="22"/>
        </w:rPr>
        <w:t>l Beneficiario</w:t>
      </w:r>
      <w:r w:rsidRPr="00F51FED">
        <w:rPr>
          <w:rFonts w:ascii="Rubik" w:hAnsi="Rubik" w:cs="Rubik"/>
          <w:bCs/>
          <w:sz w:val="22"/>
          <w:szCs w:val="22"/>
        </w:rPr>
        <w:t xml:space="preserve"> </w:t>
      </w:r>
      <w:r w:rsidR="00D11A03">
        <w:rPr>
          <w:rFonts w:ascii="Rubik" w:hAnsi="Rubik" w:cs="Rubik"/>
          <w:bCs/>
          <w:sz w:val="22"/>
          <w:szCs w:val="22"/>
        </w:rPr>
        <w:t>all’Ente</w:t>
      </w:r>
      <w:r w:rsidRPr="00F51FED">
        <w:rPr>
          <w:rFonts w:ascii="Rubik" w:hAnsi="Rubik" w:cs="Rubik"/>
          <w:bCs/>
          <w:sz w:val="22"/>
          <w:szCs w:val="22"/>
        </w:rPr>
        <w:t xml:space="preserve"> per l’intero loro ammontare. </w:t>
      </w:r>
    </w:p>
    <w:p w14:paraId="0CCB610E" w14:textId="77777777" w:rsidR="00330EF3" w:rsidRDefault="00330EF3" w:rsidP="00967653">
      <w:pPr>
        <w:spacing w:before="60" w:after="60"/>
        <w:rPr>
          <w:rFonts w:ascii="Rubik" w:hAnsi="Rubik" w:cs="Rubik"/>
          <w:b/>
          <w:bCs/>
          <w:sz w:val="22"/>
          <w:szCs w:val="22"/>
        </w:rPr>
      </w:pPr>
    </w:p>
    <w:p w14:paraId="2678D59D" w14:textId="121CFC9B" w:rsidR="00872CA9" w:rsidRPr="00F51FED" w:rsidRDefault="00872CA9" w:rsidP="00967653">
      <w:pPr>
        <w:spacing w:before="60" w:after="60"/>
        <w:rPr>
          <w:rFonts w:ascii="Rubik" w:hAnsi="Rubik" w:cs="Rubik"/>
          <w:b/>
          <w:bCs/>
          <w:sz w:val="22"/>
          <w:szCs w:val="22"/>
        </w:rPr>
      </w:pPr>
      <w:r w:rsidRPr="00F51FED">
        <w:rPr>
          <w:rFonts w:ascii="Rubik" w:hAnsi="Rubik" w:cs="Rubik"/>
          <w:b/>
          <w:bCs/>
          <w:sz w:val="22"/>
          <w:szCs w:val="22"/>
        </w:rPr>
        <w:t>Art</w:t>
      </w:r>
      <w:r w:rsidR="008F30DE">
        <w:rPr>
          <w:rFonts w:ascii="Rubik" w:hAnsi="Rubik" w:cs="Rubik"/>
          <w:b/>
          <w:bCs/>
          <w:sz w:val="22"/>
          <w:szCs w:val="22"/>
        </w:rPr>
        <w:t>.</w:t>
      </w:r>
      <w:r w:rsidRPr="00F51FED">
        <w:rPr>
          <w:rFonts w:ascii="Rubik" w:hAnsi="Rubik" w:cs="Rubik"/>
          <w:b/>
          <w:bCs/>
          <w:sz w:val="22"/>
          <w:szCs w:val="22"/>
        </w:rPr>
        <w:t xml:space="preserve"> 3</w:t>
      </w:r>
      <w:r w:rsidR="00967653" w:rsidRPr="00F51FED">
        <w:rPr>
          <w:rFonts w:ascii="Rubik" w:hAnsi="Rubik" w:cs="Rubik"/>
          <w:b/>
          <w:bCs/>
          <w:sz w:val="22"/>
          <w:szCs w:val="22"/>
        </w:rPr>
        <w:t xml:space="preserve"> - </w:t>
      </w:r>
      <w:r w:rsidR="008F30DE">
        <w:rPr>
          <w:rFonts w:ascii="Rubik" w:hAnsi="Rubik" w:cs="Rubik"/>
          <w:b/>
          <w:bCs/>
          <w:sz w:val="22"/>
          <w:szCs w:val="22"/>
        </w:rPr>
        <w:tab/>
      </w:r>
      <w:r w:rsidRPr="00F51FED">
        <w:rPr>
          <w:rFonts w:ascii="Rubik" w:hAnsi="Rubik" w:cs="Rubik"/>
          <w:b/>
          <w:bCs/>
          <w:spacing w:val="-8"/>
          <w:sz w:val="22"/>
          <w:szCs w:val="22"/>
        </w:rPr>
        <w:t>Prestazioni rientranti in polizze assicurative sanitarie oggetto di convenzioni</w:t>
      </w:r>
    </w:p>
    <w:p w14:paraId="2CB4FE93" w14:textId="312C02B9" w:rsidR="00FE2B05" w:rsidRPr="00F51FED" w:rsidRDefault="00FE2B05" w:rsidP="00FE2B05">
      <w:pPr>
        <w:pStyle w:val="Corpotesto"/>
        <w:spacing w:beforeLines="60" w:before="144" w:afterLines="60" w:after="144" w:line="276" w:lineRule="auto"/>
        <w:ind w:left="567" w:hanging="567"/>
        <w:jc w:val="both"/>
        <w:rPr>
          <w:rFonts w:ascii="Rubik" w:hAnsi="Rubik" w:cs="Rubik"/>
          <w:sz w:val="22"/>
          <w:szCs w:val="22"/>
        </w:rPr>
      </w:pPr>
      <w:r w:rsidRPr="00F51FED">
        <w:rPr>
          <w:rFonts w:ascii="Rubik" w:hAnsi="Rubik" w:cs="Rubik"/>
          <w:b/>
          <w:bCs/>
          <w:sz w:val="22"/>
          <w:szCs w:val="22"/>
        </w:rPr>
        <w:t>3.1</w:t>
      </w:r>
      <w:r w:rsidRPr="00F51FED">
        <w:rPr>
          <w:rFonts w:ascii="Rubik" w:hAnsi="Rubik" w:cs="Rubik"/>
          <w:b/>
          <w:bCs/>
          <w:sz w:val="22"/>
          <w:szCs w:val="22"/>
        </w:rPr>
        <w:tab/>
      </w:r>
      <w:r w:rsidRPr="00F51FED">
        <w:rPr>
          <w:rFonts w:ascii="Rubik" w:hAnsi="Rubik" w:cs="Rubik"/>
          <w:sz w:val="22"/>
          <w:szCs w:val="22"/>
        </w:rPr>
        <w:t xml:space="preserve">Nei casi di operatività di piani sanitari integrativi e/o polizze malattia sottoscritte a favore dei Beneficiari e rilasciate da un ente con il quale </w:t>
      </w:r>
      <w:r w:rsidR="00D11A03">
        <w:rPr>
          <w:rFonts w:ascii="Rubik" w:hAnsi="Rubik" w:cs="Rubik"/>
          <w:sz w:val="22"/>
          <w:szCs w:val="22"/>
        </w:rPr>
        <w:t>l’Ente</w:t>
      </w:r>
      <w:r w:rsidRPr="00F51FED">
        <w:rPr>
          <w:rFonts w:ascii="Rubik" w:hAnsi="Rubik" w:cs="Rubik"/>
          <w:sz w:val="22"/>
          <w:szCs w:val="22"/>
        </w:rPr>
        <w:t xml:space="preserve">, presso cui la prestazione sanitaria è richiesta, ha separatamente stipulato una convenzione, risultano applicabili i termini e le condizioni stabiliti dalla predetta convenzione (anche con riferimento al regime tariffario e alle procedure di presa in carico delle prestazioni erogate in forma diretta). </w:t>
      </w:r>
    </w:p>
    <w:p w14:paraId="359A8E04" w14:textId="77777777" w:rsidR="00330EF3" w:rsidRDefault="00330EF3" w:rsidP="00632350">
      <w:pPr>
        <w:spacing w:beforeLines="60" w:before="144" w:afterLines="60" w:after="144" w:line="276" w:lineRule="auto"/>
        <w:jc w:val="both"/>
        <w:rPr>
          <w:rFonts w:ascii="Rubik" w:hAnsi="Rubik" w:cs="Rubik"/>
          <w:b/>
          <w:sz w:val="22"/>
          <w:szCs w:val="22"/>
        </w:rPr>
      </w:pPr>
    </w:p>
    <w:p w14:paraId="509E343F" w14:textId="40C66570" w:rsidR="0020484E" w:rsidRPr="00F51FED" w:rsidRDefault="00253C08" w:rsidP="00632350">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 xml:space="preserve">Art. </w:t>
      </w:r>
      <w:r w:rsidR="005F2B01" w:rsidRPr="00F51FED">
        <w:rPr>
          <w:rFonts w:ascii="Rubik" w:hAnsi="Rubik" w:cs="Rubik"/>
          <w:b/>
          <w:sz w:val="22"/>
          <w:szCs w:val="22"/>
        </w:rPr>
        <w:t xml:space="preserve">4 </w:t>
      </w:r>
      <w:r w:rsidRPr="00F51FED">
        <w:rPr>
          <w:rFonts w:ascii="Rubik" w:hAnsi="Rubik" w:cs="Rubik"/>
          <w:b/>
          <w:sz w:val="22"/>
          <w:szCs w:val="22"/>
        </w:rPr>
        <w:t>-</w:t>
      </w:r>
      <w:r w:rsidR="0079553D" w:rsidRPr="00F51FED">
        <w:rPr>
          <w:rFonts w:ascii="Rubik" w:hAnsi="Rubik" w:cs="Rubik"/>
          <w:b/>
          <w:sz w:val="22"/>
          <w:szCs w:val="22"/>
        </w:rPr>
        <w:t xml:space="preserve"> </w:t>
      </w:r>
      <w:r w:rsidR="008F30DE">
        <w:rPr>
          <w:rFonts w:ascii="Rubik" w:hAnsi="Rubik" w:cs="Rubik"/>
          <w:b/>
          <w:sz w:val="22"/>
          <w:szCs w:val="22"/>
        </w:rPr>
        <w:tab/>
      </w:r>
      <w:r w:rsidR="0020484E" w:rsidRPr="00F51FED">
        <w:rPr>
          <w:rFonts w:ascii="Rubik" w:hAnsi="Rubik" w:cs="Rubik"/>
          <w:b/>
          <w:sz w:val="22"/>
          <w:szCs w:val="22"/>
        </w:rPr>
        <w:t>I</w:t>
      </w:r>
      <w:r w:rsidR="00B90944" w:rsidRPr="00F51FED">
        <w:rPr>
          <w:rFonts w:ascii="Rubik" w:hAnsi="Rubik" w:cs="Rubik"/>
          <w:b/>
          <w:sz w:val="22"/>
          <w:szCs w:val="22"/>
        </w:rPr>
        <w:t>mpegni</w:t>
      </w:r>
      <w:r w:rsidRPr="00F51FED">
        <w:rPr>
          <w:rFonts w:ascii="Rubik" w:hAnsi="Rubik" w:cs="Rubik"/>
          <w:b/>
          <w:sz w:val="22"/>
          <w:szCs w:val="22"/>
        </w:rPr>
        <w:t xml:space="preserve"> </w:t>
      </w:r>
      <w:r w:rsidR="0020484E" w:rsidRPr="00F51FED">
        <w:rPr>
          <w:rFonts w:ascii="Rubik" w:hAnsi="Rubik" w:cs="Rubik"/>
          <w:b/>
          <w:sz w:val="22"/>
          <w:szCs w:val="22"/>
        </w:rPr>
        <w:t xml:space="preserve">e dichiarazioni </w:t>
      </w:r>
      <w:r w:rsidRPr="00F51FED">
        <w:rPr>
          <w:rFonts w:ascii="Rubik" w:hAnsi="Rubik" w:cs="Rubik"/>
          <w:b/>
          <w:sz w:val="22"/>
          <w:szCs w:val="22"/>
        </w:rPr>
        <w:t xml:space="preserve">delle Parti </w:t>
      </w:r>
    </w:p>
    <w:p w14:paraId="60474008" w14:textId="3142D5E0" w:rsidR="0020484E" w:rsidRPr="00F51FED" w:rsidRDefault="005F2B01" w:rsidP="00360023">
      <w:pPr>
        <w:pStyle w:val="Corpodeltesto2"/>
        <w:tabs>
          <w:tab w:val="left" w:pos="709"/>
        </w:tabs>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4</w:t>
      </w:r>
      <w:r w:rsidR="0020484E" w:rsidRPr="00F51FED">
        <w:rPr>
          <w:rFonts w:ascii="Rubik" w:hAnsi="Rubik" w:cs="Rubik"/>
          <w:b/>
          <w:sz w:val="22"/>
          <w:szCs w:val="22"/>
        </w:rPr>
        <w:t>.</w:t>
      </w:r>
      <w:r w:rsidR="00632350" w:rsidRPr="00F51FED">
        <w:rPr>
          <w:rFonts w:ascii="Rubik" w:hAnsi="Rubik" w:cs="Rubik"/>
          <w:b/>
          <w:sz w:val="22"/>
          <w:szCs w:val="22"/>
        </w:rPr>
        <w:t>1</w:t>
      </w:r>
      <w:r w:rsidR="0020484E" w:rsidRPr="00F51FED">
        <w:rPr>
          <w:rFonts w:ascii="Rubik" w:hAnsi="Rubik" w:cs="Rubik"/>
          <w:sz w:val="22"/>
          <w:szCs w:val="22"/>
        </w:rPr>
        <w:tab/>
      </w:r>
      <w:r w:rsidR="00283C21">
        <w:rPr>
          <w:rFonts w:ascii="Rubik" w:hAnsi="Rubik" w:cs="Rubik"/>
          <w:sz w:val="22"/>
          <w:szCs w:val="22"/>
        </w:rPr>
        <w:t>L’Ente</w:t>
      </w:r>
      <w:r w:rsidR="005578B5" w:rsidRPr="00F51FED">
        <w:rPr>
          <w:rFonts w:ascii="Rubik" w:hAnsi="Rubik" w:cs="Rubik"/>
          <w:sz w:val="22"/>
          <w:szCs w:val="22"/>
        </w:rPr>
        <w:t xml:space="preserve"> si impegna a garantire </w:t>
      </w:r>
      <w:r w:rsidR="0053478E" w:rsidRPr="00F51FED">
        <w:rPr>
          <w:rFonts w:ascii="Rubik" w:hAnsi="Rubik" w:cs="Rubik"/>
          <w:sz w:val="22"/>
          <w:szCs w:val="22"/>
        </w:rPr>
        <w:t>l’erogazione</w:t>
      </w:r>
      <w:r w:rsidR="005578B5" w:rsidRPr="00F51FED">
        <w:rPr>
          <w:rFonts w:ascii="Rubik" w:hAnsi="Rubik" w:cs="Rubik"/>
          <w:sz w:val="22"/>
          <w:szCs w:val="22"/>
        </w:rPr>
        <w:t xml:space="preserve"> presso la propria struttura ospedaliera </w:t>
      </w:r>
      <w:r w:rsidR="0020484E" w:rsidRPr="00F51FED">
        <w:rPr>
          <w:rFonts w:ascii="Rubik" w:hAnsi="Rubik" w:cs="Rubik"/>
          <w:sz w:val="22"/>
          <w:szCs w:val="22"/>
        </w:rPr>
        <w:t xml:space="preserve">delle prestazioni sanitarie </w:t>
      </w:r>
      <w:r w:rsidR="00E1376F" w:rsidRPr="00F51FED">
        <w:rPr>
          <w:rFonts w:ascii="Rubik" w:hAnsi="Rubik" w:cs="Rubik"/>
          <w:sz w:val="22"/>
          <w:szCs w:val="22"/>
        </w:rPr>
        <w:t xml:space="preserve">alle condizioni economiche descritte </w:t>
      </w:r>
      <w:r w:rsidR="00BD6B15">
        <w:rPr>
          <w:rFonts w:ascii="Rubik" w:hAnsi="Rubik" w:cs="Rubik"/>
          <w:sz w:val="22"/>
          <w:szCs w:val="22"/>
        </w:rPr>
        <w:t>n</w:t>
      </w:r>
      <w:r w:rsidR="00D20DF5" w:rsidRPr="00F51FED">
        <w:rPr>
          <w:rFonts w:ascii="Rubik" w:hAnsi="Rubik" w:cs="Rubik"/>
          <w:sz w:val="22"/>
          <w:szCs w:val="22"/>
        </w:rPr>
        <w:t>ell’</w:t>
      </w:r>
      <w:r w:rsidR="00305F40" w:rsidRPr="00F51FED">
        <w:rPr>
          <w:rFonts w:ascii="Rubik" w:hAnsi="Rubik" w:cs="Rubik"/>
          <w:sz w:val="22"/>
          <w:szCs w:val="22"/>
        </w:rPr>
        <w:t xml:space="preserve">Allegato </w:t>
      </w:r>
      <w:r w:rsidR="008F74FB" w:rsidRPr="00F51FED">
        <w:rPr>
          <w:rFonts w:ascii="Rubik" w:hAnsi="Rubik" w:cs="Rubik"/>
          <w:sz w:val="22"/>
          <w:szCs w:val="22"/>
        </w:rPr>
        <w:t xml:space="preserve">n. </w:t>
      </w:r>
      <w:r w:rsidR="00283C21">
        <w:rPr>
          <w:rFonts w:ascii="Rubik" w:hAnsi="Rubik" w:cs="Rubik"/>
          <w:sz w:val="22"/>
          <w:szCs w:val="22"/>
        </w:rPr>
        <w:t>1</w:t>
      </w:r>
      <w:r w:rsidR="0093554E" w:rsidRPr="00F51FED">
        <w:rPr>
          <w:rFonts w:ascii="Rubik" w:hAnsi="Rubik" w:cs="Rubik"/>
          <w:sz w:val="22"/>
          <w:szCs w:val="22"/>
        </w:rPr>
        <w:t xml:space="preserve"> </w:t>
      </w:r>
      <w:r w:rsidR="0067560A" w:rsidRPr="00F51FED">
        <w:rPr>
          <w:rFonts w:ascii="Rubik" w:hAnsi="Rubik" w:cs="Rubik"/>
          <w:sz w:val="22"/>
          <w:szCs w:val="22"/>
        </w:rPr>
        <w:t>–</w:t>
      </w:r>
      <w:r w:rsidR="0093554E" w:rsidRPr="00F51FED">
        <w:rPr>
          <w:rFonts w:ascii="Rubik" w:hAnsi="Rubik" w:cs="Rubik"/>
          <w:sz w:val="22"/>
          <w:szCs w:val="22"/>
        </w:rPr>
        <w:t xml:space="preserve"> Condizioni</w:t>
      </w:r>
      <w:r w:rsidR="0067560A" w:rsidRPr="00F51FED">
        <w:rPr>
          <w:rFonts w:ascii="Rubik" w:hAnsi="Rubik" w:cs="Rubik"/>
          <w:sz w:val="22"/>
          <w:szCs w:val="22"/>
        </w:rPr>
        <w:t xml:space="preserve"> </w:t>
      </w:r>
      <w:r w:rsidR="0093554E" w:rsidRPr="00F51FED">
        <w:rPr>
          <w:rFonts w:ascii="Rubik" w:hAnsi="Rubik" w:cs="Rubik"/>
          <w:sz w:val="22"/>
          <w:szCs w:val="22"/>
        </w:rPr>
        <w:t>Economiche</w:t>
      </w:r>
      <w:r w:rsidR="00BF3026" w:rsidRPr="00F51FED">
        <w:rPr>
          <w:rFonts w:ascii="Rubik" w:hAnsi="Rubik" w:cs="Rubik"/>
          <w:sz w:val="22"/>
          <w:szCs w:val="22"/>
        </w:rPr>
        <w:t xml:space="preserve"> ad essa applicabil</w:t>
      </w:r>
      <w:r w:rsidR="00D20DF5" w:rsidRPr="00F51FED">
        <w:rPr>
          <w:rFonts w:ascii="Rubik" w:hAnsi="Rubik" w:cs="Rubik"/>
          <w:sz w:val="22"/>
          <w:szCs w:val="22"/>
        </w:rPr>
        <w:t>e</w:t>
      </w:r>
      <w:r w:rsidR="0093554E" w:rsidRPr="00F51FED">
        <w:rPr>
          <w:rFonts w:ascii="Rubik" w:hAnsi="Rubik" w:cs="Rubik"/>
          <w:sz w:val="22"/>
          <w:szCs w:val="22"/>
        </w:rPr>
        <w:t>.</w:t>
      </w:r>
    </w:p>
    <w:p w14:paraId="5DD6865D" w14:textId="2C3332A9" w:rsidR="001F21DF" w:rsidRPr="00F51FED" w:rsidRDefault="005F2B01" w:rsidP="00B1051B">
      <w:pPr>
        <w:pStyle w:val="Corpodeltesto2"/>
        <w:tabs>
          <w:tab w:val="left" w:pos="709"/>
        </w:tabs>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4</w:t>
      </w:r>
      <w:r w:rsidR="0020484E" w:rsidRPr="00F51FED">
        <w:rPr>
          <w:rFonts w:ascii="Rubik" w:hAnsi="Rubik" w:cs="Rubik"/>
          <w:b/>
          <w:sz w:val="22"/>
          <w:szCs w:val="22"/>
        </w:rPr>
        <w:t>.</w:t>
      </w:r>
      <w:r w:rsidR="00632350" w:rsidRPr="00F51FED">
        <w:rPr>
          <w:rFonts w:ascii="Rubik" w:hAnsi="Rubik" w:cs="Rubik"/>
          <w:b/>
          <w:sz w:val="22"/>
          <w:szCs w:val="22"/>
        </w:rPr>
        <w:t>2</w:t>
      </w:r>
      <w:r w:rsidR="0020484E" w:rsidRPr="00F51FED">
        <w:rPr>
          <w:rFonts w:ascii="Rubik" w:hAnsi="Rubik" w:cs="Rubik"/>
          <w:sz w:val="22"/>
          <w:szCs w:val="22"/>
        </w:rPr>
        <w:tab/>
      </w:r>
      <w:r w:rsidR="00B36E03" w:rsidRPr="00F51FED">
        <w:rPr>
          <w:rFonts w:ascii="Rubik" w:hAnsi="Rubik" w:cs="Rubik"/>
          <w:sz w:val="22"/>
          <w:szCs w:val="22"/>
        </w:rPr>
        <w:t>L’</w:t>
      </w:r>
      <w:r w:rsidR="00ED3666" w:rsidRPr="00F51FED">
        <w:rPr>
          <w:rFonts w:ascii="Rubik" w:hAnsi="Rubik" w:cs="Rubik"/>
          <w:sz w:val="22"/>
          <w:szCs w:val="22"/>
        </w:rPr>
        <w:t>Università</w:t>
      </w:r>
      <w:r w:rsidR="0020484E" w:rsidRPr="00F51FED">
        <w:rPr>
          <w:rFonts w:ascii="Rubik" w:hAnsi="Rubik" w:cs="Rubik"/>
          <w:sz w:val="22"/>
          <w:szCs w:val="22"/>
        </w:rPr>
        <w:t xml:space="preserve"> </w:t>
      </w:r>
      <w:r w:rsidR="009D1446" w:rsidRPr="00F51FED">
        <w:rPr>
          <w:rFonts w:ascii="Rubik" w:hAnsi="Rubik" w:cs="Rubik"/>
          <w:sz w:val="22"/>
          <w:szCs w:val="22"/>
        </w:rPr>
        <w:t xml:space="preserve">e </w:t>
      </w:r>
      <w:r w:rsidR="00283C21">
        <w:rPr>
          <w:rFonts w:ascii="Rubik" w:hAnsi="Rubik" w:cs="Rubik"/>
          <w:sz w:val="22"/>
          <w:szCs w:val="22"/>
        </w:rPr>
        <w:t>l’Ente</w:t>
      </w:r>
      <w:r w:rsidR="009D1446" w:rsidRPr="00F51FED">
        <w:rPr>
          <w:rFonts w:ascii="Rubik" w:hAnsi="Rubik" w:cs="Rubik"/>
          <w:sz w:val="22"/>
          <w:szCs w:val="22"/>
        </w:rPr>
        <w:t xml:space="preserve"> </w:t>
      </w:r>
      <w:r w:rsidR="0020484E" w:rsidRPr="00F51FED">
        <w:rPr>
          <w:rFonts w:ascii="Rubik" w:hAnsi="Rubik" w:cs="Rubik"/>
          <w:sz w:val="22"/>
          <w:szCs w:val="22"/>
        </w:rPr>
        <w:t>si impegnano a rispettare le procedure descritte</w:t>
      </w:r>
      <w:r w:rsidR="004A46E8" w:rsidRPr="00F51FED">
        <w:rPr>
          <w:rFonts w:ascii="Rubik" w:hAnsi="Rubik" w:cs="Rubik"/>
          <w:sz w:val="22"/>
          <w:szCs w:val="22"/>
        </w:rPr>
        <w:t xml:space="preserve"> </w:t>
      </w:r>
      <w:r w:rsidR="0042008B" w:rsidRPr="00F51FED">
        <w:rPr>
          <w:rFonts w:ascii="Rubik" w:hAnsi="Rubik" w:cs="Rubik"/>
          <w:sz w:val="22"/>
          <w:szCs w:val="22"/>
        </w:rPr>
        <w:t>nell’</w:t>
      </w:r>
      <w:r w:rsidR="00305F40" w:rsidRPr="00F51FED">
        <w:rPr>
          <w:rFonts w:ascii="Rubik" w:hAnsi="Rubik" w:cs="Rubik"/>
          <w:sz w:val="22"/>
          <w:szCs w:val="22"/>
        </w:rPr>
        <w:t xml:space="preserve">Allegato </w:t>
      </w:r>
      <w:r w:rsidR="008F74FB" w:rsidRPr="00F51FED">
        <w:rPr>
          <w:rFonts w:ascii="Rubik" w:hAnsi="Rubik" w:cs="Rubik"/>
          <w:sz w:val="22"/>
          <w:szCs w:val="22"/>
        </w:rPr>
        <w:t xml:space="preserve">n. </w:t>
      </w:r>
      <w:r w:rsidR="00283C21">
        <w:rPr>
          <w:rFonts w:ascii="Rubik" w:hAnsi="Rubik" w:cs="Rubik"/>
          <w:sz w:val="22"/>
          <w:szCs w:val="22"/>
        </w:rPr>
        <w:t>1</w:t>
      </w:r>
      <w:r w:rsidR="0042008B" w:rsidRPr="00F51FED">
        <w:rPr>
          <w:rFonts w:ascii="Rubik" w:hAnsi="Rubik" w:cs="Rubik"/>
          <w:sz w:val="22"/>
          <w:szCs w:val="22"/>
        </w:rPr>
        <w:t xml:space="preserve"> </w:t>
      </w:r>
      <w:r w:rsidR="00632350" w:rsidRPr="00F51FED">
        <w:rPr>
          <w:rFonts w:ascii="Rubik" w:hAnsi="Rubik" w:cs="Rubik"/>
          <w:sz w:val="22"/>
          <w:szCs w:val="22"/>
        </w:rPr>
        <w:t>– Condizioni Economiche</w:t>
      </w:r>
      <w:r w:rsidR="004A46E8" w:rsidRPr="00F51FED">
        <w:rPr>
          <w:rFonts w:ascii="Rubik" w:hAnsi="Rubik" w:cs="Rubik"/>
          <w:sz w:val="22"/>
          <w:szCs w:val="22"/>
        </w:rPr>
        <w:t>.</w:t>
      </w:r>
    </w:p>
    <w:p w14:paraId="7B871BA7" w14:textId="7863DC9F" w:rsidR="00E10FC8" w:rsidRPr="00F51FED" w:rsidRDefault="005F2B01"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4</w:t>
      </w:r>
      <w:r w:rsidR="004A46E8" w:rsidRPr="00F51FED">
        <w:rPr>
          <w:rFonts w:ascii="Rubik" w:hAnsi="Rubik" w:cs="Rubik"/>
          <w:b/>
          <w:sz w:val="22"/>
          <w:szCs w:val="22"/>
        </w:rPr>
        <w:t>.</w:t>
      </w:r>
      <w:r w:rsidR="00B1051B" w:rsidRPr="00F51FED">
        <w:rPr>
          <w:rFonts w:ascii="Rubik" w:hAnsi="Rubik" w:cs="Rubik"/>
          <w:b/>
          <w:sz w:val="22"/>
          <w:szCs w:val="22"/>
        </w:rPr>
        <w:t>3</w:t>
      </w:r>
      <w:r w:rsidR="004A46E8" w:rsidRPr="00F51FED">
        <w:rPr>
          <w:rFonts w:ascii="Rubik" w:hAnsi="Rubik" w:cs="Rubik"/>
          <w:sz w:val="22"/>
          <w:szCs w:val="22"/>
        </w:rPr>
        <w:tab/>
      </w:r>
      <w:r w:rsidR="006F416B" w:rsidRPr="00F51FED">
        <w:rPr>
          <w:rFonts w:ascii="Rubik" w:hAnsi="Rubik" w:cs="Rubik"/>
          <w:sz w:val="22"/>
          <w:szCs w:val="22"/>
        </w:rPr>
        <w:t>A seguito della stip</w:t>
      </w:r>
      <w:r w:rsidR="00691299" w:rsidRPr="00F51FED">
        <w:rPr>
          <w:rFonts w:ascii="Rubik" w:hAnsi="Rubik" w:cs="Rubik"/>
          <w:sz w:val="22"/>
          <w:szCs w:val="22"/>
        </w:rPr>
        <w:t>ula del</w:t>
      </w:r>
      <w:r w:rsidR="00F90AE9" w:rsidRPr="00F51FED">
        <w:rPr>
          <w:rFonts w:ascii="Rubik" w:hAnsi="Rubik" w:cs="Rubik"/>
          <w:sz w:val="22"/>
          <w:szCs w:val="22"/>
        </w:rPr>
        <w:t>la</w:t>
      </w:r>
      <w:r w:rsidR="00691299" w:rsidRPr="00F51FED">
        <w:rPr>
          <w:rFonts w:ascii="Rubik" w:hAnsi="Rubik" w:cs="Rubik"/>
          <w:sz w:val="22"/>
          <w:szCs w:val="22"/>
        </w:rPr>
        <w:t xml:space="preserve"> presente </w:t>
      </w:r>
      <w:r w:rsidR="00F90AE9" w:rsidRPr="00F51FED">
        <w:rPr>
          <w:rFonts w:ascii="Rubik" w:hAnsi="Rubik" w:cs="Rubik"/>
          <w:sz w:val="22"/>
          <w:szCs w:val="22"/>
        </w:rPr>
        <w:t>Convenzione</w:t>
      </w:r>
      <w:r w:rsidR="00691299" w:rsidRPr="00F51FED">
        <w:rPr>
          <w:rFonts w:ascii="Rubik" w:hAnsi="Rubik" w:cs="Rubik"/>
          <w:sz w:val="22"/>
          <w:szCs w:val="22"/>
        </w:rPr>
        <w:t xml:space="preserve">, </w:t>
      </w:r>
      <w:r w:rsidR="00B36E03" w:rsidRPr="00F51FED">
        <w:rPr>
          <w:rFonts w:ascii="Rubik" w:hAnsi="Rubik" w:cs="Rubik"/>
          <w:sz w:val="22"/>
          <w:szCs w:val="22"/>
        </w:rPr>
        <w:t>l’</w:t>
      </w:r>
      <w:r w:rsidR="00ED3666" w:rsidRPr="00F51FED">
        <w:rPr>
          <w:rFonts w:ascii="Rubik" w:hAnsi="Rubik" w:cs="Rubik"/>
          <w:sz w:val="22"/>
          <w:szCs w:val="22"/>
        </w:rPr>
        <w:t>Università</w:t>
      </w:r>
      <w:r w:rsidR="00B36E03" w:rsidRPr="00F51FED">
        <w:rPr>
          <w:rFonts w:ascii="Rubik" w:hAnsi="Rubik" w:cs="Rubik"/>
          <w:sz w:val="22"/>
          <w:szCs w:val="22"/>
        </w:rPr>
        <w:t xml:space="preserve"> e </w:t>
      </w:r>
      <w:r w:rsidR="00283C21">
        <w:rPr>
          <w:rFonts w:ascii="Rubik" w:hAnsi="Rubik" w:cs="Rubik"/>
          <w:sz w:val="22"/>
          <w:szCs w:val="22"/>
        </w:rPr>
        <w:t>l’Ente</w:t>
      </w:r>
      <w:r w:rsidR="006F416B" w:rsidRPr="00F51FED">
        <w:rPr>
          <w:rFonts w:ascii="Rubik" w:hAnsi="Rubik" w:cs="Rubik"/>
          <w:sz w:val="22"/>
          <w:szCs w:val="22"/>
        </w:rPr>
        <w:t xml:space="preserve"> si impegna</w:t>
      </w:r>
      <w:r w:rsidR="00691299" w:rsidRPr="00F51FED">
        <w:rPr>
          <w:rFonts w:ascii="Rubik" w:hAnsi="Rubik" w:cs="Rubik"/>
          <w:sz w:val="22"/>
          <w:szCs w:val="22"/>
        </w:rPr>
        <w:t>no a dare visibilità</w:t>
      </w:r>
      <w:r w:rsidR="006F416B" w:rsidRPr="00F51FED">
        <w:rPr>
          <w:rFonts w:ascii="Rubik" w:hAnsi="Rubik" w:cs="Rubik"/>
          <w:sz w:val="22"/>
          <w:szCs w:val="22"/>
        </w:rPr>
        <w:t xml:space="preserve"> </w:t>
      </w:r>
      <w:r w:rsidR="00691299" w:rsidRPr="00F51FED">
        <w:rPr>
          <w:rFonts w:ascii="Rubik" w:hAnsi="Rubik" w:cs="Rubik"/>
          <w:sz w:val="22"/>
          <w:szCs w:val="22"/>
        </w:rPr>
        <w:t>dell’</w:t>
      </w:r>
      <w:r w:rsidR="00150B01" w:rsidRPr="00F51FED">
        <w:rPr>
          <w:rFonts w:ascii="Rubik" w:hAnsi="Rubik" w:cs="Rubik"/>
          <w:sz w:val="22"/>
          <w:szCs w:val="22"/>
        </w:rPr>
        <w:t xml:space="preserve">esistenza della Convenzione </w:t>
      </w:r>
      <w:r w:rsidR="00691299" w:rsidRPr="00F51FED">
        <w:rPr>
          <w:rFonts w:ascii="Rubik" w:hAnsi="Rubik" w:cs="Rubik"/>
          <w:sz w:val="22"/>
          <w:szCs w:val="22"/>
        </w:rPr>
        <w:t>attraverso i propri canali istituzionali. I</w:t>
      </w:r>
      <w:r w:rsidR="006F416B" w:rsidRPr="00F51FED">
        <w:rPr>
          <w:rFonts w:ascii="Rubik" w:hAnsi="Rubik" w:cs="Rubik"/>
          <w:sz w:val="22"/>
          <w:szCs w:val="22"/>
        </w:rPr>
        <w:t xml:space="preserve">l nominativo </w:t>
      </w:r>
      <w:r w:rsidR="00283C21">
        <w:rPr>
          <w:rFonts w:ascii="Rubik" w:hAnsi="Rubik" w:cs="Rubik"/>
          <w:sz w:val="22"/>
          <w:szCs w:val="22"/>
        </w:rPr>
        <w:t>dell’Ente</w:t>
      </w:r>
      <w:r w:rsidR="006F416B" w:rsidRPr="00F51FED">
        <w:rPr>
          <w:rFonts w:ascii="Rubik" w:hAnsi="Rubik" w:cs="Rubik"/>
          <w:sz w:val="22"/>
          <w:szCs w:val="22"/>
        </w:rPr>
        <w:t xml:space="preserve"> </w:t>
      </w:r>
      <w:r w:rsidR="00691299" w:rsidRPr="00F51FED">
        <w:rPr>
          <w:rFonts w:ascii="Rubik" w:hAnsi="Rubik" w:cs="Rubik"/>
          <w:sz w:val="22"/>
          <w:szCs w:val="22"/>
        </w:rPr>
        <w:t>verrà inserito dall’</w:t>
      </w:r>
      <w:r w:rsidR="00ED3666" w:rsidRPr="00F51FED">
        <w:rPr>
          <w:rFonts w:ascii="Rubik" w:hAnsi="Rubik" w:cs="Rubik"/>
          <w:sz w:val="22"/>
          <w:szCs w:val="22"/>
        </w:rPr>
        <w:t>Università</w:t>
      </w:r>
      <w:r w:rsidR="00691299" w:rsidRPr="00F51FED">
        <w:rPr>
          <w:rFonts w:ascii="Rubik" w:hAnsi="Rubik" w:cs="Rubik"/>
          <w:sz w:val="22"/>
          <w:szCs w:val="22"/>
        </w:rPr>
        <w:t xml:space="preserve"> </w:t>
      </w:r>
      <w:r w:rsidR="00C57F7D" w:rsidRPr="00F51FED">
        <w:rPr>
          <w:rFonts w:ascii="Rubik" w:hAnsi="Rubik" w:cs="Rubik"/>
          <w:sz w:val="22"/>
          <w:szCs w:val="22"/>
        </w:rPr>
        <w:t>nell’elenco</w:t>
      </w:r>
      <w:r w:rsidR="00632350" w:rsidRPr="00F51FED">
        <w:rPr>
          <w:rFonts w:ascii="Rubik" w:hAnsi="Rubik" w:cs="Rubik"/>
          <w:sz w:val="22"/>
          <w:szCs w:val="22"/>
        </w:rPr>
        <w:t xml:space="preserve"> delle aziende convenzionate con lo stesso e il nominativo dell’</w:t>
      </w:r>
      <w:r w:rsidR="00ED3666" w:rsidRPr="00F51FED">
        <w:rPr>
          <w:rFonts w:ascii="Rubik" w:hAnsi="Rubik" w:cs="Rubik"/>
          <w:sz w:val="22"/>
          <w:szCs w:val="22"/>
        </w:rPr>
        <w:t>Università</w:t>
      </w:r>
      <w:r w:rsidR="00632350" w:rsidRPr="00F51FED">
        <w:rPr>
          <w:rFonts w:ascii="Rubik" w:hAnsi="Rubik" w:cs="Rubik"/>
          <w:sz w:val="22"/>
          <w:szCs w:val="22"/>
        </w:rPr>
        <w:t xml:space="preserve"> verrà reso visibile nell’elenco delle convenzioni in atto presso </w:t>
      </w:r>
      <w:r w:rsidR="00283C21">
        <w:rPr>
          <w:rFonts w:ascii="Rubik" w:hAnsi="Rubik" w:cs="Rubik"/>
          <w:sz w:val="22"/>
          <w:szCs w:val="22"/>
        </w:rPr>
        <w:t>l’Ente</w:t>
      </w:r>
      <w:r w:rsidR="00632350" w:rsidRPr="00F51FED">
        <w:rPr>
          <w:rFonts w:ascii="Rubik" w:hAnsi="Rubik" w:cs="Rubik"/>
          <w:sz w:val="22"/>
          <w:szCs w:val="22"/>
        </w:rPr>
        <w:t>.</w:t>
      </w:r>
    </w:p>
    <w:p w14:paraId="093CD413" w14:textId="1B37E1FC" w:rsidR="00F72393" w:rsidRPr="00F51FED" w:rsidRDefault="005F2B01"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4</w:t>
      </w:r>
      <w:r w:rsidR="00632350" w:rsidRPr="00F51FED">
        <w:rPr>
          <w:rFonts w:ascii="Rubik" w:hAnsi="Rubik" w:cs="Rubik"/>
          <w:b/>
          <w:sz w:val="22"/>
          <w:szCs w:val="22"/>
        </w:rPr>
        <w:t>.</w:t>
      </w:r>
      <w:r w:rsidR="00B1051B" w:rsidRPr="00F51FED">
        <w:rPr>
          <w:rFonts w:ascii="Rubik" w:hAnsi="Rubik" w:cs="Rubik"/>
          <w:b/>
          <w:sz w:val="22"/>
          <w:szCs w:val="22"/>
        </w:rPr>
        <w:t>4</w:t>
      </w:r>
      <w:r w:rsidR="00A86C56" w:rsidRPr="00F51FED">
        <w:rPr>
          <w:rFonts w:ascii="Rubik" w:hAnsi="Rubik" w:cs="Rubik"/>
          <w:b/>
          <w:sz w:val="22"/>
          <w:szCs w:val="22"/>
        </w:rPr>
        <w:tab/>
      </w:r>
      <w:r w:rsidR="00F72393" w:rsidRPr="00F51FED">
        <w:rPr>
          <w:rFonts w:ascii="Rubik" w:hAnsi="Rubik" w:cs="Rubik"/>
          <w:sz w:val="22"/>
          <w:szCs w:val="22"/>
        </w:rPr>
        <w:t>L’</w:t>
      </w:r>
      <w:r w:rsidR="00ED3666" w:rsidRPr="00F51FED">
        <w:rPr>
          <w:rFonts w:ascii="Rubik" w:hAnsi="Rubik" w:cs="Rubik"/>
          <w:sz w:val="22"/>
          <w:szCs w:val="22"/>
        </w:rPr>
        <w:t>Università</w:t>
      </w:r>
      <w:r w:rsidR="00F72393" w:rsidRPr="00F51FED">
        <w:rPr>
          <w:rFonts w:ascii="Rubik" w:hAnsi="Rubik" w:cs="Rubik"/>
          <w:sz w:val="22"/>
          <w:szCs w:val="22"/>
        </w:rPr>
        <w:t xml:space="preserve"> si impegna a comunicare </w:t>
      </w:r>
      <w:r w:rsidR="00283C21">
        <w:rPr>
          <w:rFonts w:ascii="Rubik" w:hAnsi="Rubik" w:cs="Rubik"/>
          <w:sz w:val="22"/>
          <w:szCs w:val="22"/>
        </w:rPr>
        <w:t>all’Ente</w:t>
      </w:r>
      <w:r w:rsidR="00F72393" w:rsidRPr="00F51FED">
        <w:rPr>
          <w:rFonts w:ascii="Rubik" w:hAnsi="Rubik" w:cs="Rubik"/>
          <w:sz w:val="22"/>
          <w:szCs w:val="22"/>
        </w:rPr>
        <w:t xml:space="preserve"> </w:t>
      </w:r>
      <w:r w:rsidR="00F72393" w:rsidRPr="0038641B">
        <w:rPr>
          <w:rFonts w:ascii="Rubik" w:hAnsi="Rubik" w:cs="Rubik"/>
          <w:sz w:val="22"/>
          <w:szCs w:val="22"/>
        </w:rPr>
        <w:t>prima che a qualsiasi altro soggetto</w:t>
      </w:r>
      <w:r w:rsidR="00F72393" w:rsidRPr="00F51FED">
        <w:rPr>
          <w:rFonts w:ascii="Rubik" w:hAnsi="Rubik" w:cs="Rubik"/>
          <w:sz w:val="22"/>
          <w:szCs w:val="22"/>
        </w:rPr>
        <w:t xml:space="preserve"> il suo interesse a fornire pacchetti check-up ai fini della valutazione, quotazione ed eventuale erogazione da parte </w:t>
      </w:r>
      <w:r w:rsidR="00D75CDA">
        <w:rPr>
          <w:rFonts w:ascii="Rubik" w:hAnsi="Rubik" w:cs="Rubik"/>
          <w:sz w:val="22"/>
          <w:szCs w:val="22"/>
        </w:rPr>
        <w:t>dell’Ente</w:t>
      </w:r>
      <w:r w:rsidR="00F72393" w:rsidRPr="00F51FED">
        <w:rPr>
          <w:rFonts w:ascii="Rubik" w:hAnsi="Rubik" w:cs="Rubik"/>
          <w:sz w:val="22"/>
          <w:szCs w:val="22"/>
        </w:rPr>
        <w:t xml:space="preserve"> dei servizi e delle prestazioni comprese in tali pacchetti </w:t>
      </w:r>
      <w:r w:rsidR="00F72393" w:rsidRPr="00F51FED">
        <w:rPr>
          <w:rFonts w:ascii="Rubik" w:hAnsi="Rubik" w:cs="Rubik"/>
          <w:sz w:val="22"/>
          <w:szCs w:val="22"/>
        </w:rPr>
        <w:lastRenderedPageBreak/>
        <w:t>proposti dall’</w:t>
      </w:r>
      <w:r w:rsidR="00ED3666" w:rsidRPr="00F51FED">
        <w:rPr>
          <w:rFonts w:ascii="Rubik" w:hAnsi="Rubik" w:cs="Rubik"/>
          <w:sz w:val="22"/>
          <w:szCs w:val="22"/>
        </w:rPr>
        <w:t>Università</w:t>
      </w:r>
      <w:r w:rsidR="00F72393" w:rsidRPr="00F51FED">
        <w:rPr>
          <w:rFonts w:ascii="Rubik" w:hAnsi="Rubik" w:cs="Rubik"/>
          <w:sz w:val="22"/>
          <w:szCs w:val="22"/>
        </w:rPr>
        <w:t xml:space="preserve">. Tale impegno sarà operante nelle sole Regioni italiane dove sono presenti strutture riconducibili </w:t>
      </w:r>
      <w:r w:rsidR="00283C21">
        <w:rPr>
          <w:rFonts w:ascii="Rubik" w:hAnsi="Rubik" w:cs="Rubik"/>
          <w:sz w:val="22"/>
          <w:szCs w:val="22"/>
        </w:rPr>
        <w:t>all’Ente</w:t>
      </w:r>
      <w:r w:rsidR="00F72393" w:rsidRPr="00F51FED">
        <w:rPr>
          <w:rFonts w:ascii="Rubik" w:hAnsi="Rubik" w:cs="Rubik"/>
          <w:sz w:val="22"/>
          <w:szCs w:val="22"/>
        </w:rPr>
        <w:t>. La suddetta comunicazione verrà effettuata per iscritto dall’</w:t>
      </w:r>
      <w:r w:rsidR="00ED3666" w:rsidRPr="00F51FED">
        <w:rPr>
          <w:rFonts w:ascii="Rubik" w:hAnsi="Rubik" w:cs="Rubik"/>
          <w:sz w:val="22"/>
          <w:szCs w:val="22"/>
        </w:rPr>
        <w:t>Università</w:t>
      </w:r>
      <w:r w:rsidR="00F72393" w:rsidRPr="00F51FED">
        <w:rPr>
          <w:rFonts w:ascii="Rubik" w:hAnsi="Rubik" w:cs="Rubik"/>
          <w:sz w:val="22"/>
          <w:szCs w:val="22"/>
        </w:rPr>
        <w:t xml:space="preserve"> </w:t>
      </w:r>
      <w:r w:rsidR="00283C21">
        <w:rPr>
          <w:rFonts w:ascii="Rubik" w:hAnsi="Rubik" w:cs="Rubik"/>
          <w:sz w:val="22"/>
          <w:szCs w:val="22"/>
        </w:rPr>
        <w:t>all’Ente</w:t>
      </w:r>
      <w:r w:rsidR="00F72393" w:rsidRPr="00F51FED">
        <w:rPr>
          <w:rFonts w:ascii="Rubik" w:hAnsi="Rubik" w:cs="Rubik"/>
          <w:sz w:val="22"/>
          <w:szCs w:val="22"/>
        </w:rPr>
        <w:t xml:space="preserve"> il quale, nei successivi 15</w:t>
      </w:r>
      <w:r w:rsidR="00067E34" w:rsidRPr="00F51FED">
        <w:rPr>
          <w:rFonts w:ascii="Rubik" w:hAnsi="Rubik" w:cs="Rubik"/>
          <w:sz w:val="22"/>
          <w:szCs w:val="22"/>
        </w:rPr>
        <w:t xml:space="preserve"> (quindici)</w:t>
      </w:r>
      <w:r w:rsidR="00F72393" w:rsidRPr="00F51FED">
        <w:rPr>
          <w:rFonts w:ascii="Rubik" w:hAnsi="Rubik" w:cs="Rubik"/>
          <w:sz w:val="22"/>
          <w:szCs w:val="22"/>
        </w:rPr>
        <w:t xml:space="preserve"> giorni, potrà fornire all’</w:t>
      </w:r>
      <w:r w:rsidR="00ED3666" w:rsidRPr="00F51FED">
        <w:rPr>
          <w:rFonts w:ascii="Rubik" w:hAnsi="Rubik" w:cs="Rubik"/>
          <w:sz w:val="22"/>
          <w:szCs w:val="22"/>
        </w:rPr>
        <w:t xml:space="preserve"> Università</w:t>
      </w:r>
      <w:r w:rsidR="00F72393" w:rsidRPr="00F51FED">
        <w:rPr>
          <w:rFonts w:ascii="Rubik" w:hAnsi="Rubik" w:cs="Rubik"/>
          <w:sz w:val="22"/>
          <w:szCs w:val="22"/>
        </w:rPr>
        <w:t xml:space="preserve"> un’offerta per i servizi e le prestazioni comprese dei pacchetti check-up. L’</w:t>
      </w:r>
      <w:r w:rsidR="00ED3666" w:rsidRPr="00F51FED">
        <w:rPr>
          <w:rFonts w:ascii="Rubik" w:hAnsi="Rubik" w:cs="Rubik"/>
          <w:sz w:val="22"/>
          <w:szCs w:val="22"/>
        </w:rPr>
        <w:t xml:space="preserve"> Università</w:t>
      </w:r>
      <w:r w:rsidR="00F72393" w:rsidRPr="00F51FED">
        <w:rPr>
          <w:rFonts w:ascii="Rubik" w:hAnsi="Rubik" w:cs="Rubik"/>
          <w:sz w:val="22"/>
          <w:szCs w:val="22"/>
        </w:rPr>
        <w:t xml:space="preserve"> sarà liber</w:t>
      </w:r>
      <w:r w:rsidR="00283C21">
        <w:rPr>
          <w:rFonts w:ascii="Rubik" w:hAnsi="Rubik" w:cs="Rubik"/>
          <w:sz w:val="22"/>
          <w:szCs w:val="22"/>
        </w:rPr>
        <w:t>a</w:t>
      </w:r>
      <w:r w:rsidR="00F72393" w:rsidRPr="00F51FED">
        <w:rPr>
          <w:rFonts w:ascii="Rubik" w:hAnsi="Rubik" w:cs="Rubik"/>
          <w:sz w:val="22"/>
          <w:szCs w:val="22"/>
        </w:rPr>
        <w:t xml:space="preserve"> di accettare la predetta offerta oppure declinarla</w:t>
      </w:r>
      <w:r w:rsidR="00283C21">
        <w:rPr>
          <w:rFonts w:ascii="Rubik" w:hAnsi="Rubik" w:cs="Rubik"/>
          <w:sz w:val="22"/>
          <w:szCs w:val="22"/>
        </w:rPr>
        <w:t>, senza</w:t>
      </w:r>
      <w:r w:rsidR="00F72393" w:rsidRPr="00F51FED">
        <w:rPr>
          <w:rFonts w:ascii="Rubik" w:hAnsi="Rubik" w:cs="Rubik"/>
          <w:sz w:val="22"/>
          <w:szCs w:val="22"/>
        </w:rPr>
        <w:t xml:space="preserve"> </w:t>
      </w:r>
      <w:r w:rsidR="00283C21">
        <w:rPr>
          <w:rFonts w:ascii="Rubik" w:hAnsi="Rubik" w:cs="Rubik"/>
          <w:sz w:val="22"/>
          <w:szCs w:val="22"/>
        </w:rPr>
        <w:t>fornire alcuna</w:t>
      </w:r>
      <w:r w:rsidR="00F72393" w:rsidRPr="00F51FED">
        <w:rPr>
          <w:rFonts w:ascii="Rubik" w:hAnsi="Rubik" w:cs="Rubik"/>
          <w:sz w:val="22"/>
          <w:szCs w:val="22"/>
        </w:rPr>
        <w:t xml:space="preserve"> motivazione e, in tal caso, di rivolgersi a terzi per l’erogazione dei relativi servizi e prestazioni.</w:t>
      </w:r>
    </w:p>
    <w:p w14:paraId="7DA0A0DC" w14:textId="77777777" w:rsidR="0084064E" w:rsidRPr="00F51FED" w:rsidRDefault="0084064E" w:rsidP="000E19F6">
      <w:pPr>
        <w:pStyle w:val="Corpodeltesto2"/>
        <w:spacing w:beforeLines="60" w:before="144" w:afterLines="60" w:after="144" w:line="276" w:lineRule="auto"/>
        <w:rPr>
          <w:rFonts w:ascii="Rubik" w:hAnsi="Rubik" w:cs="Rubik"/>
          <w:b/>
          <w:sz w:val="22"/>
          <w:szCs w:val="22"/>
        </w:rPr>
      </w:pPr>
    </w:p>
    <w:p w14:paraId="16480E76" w14:textId="53D58118" w:rsidR="007C3546" w:rsidRPr="00F51FED" w:rsidRDefault="002D06DB"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w:t>
      </w:r>
      <w:r w:rsidR="00760C79" w:rsidRPr="00F51FED">
        <w:rPr>
          <w:rFonts w:ascii="Rubik" w:hAnsi="Rubik" w:cs="Rubik"/>
          <w:b/>
          <w:sz w:val="22"/>
          <w:szCs w:val="22"/>
        </w:rPr>
        <w:t xml:space="preserve"> </w:t>
      </w:r>
      <w:r w:rsidR="005F2B01" w:rsidRPr="00F51FED">
        <w:rPr>
          <w:rFonts w:ascii="Rubik" w:hAnsi="Rubik" w:cs="Rubik"/>
          <w:b/>
          <w:sz w:val="22"/>
          <w:szCs w:val="22"/>
        </w:rPr>
        <w:t>5</w:t>
      </w:r>
      <w:r w:rsidR="00CC0D44" w:rsidRPr="00F51FED">
        <w:rPr>
          <w:rFonts w:ascii="Rubik" w:hAnsi="Rubik" w:cs="Rubik"/>
          <w:b/>
          <w:sz w:val="22"/>
          <w:szCs w:val="22"/>
        </w:rPr>
        <w:t xml:space="preserve"> -</w:t>
      </w:r>
      <w:r w:rsidR="003E0C12" w:rsidRPr="00F51FED">
        <w:rPr>
          <w:rFonts w:ascii="Rubik" w:hAnsi="Rubik" w:cs="Rubik"/>
          <w:b/>
          <w:sz w:val="22"/>
          <w:szCs w:val="22"/>
        </w:rPr>
        <w:tab/>
      </w:r>
      <w:r w:rsidR="0079553D" w:rsidRPr="00F51FED">
        <w:rPr>
          <w:rFonts w:ascii="Rubik" w:hAnsi="Rubik" w:cs="Rubik"/>
          <w:b/>
          <w:sz w:val="22"/>
          <w:szCs w:val="22"/>
        </w:rPr>
        <w:t xml:space="preserve"> </w:t>
      </w:r>
      <w:r w:rsidR="00691299" w:rsidRPr="00F51FED">
        <w:rPr>
          <w:rFonts w:ascii="Rubik" w:hAnsi="Rubik" w:cs="Rubik"/>
          <w:b/>
          <w:sz w:val="22"/>
          <w:szCs w:val="22"/>
        </w:rPr>
        <w:t xml:space="preserve">Pagamenti </w:t>
      </w:r>
    </w:p>
    <w:p w14:paraId="18AD7C2E" w14:textId="7407041A" w:rsidR="00632350" w:rsidRPr="00F51FED" w:rsidRDefault="005F2B01" w:rsidP="00632350">
      <w:pPr>
        <w:spacing w:after="120" w:line="280" w:lineRule="exact"/>
        <w:ind w:left="567" w:hanging="567"/>
        <w:jc w:val="both"/>
        <w:rPr>
          <w:rFonts w:ascii="Rubik" w:hAnsi="Rubik" w:cs="Rubik"/>
          <w:sz w:val="22"/>
          <w:szCs w:val="22"/>
        </w:rPr>
      </w:pPr>
      <w:r w:rsidRPr="00F51FED">
        <w:rPr>
          <w:rFonts w:ascii="Rubik" w:hAnsi="Rubik" w:cs="Rubik"/>
          <w:b/>
          <w:sz w:val="22"/>
          <w:szCs w:val="22"/>
        </w:rPr>
        <w:t>5</w:t>
      </w:r>
      <w:r w:rsidR="00330A66" w:rsidRPr="00F51FED">
        <w:rPr>
          <w:rFonts w:ascii="Rubik" w:hAnsi="Rubik" w:cs="Rubik"/>
          <w:b/>
          <w:sz w:val="22"/>
          <w:szCs w:val="22"/>
        </w:rPr>
        <w:t>.</w:t>
      </w:r>
      <w:r w:rsidR="00283C21">
        <w:rPr>
          <w:rFonts w:ascii="Rubik" w:hAnsi="Rubik" w:cs="Rubik"/>
          <w:b/>
          <w:sz w:val="22"/>
          <w:szCs w:val="22"/>
        </w:rPr>
        <w:t>1</w:t>
      </w:r>
      <w:r w:rsidR="00D71D2C" w:rsidRPr="00F51FED">
        <w:rPr>
          <w:rFonts w:ascii="Rubik" w:hAnsi="Rubik" w:cs="Rubik"/>
          <w:b/>
          <w:sz w:val="22"/>
          <w:szCs w:val="22"/>
        </w:rPr>
        <w:tab/>
      </w:r>
      <w:r w:rsidR="00632350" w:rsidRPr="00F51FED">
        <w:rPr>
          <w:rFonts w:ascii="Rubik" w:hAnsi="Rubik" w:cs="Rubik"/>
          <w:sz w:val="22"/>
          <w:szCs w:val="22"/>
        </w:rPr>
        <w:t xml:space="preserve">Il pagamento dei corrispettivi dovuti per le prestazioni erogate dovrà essere effettuato direttamente </w:t>
      </w:r>
      <w:r w:rsidRPr="00F51FED">
        <w:rPr>
          <w:rFonts w:ascii="Rubik" w:hAnsi="Rubik" w:cs="Rubik"/>
          <w:sz w:val="22"/>
          <w:szCs w:val="22"/>
        </w:rPr>
        <w:t>da</w:t>
      </w:r>
      <w:r w:rsidR="004C694A" w:rsidRPr="00F51FED">
        <w:rPr>
          <w:rFonts w:ascii="Rubik" w:hAnsi="Rubik" w:cs="Rubik"/>
          <w:sz w:val="22"/>
          <w:szCs w:val="22"/>
        </w:rPr>
        <w:t xml:space="preserve">l </w:t>
      </w:r>
      <w:r w:rsidRPr="00F51FED">
        <w:rPr>
          <w:rFonts w:ascii="Rubik" w:hAnsi="Rubik" w:cs="Rubik"/>
          <w:sz w:val="22"/>
          <w:szCs w:val="22"/>
        </w:rPr>
        <w:t>Beneficiari</w:t>
      </w:r>
      <w:r w:rsidR="004C694A" w:rsidRPr="00F51FED">
        <w:rPr>
          <w:rFonts w:ascii="Rubik" w:hAnsi="Rubik" w:cs="Rubik"/>
          <w:sz w:val="22"/>
          <w:szCs w:val="22"/>
        </w:rPr>
        <w:t>o</w:t>
      </w:r>
      <w:r w:rsidR="00632350" w:rsidRPr="00F51FED">
        <w:rPr>
          <w:rFonts w:ascii="Rubik" w:hAnsi="Rubik" w:cs="Rubik"/>
          <w:sz w:val="22"/>
          <w:szCs w:val="22"/>
        </w:rPr>
        <w:t>.</w:t>
      </w:r>
    </w:p>
    <w:p w14:paraId="2DE71DDA" w14:textId="7B174E3B" w:rsidR="003E2EFA" w:rsidRPr="00F51FED" w:rsidRDefault="005F2B01"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5</w:t>
      </w:r>
      <w:r w:rsidR="00632350" w:rsidRPr="00F51FED">
        <w:rPr>
          <w:rFonts w:ascii="Rubik" w:hAnsi="Rubik" w:cs="Rubik"/>
          <w:b/>
          <w:sz w:val="22"/>
          <w:szCs w:val="22"/>
        </w:rPr>
        <w:t>.</w:t>
      </w:r>
      <w:r w:rsidR="00283C21">
        <w:rPr>
          <w:rFonts w:ascii="Rubik" w:hAnsi="Rubik" w:cs="Rubik"/>
          <w:b/>
          <w:sz w:val="22"/>
          <w:szCs w:val="22"/>
        </w:rPr>
        <w:t>2</w:t>
      </w:r>
      <w:r w:rsidR="00632350" w:rsidRPr="00F51FED">
        <w:rPr>
          <w:rFonts w:ascii="Rubik" w:hAnsi="Rubik" w:cs="Rubik"/>
          <w:sz w:val="22"/>
          <w:szCs w:val="22"/>
        </w:rPr>
        <w:tab/>
      </w:r>
      <w:r w:rsidR="00283C21">
        <w:rPr>
          <w:rFonts w:ascii="Rubik" w:hAnsi="Rubik" w:cs="Rubik"/>
          <w:sz w:val="22"/>
          <w:szCs w:val="22"/>
        </w:rPr>
        <w:t>L’Ente</w:t>
      </w:r>
      <w:r w:rsidR="00283C21" w:rsidRPr="00F51FED">
        <w:rPr>
          <w:rFonts w:ascii="Rubik" w:hAnsi="Rubik" w:cs="Rubik"/>
          <w:sz w:val="22"/>
          <w:szCs w:val="22"/>
        </w:rPr>
        <w:t xml:space="preserve"> </w:t>
      </w:r>
      <w:r w:rsidR="003E2EFA" w:rsidRPr="00F51FED">
        <w:rPr>
          <w:rFonts w:ascii="Rubik" w:hAnsi="Rubik" w:cs="Rubik"/>
          <w:sz w:val="22"/>
          <w:szCs w:val="22"/>
        </w:rPr>
        <w:t>si obbliga a mantenere invariati g</w:t>
      </w:r>
      <w:r w:rsidR="00305F40" w:rsidRPr="00F51FED">
        <w:rPr>
          <w:rFonts w:ascii="Rubik" w:hAnsi="Rubik" w:cs="Rubik"/>
          <w:sz w:val="22"/>
          <w:szCs w:val="22"/>
        </w:rPr>
        <w:t>li importi di cui all</w:t>
      </w:r>
      <w:r w:rsidR="00674871" w:rsidRPr="00F51FED">
        <w:rPr>
          <w:rFonts w:ascii="Rubik" w:hAnsi="Rubik" w:cs="Rubik"/>
          <w:sz w:val="22"/>
          <w:szCs w:val="22"/>
        </w:rPr>
        <w:t>a rispettiva sezione dell</w:t>
      </w:r>
      <w:r w:rsidR="00305F40" w:rsidRPr="00F51FED">
        <w:rPr>
          <w:rFonts w:ascii="Rubik" w:hAnsi="Rubik" w:cs="Rubik"/>
          <w:sz w:val="22"/>
          <w:szCs w:val="22"/>
        </w:rPr>
        <w:t xml:space="preserve">’Allegato </w:t>
      </w:r>
      <w:r w:rsidR="006F1576" w:rsidRPr="00F51FED">
        <w:rPr>
          <w:rFonts w:ascii="Rubik" w:hAnsi="Rubik" w:cs="Rubik"/>
          <w:sz w:val="22"/>
          <w:szCs w:val="22"/>
        </w:rPr>
        <w:t xml:space="preserve">n. </w:t>
      </w:r>
      <w:r w:rsidR="00283C21">
        <w:rPr>
          <w:rFonts w:ascii="Rubik" w:hAnsi="Rubik" w:cs="Rubik"/>
          <w:sz w:val="22"/>
          <w:szCs w:val="22"/>
        </w:rPr>
        <w:t>1</w:t>
      </w:r>
      <w:r w:rsidR="003E2EFA" w:rsidRPr="00F51FED">
        <w:rPr>
          <w:rFonts w:ascii="Rubik" w:hAnsi="Rubik" w:cs="Rubik"/>
          <w:sz w:val="22"/>
          <w:szCs w:val="22"/>
        </w:rPr>
        <w:t xml:space="preserve"> </w:t>
      </w:r>
      <w:r w:rsidR="0067560A" w:rsidRPr="00F51FED">
        <w:rPr>
          <w:rFonts w:ascii="Rubik" w:hAnsi="Rubik" w:cs="Rubik"/>
          <w:sz w:val="22"/>
          <w:szCs w:val="22"/>
        </w:rPr>
        <w:t xml:space="preserve">– Condizioni Economiche </w:t>
      </w:r>
      <w:r w:rsidR="00674871" w:rsidRPr="00F51FED">
        <w:rPr>
          <w:rFonts w:ascii="Rubik" w:hAnsi="Rubik" w:cs="Rubik"/>
          <w:sz w:val="22"/>
          <w:szCs w:val="22"/>
        </w:rPr>
        <w:t xml:space="preserve">ad esse applicabili </w:t>
      </w:r>
      <w:r w:rsidR="003E2EFA" w:rsidRPr="00F51FED">
        <w:rPr>
          <w:rFonts w:ascii="Rubik" w:hAnsi="Rubik" w:cs="Rubik"/>
          <w:sz w:val="22"/>
          <w:szCs w:val="22"/>
        </w:rPr>
        <w:t xml:space="preserve">per il periodo di durata della presente </w:t>
      </w:r>
      <w:r w:rsidR="00D3561A" w:rsidRPr="00F51FED">
        <w:rPr>
          <w:rFonts w:ascii="Rubik" w:hAnsi="Rubik" w:cs="Rubik"/>
          <w:sz w:val="22"/>
          <w:szCs w:val="22"/>
        </w:rPr>
        <w:t>Convenzione</w:t>
      </w:r>
      <w:r w:rsidR="003E2EFA" w:rsidRPr="00F51FED">
        <w:rPr>
          <w:rFonts w:ascii="Rubik" w:hAnsi="Rubik" w:cs="Rubik"/>
          <w:sz w:val="22"/>
          <w:szCs w:val="22"/>
        </w:rPr>
        <w:t>.</w:t>
      </w:r>
      <w:r w:rsidR="00691299" w:rsidRPr="00F51FED">
        <w:rPr>
          <w:rFonts w:ascii="Rubik" w:hAnsi="Rubik" w:cs="Rubik"/>
          <w:sz w:val="22"/>
          <w:szCs w:val="22"/>
        </w:rPr>
        <w:t xml:space="preserve"> </w:t>
      </w:r>
      <w:r w:rsidR="003E2EFA" w:rsidRPr="00F51FED">
        <w:rPr>
          <w:rFonts w:ascii="Rubik" w:hAnsi="Rubik" w:cs="Rubik"/>
          <w:sz w:val="22"/>
          <w:szCs w:val="22"/>
        </w:rPr>
        <w:t xml:space="preserve">Eventuali richieste </w:t>
      </w:r>
      <w:r w:rsidR="00DF248D" w:rsidRPr="00F51FED">
        <w:rPr>
          <w:rFonts w:ascii="Rubik" w:hAnsi="Rubik" w:cs="Rubik"/>
          <w:sz w:val="22"/>
          <w:szCs w:val="22"/>
        </w:rPr>
        <w:t xml:space="preserve">da parte </w:t>
      </w:r>
      <w:r w:rsidR="00283C21">
        <w:rPr>
          <w:rFonts w:ascii="Rubik" w:hAnsi="Rubik" w:cs="Rubik"/>
          <w:sz w:val="22"/>
          <w:szCs w:val="22"/>
        </w:rPr>
        <w:t>dell’Ente</w:t>
      </w:r>
      <w:r w:rsidR="00DF248D" w:rsidRPr="00F51FED">
        <w:rPr>
          <w:rFonts w:ascii="Rubik" w:hAnsi="Rubik" w:cs="Rubik"/>
          <w:sz w:val="22"/>
          <w:szCs w:val="22"/>
        </w:rPr>
        <w:t xml:space="preserve"> all’</w:t>
      </w:r>
      <w:r w:rsidR="00ED3666" w:rsidRPr="00F51FED">
        <w:rPr>
          <w:rFonts w:ascii="Rubik" w:hAnsi="Rubik" w:cs="Rubik"/>
          <w:sz w:val="22"/>
          <w:szCs w:val="22"/>
        </w:rPr>
        <w:t>Università</w:t>
      </w:r>
      <w:r w:rsidR="00DF248D" w:rsidRPr="00F51FED">
        <w:rPr>
          <w:rFonts w:ascii="Rubik" w:hAnsi="Rubik" w:cs="Rubik"/>
          <w:sz w:val="22"/>
          <w:szCs w:val="22"/>
        </w:rPr>
        <w:t xml:space="preserve"> (i) </w:t>
      </w:r>
      <w:r w:rsidR="003E2EFA" w:rsidRPr="00F51FED">
        <w:rPr>
          <w:rFonts w:ascii="Rubik" w:hAnsi="Rubik" w:cs="Rubik"/>
          <w:sz w:val="22"/>
          <w:szCs w:val="22"/>
        </w:rPr>
        <w:t>di</w:t>
      </w:r>
      <w:r w:rsidR="00DF248D" w:rsidRPr="00F51FED">
        <w:rPr>
          <w:rFonts w:ascii="Rubik" w:hAnsi="Rubik" w:cs="Rubik"/>
          <w:sz w:val="22"/>
          <w:szCs w:val="22"/>
        </w:rPr>
        <w:t xml:space="preserve"> </w:t>
      </w:r>
      <w:r w:rsidR="003E2EFA" w:rsidRPr="00F51FED">
        <w:rPr>
          <w:rFonts w:ascii="Rubik" w:hAnsi="Rubik" w:cs="Rubik"/>
          <w:sz w:val="22"/>
          <w:szCs w:val="22"/>
        </w:rPr>
        <w:t xml:space="preserve">variazione </w:t>
      </w:r>
      <w:r w:rsidR="00D51D25" w:rsidRPr="00F51FED">
        <w:rPr>
          <w:rFonts w:ascii="Rubik" w:hAnsi="Rubik" w:cs="Rubik"/>
          <w:sz w:val="22"/>
          <w:szCs w:val="22"/>
        </w:rPr>
        <w:t>del</w:t>
      </w:r>
      <w:r w:rsidR="00D01994" w:rsidRPr="00F51FED">
        <w:rPr>
          <w:rFonts w:ascii="Rubik" w:hAnsi="Rubik" w:cs="Rubik"/>
          <w:sz w:val="22"/>
          <w:szCs w:val="22"/>
        </w:rPr>
        <w:t xml:space="preserve">le tariffe di cui all’Allegato </w:t>
      </w:r>
      <w:r w:rsidR="008F74FB" w:rsidRPr="00F51FED">
        <w:rPr>
          <w:rFonts w:ascii="Rubik" w:hAnsi="Rubik" w:cs="Rubik"/>
          <w:sz w:val="22"/>
          <w:szCs w:val="22"/>
        </w:rPr>
        <w:t xml:space="preserve">n. </w:t>
      </w:r>
      <w:r w:rsidR="00283C21">
        <w:rPr>
          <w:rFonts w:ascii="Rubik" w:hAnsi="Rubik" w:cs="Rubik"/>
          <w:sz w:val="22"/>
          <w:szCs w:val="22"/>
        </w:rPr>
        <w:t>1</w:t>
      </w:r>
      <w:r w:rsidR="008F74FB" w:rsidRPr="00F51FED">
        <w:rPr>
          <w:rFonts w:ascii="Rubik" w:hAnsi="Rubik" w:cs="Rubik"/>
          <w:sz w:val="22"/>
          <w:szCs w:val="22"/>
        </w:rPr>
        <w:t xml:space="preserve"> –</w:t>
      </w:r>
      <w:r w:rsidR="00D01994" w:rsidRPr="00F51FED">
        <w:rPr>
          <w:rFonts w:ascii="Rubik" w:hAnsi="Rubik" w:cs="Rubik"/>
          <w:sz w:val="22"/>
          <w:szCs w:val="22"/>
        </w:rPr>
        <w:t xml:space="preserve"> Condizioni Economiche e/</w:t>
      </w:r>
      <w:r w:rsidR="00D51D25" w:rsidRPr="00F51FED">
        <w:rPr>
          <w:rFonts w:ascii="Rubik" w:hAnsi="Rubik" w:cs="Rubik"/>
          <w:sz w:val="22"/>
          <w:szCs w:val="22"/>
        </w:rPr>
        <w:t xml:space="preserve">o </w:t>
      </w:r>
      <w:r w:rsidR="00DF248D" w:rsidRPr="00F51FED">
        <w:rPr>
          <w:rFonts w:ascii="Rubik" w:hAnsi="Rubik" w:cs="Rubik"/>
          <w:sz w:val="22"/>
          <w:szCs w:val="22"/>
        </w:rPr>
        <w:t xml:space="preserve">(ii) </w:t>
      </w:r>
      <w:r w:rsidR="00D51D25" w:rsidRPr="00F51FED">
        <w:rPr>
          <w:rFonts w:ascii="Rubik" w:hAnsi="Rubik" w:cs="Rubik"/>
          <w:sz w:val="22"/>
          <w:szCs w:val="22"/>
        </w:rPr>
        <w:t xml:space="preserve">di </w:t>
      </w:r>
      <w:r w:rsidR="00D01994" w:rsidRPr="00F51FED">
        <w:rPr>
          <w:rFonts w:ascii="Rubik" w:hAnsi="Rubik" w:cs="Rubik"/>
          <w:sz w:val="22"/>
          <w:szCs w:val="22"/>
        </w:rPr>
        <w:t xml:space="preserve">inclusione nell’Allegato </w:t>
      </w:r>
      <w:r w:rsidR="008F74FB" w:rsidRPr="00F51FED">
        <w:rPr>
          <w:rFonts w:ascii="Rubik" w:hAnsi="Rubik" w:cs="Rubik"/>
          <w:sz w:val="22"/>
          <w:szCs w:val="22"/>
        </w:rPr>
        <w:t xml:space="preserve">n. </w:t>
      </w:r>
      <w:r w:rsidR="00283C21">
        <w:rPr>
          <w:rFonts w:ascii="Rubik" w:hAnsi="Rubik" w:cs="Rubik"/>
          <w:sz w:val="22"/>
          <w:szCs w:val="22"/>
        </w:rPr>
        <w:t>1</w:t>
      </w:r>
      <w:r w:rsidR="008F74FB" w:rsidRPr="00F51FED">
        <w:rPr>
          <w:rFonts w:ascii="Rubik" w:hAnsi="Rubik" w:cs="Rubik"/>
          <w:sz w:val="22"/>
          <w:szCs w:val="22"/>
        </w:rPr>
        <w:t xml:space="preserve"> –</w:t>
      </w:r>
      <w:r w:rsidR="00D01994" w:rsidRPr="00F51FED">
        <w:rPr>
          <w:rFonts w:ascii="Rubik" w:hAnsi="Rubik" w:cs="Rubik"/>
          <w:sz w:val="22"/>
          <w:szCs w:val="22"/>
        </w:rPr>
        <w:t xml:space="preserve"> Condizioni</w:t>
      </w:r>
      <w:r w:rsidR="008F74FB" w:rsidRPr="00F51FED">
        <w:rPr>
          <w:rFonts w:ascii="Rubik" w:hAnsi="Rubik" w:cs="Rubik"/>
          <w:sz w:val="22"/>
          <w:szCs w:val="22"/>
        </w:rPr>
        <w:t xml:space="preserve"> </w:t>
      </w:r>
      <w:r w:rsidR="00D01994" w:rsidRPr="00F51FED">
        <w:rPr>
          <w:rFonts w:ascii="Rubik" w:hAnsi="Rubik" w:cs="Rubik"/>
          <w:sz w:val="22"/>
          <w:szCs w:val="22"/>
        </w:rPr>
        <w:t xml:space="preserve">Economiche </w:t>
      </w:r>
      <w:r w:rsidR="00D51D25" w:rsidRPr="00F51FED">
        <w:rPr>
          <w:rFonts w:ascii="Rubik" w:hAnsi="Rubik" w:cs="Rubik"/>
          <w:sz w:val="22"/>
          <w:szCs w:val="22"/>
        </w:rPr>
        <w:t>di</w:t>
      </w:r>
      <w:r w:rsidR="003E2EFA" w:rsidRPr="00F51FED">
        <w:rPr>
          <w:rFonts w:ascii="Rubik" w:hAnsi="Rubik" w:cs="Rubik"/>
          <w:sz w:val="22"/>
          <w:szCs w:val="22"/>
        </w:rPr>
        <w:t xml:space="preserve"> prestazioni </w:t>
      </w:r>
      <w:r w:rsidR="00D51D25" w:rsidRPr="00F51FED">
        <w:rPr>
          <w:rFonts w:ascii="Rubik" w:hAnsi="Rubik" w:cs="Rubik"/>
          <w:sz w:val="22"/>
          <w:szCs w:val="22"/>
        </w:rPr>
        <w:t xml:space="preserve">aggiuntive </w:t>
      </w:r>
      <w:r w:rsidR="00DF248D" w:rsidRPr="00F51FED">
        <w:rPr>
          <w:rFonts w:ascii="Rubik" w:hAnsi="Rubik" w:cs="Rubik"/>
          <w:sz w:val="22"/>
          <w:szCs w:val="22"/>
        </w:rPr>
        <w:t xml:space="preserve">rispetto a quelle attualmente ivi contemplate </w:t>
      </w:r>
      <w:r w:rsidR="003E2EFA" w:rsidRPr="00F51FED">
        <w:rPr>
          <w:rFonts w:ascii="Rubik" w:hAnsi="Rubik" w:cs="Rubik"/>
          <w:sz w:val="22"/>
          <w:szCs w:val="22"/>
        </w:rPr>
        <w:t>potranno essere avanzate solo in forma scritta</w:t>
      </w:r>
      <w:r w:rsidR="00DF248D" w:rsidRPr="00F51FED">
        <w:rPr>
          <w:rFonts w:ascii="Rubik" w:hAnsi="Rubik" w:cs="Rubik"/>
          <w:sz w:val="22"/>
          <w:szCs w:val="22"/>
        </w:rPr>
        <w:t>. A fronte di tali richieste, l’</w:t>
      </w:r>
      <w:r w:rsidR="00ED3666" w:rsidRPr="00F51FED">
        <w:rPr>
          <w:rFonts w:ascii="Rubik" w:hAnsi="Rubik" w:cs="Rubik"/>
          <w:sz w:val="22"/>
          <w:szCs w:val="22"/>
        </w:rPr>
        <w:t>Università</w:t>
      </w:r>
      <w:r w:rsidR="003E2EFA" w:rsidRPr="00F51FED">
        <w:rPr>
          <w:rFonts w:ascii="Rubik" w:hAnsi="Rubik" w:cs="Rubik"/>
          <w:sz w:val="22"/>
          <w:szCs w:val="22"/>
        </w:rPr>
        <w:t xml:space="preserve"> potrà provvedere alla sottoscrizione per accettazione della variazione proposta nel termine massimo di 30 (trenta) </w:t>
      </w:r>
      <w:r w:rsidR="006F1576" w:rsidRPr="00F51FED">
        <w:rPr>
          <w:rFonts w:ascii="Rubik" w:hAnsi="Rubik" w:cs="Rubik"/>
          <w:sz w:val="22"/>
          <w:szCs w:val="22"/>
        </w:rPr>
        <w:t xml:space="preserve">giorni </w:t>
      </w:r>
      <w:r w:rsidR="003E2EFA" w:rsidRPr="00F51FED">
        <w:rPr>
          <w:rFonts w:ascii="Rubik" w:hAnsi="Rubik" w:cs="Rubik"/>
          <w:sz w:val="22"/>
          <w:szCs w:val="22"/>
        </w:rPr>
        <w:t>dal ricevimento della comunicazione stessa.</w:t>
      </w:r>
      <w:r w:rsidR="00691299" w:rsidRPr="00F51FED">
        <w:rPr>
          <w:rFonts w:ascii="Rubik" w:hAnsi="Rubik" w:cs="Rubik"/>
          <w:sz w:val="22"/>
          <w:szCs w:val="22"/>
        </w:rPr>
        <w:t xml:space="preserve"> </w:t>
      </w:r>
      <w:r w:rsidR="00632350" w:rsidRPr="00F51FED">
        <w:rPr>
          <w:rFonts w:ascii="Rubik" w:hAnsi="Rubik" w:cs="Rubik"/>
          <w:sz w:val="22"/>
          <w:szCs w:val="22"/>
        </w:rPr>
        <w:t>In caso di mancato riscontro da parte dell’</w:t>
      </w:r>
      <w:r w:rsidR="00ED3666" w:rsidRPr="00F51FED">
        <w:rPr>
          <w:rFonts w:ascii="Rubik" w:hAnsi="Rubik" w:cs="Rubik"/>
          <w:sz w:val="22"/>
          <w:szCs w:val="22"/>
        </w:rPr>
        <w:t>Università</w:t>
      </w:r>
      <w:r w:rsidR="00632350" w:rsidRPr="00F51FED">
        <w:rPr>
          <w:rFonts w:ascii="Rubik" w:hAnsi="Rubik" w:cs="Rubik"/>
          <w:sz w:val="22"/>
          <w:szCs w:val="22"/>
        </w:rPr>
        <w:t xml:space="preserve"> o di non accettazione della proposta, </w:t>
      </w:r>
      <w:r w:rsidR="00283C21">
        <w:rPr>
          <w:rFonts w:ascii="Rubik" w:hAnsi="Rubik" w:cs="Rubik"/>
          <w:sz w:val="22"/>
          <w:szCs w:val="22"/>
        </w:rPr>
        <w:t>l’Ente</w:t>
      </w:r>
      <w:r w:rsidR="00283C21" w:rsidRPr="00F51FED">
        <w:rPr>
          <w:rFonts w:ascii="Rubik" w:hAnsi="Rubik" w:cs="Rubik"/>
          <w:sz w:val="22"/>
          <w:szCs w:val="22"/>
        </w:rPr>
        <w:t xml:space="preserve"> </w:t>
      </w:r>
      <w:r w:rsidR="00632350" w:rsidRPr="00F51FED">
        <w:rPr>
          <w:rFonts w:ascii="Rubik" w:hAnsi="Rubik" w:cs="Rubik"/>
          <w:sz w:val="22"/>
          <w:szCs w:val="22"/>
        </w:rPr>
        <w:t xml:space="preserve">avrà facoltà di astenersi dall’erogare tale prestazione o erogarla al di fuori della presente Convenzione, sempre con pagamento a carico </w:t>
      </w:r>
      <w:r w:rsidRPr="00F51FED">
        <w:rPr>
          <w:rFonts w:ascii="Rubik" w:hAnsi="Rubik" w:cs="Rubik"/>
          <w:sz w:val="22"/>
          <w:szCs w:val="22"/>
        </w:rPr>
        <w:t xml:space="preserve">del </w:t>
      </w:r>
      <w:r w:rsidR="00E96465" w:rsidRPr="00F51FED">
        <w:rPr>
          <w:rFonts w:ascii="Rubik" w:hAnsi="Rubik" w:cs="Rubik"/>
          <w:sz w:val="22"/>
          <w:szCs w:val="22"/>
        </w:rPr>
        <w:t>Beneficiario</w:t>
      </w:r>
      <w:r w:rsidR="00D208C2" w:rsidRPr="00F51FED">
        <w:rPr>
          <w:rFonts w:ascii="Rubik" w:hAnsi="Rubik" w:cs="Rubik"/>
          <w:sz w:val="22"/>
          <w:szCs w:val="22"/>
        </w:rPr>
        <w:t xml:space="preserve"> della prestazione sanitaria</w:t>
      </w:r>
      <w:r w:rsidR="00632350" w:rsidRPr="00F51FED">
        <w:rPr>
          <w:rFonts w:ascii="Rubik" w:hAnsi="Rubik" w:cs="Rubik"/>
          <w:sz w:val="22"/>
          <w:szCs w:val="22"/>
        </w:rPr>
        <w:t>.</w:t>
      </w:r>
    </w:p>
    <w:p w14:paraId="074BC271" w14:textId="3D61C6A2" w:rsidR="002D06DB" w:rsidRPr="00F51FED" w:rsidRDefault="005F2B01" w:rsidP="004C694A">
      <w:pPr>
        <w:pStyle w:val="Corpodeltesto2"/>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5</w:t>
      </w:r>
      <w:r w:rsidR="00B90944" w:rsidRPr="00F51FED">
        <w:rPr>
          <w:rFonts w:ascii="Rubik" w:hAnsi="Rubik" w:cs="Rubik"/>
          <w:b/>
          <w:sz w:val="22"/>
          <w:szCs w:val="22"/>
        </w:rPr>
        <w:t>.</w:t>
      </w:r>
      <w:r w:rsidR="00283C21">
        <w:rPr>
          <w:rFonts w:ascii="Rubik" w:hAnsi="Rubik" w:cs="Rubik"/>
          <w:b/>
          <w:sz w:val="22"/>
          <w:szCs w:val="22"/>
        </w:rPr>
        <w:t>3</w:t>
      </w:r>
      <w:r w:rsidR="0064430E" w:rsidRPr="00F51FED">
        <w:rPr>
          <w:rFonts w:ascii="Rubik" w:hAnsi="Rubik" w:cs="Rubik"/>
          <w:sz w:val="22"/>
          <w:szCs w:val="22"/>
        </w:rPr>
        <w:tab/>
      </w:r>
      <w:r w:rsidR="00632350" w:rsidRPr="00F51FED">
        <w:rPr>
          <w:rFonts w:ascii="Rubik" w:hAnsi="Rubik" w:cs="Rubik"/>
          <w:sz w:val="22"/>
          <w:szCs w:val="22"/>
        </w:rPr>
        <w:t xml:space="preserve">Qualora, su iniziativa </w:t>
      </w:r>
      <w:r w:rsidR="00283C21">
        <w:rPr>
          <w:rFonts w:ascii="Rubik" w:hAnsi="Rubik" w:cs="Rubik"/>
          <w:sz w:val="22"/>
          <w:szCs w:val="22"/>
        </w:rPr>
        <w:t>dell’Ente</w:t>
      </w:r>
      <w:r w:rsidR="00632350" w:rsidRPr="00F51FED">
        <w:rPr>
          <w:rFonts w:ascii="Rubik" w:hAnsi="Rubik" w:cs="Rubik"/>
          <w:sz w:val="22"/>
          <w:szCs w:val="22"/>
        </w:rPr>
        <w:t xml:space="preserve">, vengano messe in atto campagne commerciali finalizzate alla promozione di determinate prestazioni per un certo arco temporale definito, che comportino tariffe inferiori rispetto a quanto previsto nell’Allegato n. </w:t>
      </w:r>
      <w:r w:rsidR="00283C21">
        <w:rPr>
          <w:rFonts w:ascii="Rubik" w:hAnsi="Rubik" w:cs="Rubik"/>
          <w:sz w:val="22"/>
          <w:szCs w:val="22"/>
        </w:rPr>
        <w:t>1</w:t>
      </w:r>
      <w:r w:rsidR="00632350" w:rsidRPr="00F51FED">
        <w:rPr>
          <w:rFonts w:ascii="Rubik" w:hAnsi="Rubik" w:cs="Rubik"/>
          <w:sz w:val="22"/>
          <w:szCs w:val="22"/>
        </w:rPr>
        <w:t xml:space="preserve"> – Condizioni Economiche, </w:t>
      </w:r>
      <w:r w:rsidR="00283C21">
        <w:rPr>
          <w:rFonts w:ascii="Rubik" w:hAnsi="Rubik" w:cs="Rubik"/>
          <w:sz w:val="22"/>
          <w:szCs w:val="22"/>
        </w:rPr>
        <w:t>l’Ente</w:t>
      </w:r>
      <w:r w:rsidR="00283C21" w:rsidRPr="00F51FED">
        <w:rPr>
          <w:rFonts w:ascii="Rubik" w:hAnsi="Rubik" w:cs="Rubik"/>
          <w:sz w:val="22"/>
          <w:szCs w:val="22"/>
        </w:rPr>
        <w:t xml:space="preserve"> </w:t>
      </w:r>
      <w:r w:rsidR="00632350" w:rsidRPr="00F51FED">
        <w:rPr>
          <w:rFonts w:ascii="Rubik" w:hAnsi="Rubik" w:cs="Rubik"/>
          <w:sz w:val="22"/>
          <w:szCs w:val="22"/>
        </w:rPr>
        <w:t>si impegna ad informare l’</w:t>
      </w:r>
      <w:r w:rsidR="00ED3666" w:rsidRPr="00F51FED">
        <w:rPr>
          <w:rFonts w:ascii="Rubik" w:hAnsi="Rubik" w:cs="Rubik"/>
          <w:sz w:val="22"/>
          <w:szCs w:val="22"/>
        </w:rPr>
        <w:t>Università</w:t>
      </w:r>
      <w:r w:rsidR="00632350" w:rsidRPr="00F51FED">
        <w:rPr>
          <w:rFonts w:ascii="Rubik" w:hAnsi="Rubik" w:cs="Rubik"/>
          <w:sz w:val="22"/>
          <w:szCs w:val="22"/>
        </w:rPr>
        <w:t xml:space="preserve"> di tale iniziativa, affinché tali migliori tariffe possano essere comunicate dall’</w:t>
      </w:r>
      <w:r w:rsidR="00ED3666" w:rsidRPr="00F51FED">
        <w:rPr>
          <w:rFonts w:ascii="Rubik" w:hAnsi="Rubik" w:cs="Rubik"/>
          <w:sz w:val="22"/>
          <w:szCs w:val="22"/>
        </w:rPr>
        <w:t>Università</w:t>
      </w:r>
      <w:r w:rsidR="00632350" w:rsidRPr="00F51FED">
        <w:rPr>
          <w:rFonts w:ascii="Rubik" w:hAnsi="Rubik" w:cs="Rubik"/>
          <w:sz w:val="22"/>
          <w:szCs w:val="22"/>
        </w:rPr>
        <w:t xml:space="preserve"> stesso ai propri </w:t>
      </w:r>
      <w:r w:rsidRPr="00F51FED">
        <w:rPr>
          <w:rFonts w:ascii="Rubik" w:hAnsi="Rubik" w:cs="Rubik"/>
          <w:sz w:val="22"/>
          <w:szCs w:val="22"/>
        </w:rPr>
        <w:t>Beneficiari</w:t>
      </w:r>
      <w:r w:rsidR="00632350" w:rsidRPr="00F51FED">
        <w:rPr>
          <w:rFonts w:ascii="Rubik" w:hAnsi="Rubik" w:cs="Rubik"/>
          <w:sz w:val="22"/>
          <w:szCs w:val="22"/>
        </w:rPr>
        <w:t>.</w:t>
      </w:r>
    </w:p>
    <w:p w14:paraId="10D4D894" w14:textId="77777777" w:rsidR="00330EF3" w:rsidRDefault="00330EF3" w:rsidP="00360023">
      <w:pPr>
        <w:pStyle w:val="Titolo2"/>
        <w:spacing w:beforeLines="60" w:before="144" w:afterLines="60" w:after="144" w:line="276" w:lineRule="auto"/>
        <w:rPr>
          <w:rFonts w:ascii="Rubik" w:hAnsi="Rubik" w:cs="Rubik"/>
          <w:b/>
          <w:sz w:val="22"/>
          <w:szCs w:val="22"/>
        </w:rPr>
      </w:pPr>
    </w:p>
    <w:p w14:paraId="408F6542" w14:textId="05470699" w:rsidR="00D76839" w:rsidRPr="00F51FED" w:rsidRDefault="00124B18" w:rsidP="00360023">
      <w:pPr>
        <w:pStyle w:val="Titolo2"/>
        <w:spacing w:beforeLines="60" w:before="144" w:afterLines="60" w:after="144" w:line="276" w:lineRule="auto"/>
        <w:rPr>
          <w:rFonts w:ascii="Rubik" w:hAnsi="Rubik" w:cs="Rubik"/>
          <w:b/>
          <w:sz w:val="22"/>
          <w:szCs w:val="22"/>
        </w:rPr>
      </w:pPr>
      <w:r w:rsidRPr="00F51FED">
        <w:rPr>
          <w:rFonts w:ascii="Rubik" w:hAnsi="Rubik" w:cs="Rubik"/>
          <w:b/>
          <w:sz w:val="22"/>
          <w:szCs w:val="22"/>
        </w:rPr>
        <w:t>A</w:t>
      </w:r>
      <w:r w:rsidR="00CC7D63" w:rsidRPr="00F51FED">
        <w:rPr>
          <w:rFonts w:ascii="Rubik" w:hAnsi="Rubik" w:cs="Rubik"/>
          <w:b/>
          <w:sz w:val="22"/>
          <w:szCs w:val="22"/>
        </w:rPr>
        <w:t xml:space="preserve">rt. </w:t>
      </w:r>
      <w:r w:rsidR="004D09C8" w:rsidRPr="00F51FED">
        <w:rPr>
          <w:rFonts w:ascii="Rubik" w:hAnsi="Rubik" w:cs="Rubik"/>
          <w:b/>
          <w:sz w:val="22"/>
          <w:szCs w:val="22"/>
        </w:rPr>
        <w:t>6</w:t>
      </w:r>
      <w:r w:rsidR="00CC7D63" w:rsidRPr="00F51FED">
        <w:rPr>
          <w:rFonts w:ascii="Rubik" w:hAnsi="Rubik" w:cs="Rubik"/>
          <w:b/>
          <w:sz w:val="22"/>
          <w:szCs w:val="22"/>
        </w:rPr>
        <w:t xml:space="preserve"> -</w:t>
      </w:r>
      <w:r w:rsidR="00CC7D63" w:rsidRPr="00F51FED">
        <w:rPr>
          <w:rFonts w:ascii="Rubik" w:hAnsi="Rubik" w:cs="Rubik"/>
          <w:b/>
          <w:sz w:val="22"/>
          <w:szCs w:val="22"/>
        </w:rPr>
        <w:tab/>
      </w:r>
      <w:r w:rsidR="0079553D" w:rsidRPr="00F51FED">
        <w:rPr>
          <w:rFonts w:ascii="Rubik" w:hAnsi="Rubik" w:cs="Rubik"/>
          <w:b/>
          <w:sz w:val="22"/>
          <w:szCs w:val="22"/>
        </w:rPr>
        <w:t xml:space="preserve"> </w:t>
      </w:r>
      <w:r w:rsidR="00CC7D63" w:rsidRPr="00F51FED">
        <w:rPr>
          <w:rFonts w:ascii="Rubik" w:hAnsi="Rubik" w:cs="Rubik"/>
          <w:b/>
          <w:sz w:val="22"/>
          <w:szCs w:val="22"/>
        </w:rPr>
        <w:t xml:space="preserve">Responsabilità </w:t>
      </w:r>
    </w:p>
    <w:p w14:paraId="582C7E7A" w14:textId="3A7B95AD" w:rsidR="00AB274E" w:rsidRPr="00F51FED" w:rsidRDefault="004D09C8" w:rsidP="00360023">
      <w:pPr>
        <w:pStyle w:val="Corpodeltesto2"/>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6</w:t>
      </w:r>
      <w:r w:rsidR="00AB274E" w:rsidRPr="00F51FED">
        <w:rPr>
          <w:rFonts w:ascii="Rubik" w:hAnsi="Rubik" w:cs="Rubik"/>
          <w:b/>
          <w:sz w:val="22"/>
          <w:szCs w:val="22"/>
        </w:rPr>
        <w:t>.1</w:t>
      </w:r>
      <w:r w:rsidR="00AB274E" w:rsidRPr="00F51FED">
        <w:rPr>
          <w:rFonts w:ascii="Rubik" w:hAnsi="Rubik" w:cs="Rubik"/>
          <w:b/>
          <w:sz w:val="22"/>
          <w:szCs w:val="22"/>
        </w:rPr>
        <w:tab/>
      </w:r>
      <w:r w:rsidR="00283C21">
        <w:rPr>
          <w:rFonts w:ascii="Rubik" w:hAnsi="Rubik" w:cs="Rubik"/>
          <w:sz w:val="22"/>
          <w:szCs w:val="22"/>
        </w:rPr>
        <w:t>L’Ente</w:t>
      </w:r>
      <w:r w:rsidR="00283C21" w:rsidRPr="00F51FED">
        <w:rPr>
          <w:rFonts w:ascii="Rubik" w:hAnsi="Rubik" w:cs="Rubik"/>
          <w:sz w:val="22"/>
          <w:szCs w:val="22"/>
        </w:rPr>
        <w:t xml:space="preserve"> </w:t>
      </w:r>
      <w:r w:rsidR="002861EB" w:rsidRPr="00F51FED">
        <w:rPr>
          <w:rFonts w:ascii="Rubik" w:hAnsi="Rubik" w:cs="Rubik"/>
          <w:sz w:val="22"/>
          <w:szCs w:val="22"/>
        </w:rPr>
        <w:t xml:space="preserve">è responsabile </w:t>
      </w:r>
      <w:r w:rsidR="00CC7D63" w:rsidRPr="00F51FED">
        <w:rPr>
          <w:rFonts w:ascii="Rubik" w:hAnsi="Rubik" w:cs="Rubik"/>
          <w:sz w:val="22"/>
          <w:szCs w:val="22"/>
        </w:rPr>
        <w:t>per le prestazioni</w:t>
      </w:r>
      <w:r w:rsidR="002861EB" w:rsidRPr="00F51FED">
        <w:rPr>
          <w:rFonts w:ascii="Rubik" w:hAnsi="Rubik" w:cs="Rubik"/>
          <w:sz w:val="22"/>
          <w:szCs w:val="22"/>
        </w:rPr>
        <w:t xml:space="preserve"> </w:t>
      </w:r>
      <w:r w:rsidR="00CC7D63" w:rsidRPr="00F51FED">
        <w:rPr>
          <w:rFonts w:ascii="Rubik" w:hAnsi="Rubik" w:cs="Rubik"/>
          <w:sz w:val="22"/>
          <w:szCs w:val="22"/>
        </w:rPr>
        <w:t xml:space="preserve">sanitarie effettuate </w:t>
      </w:r>
      <w:r w:rsidR="006E258D" w:rsidRPr="00F51FED">
        <w:rPr>
          <w:rFonts w:ascii="Rubik" w:hAnsi="Rubik" w:cs="Rubik"/>
          <w:sz w:val="22"/>
          <w:szCs w:val="22"/>
        </w:rPr>
        <w:t xml:space="preserve">a </w:t>
      </w:r>
      <w:r w:rsidR="00632350" w:rsidRPr="00F51FED">
        <w:rPr>
          <w:rFonts w:ascii="Rubik" w:hAnsi="Rubik" w:cs="Rubik"/>
          <w:sz w:val="22"/>
          <w:szCs w:val="22"/>
        </w:rPr>
        <w:t xml:space="preserve">favore </w:t>
      </w:r>
      <w:r w:rsidR="005F2B01" w:rsidRPr="00F51FED">
        <w:rPr>
          <w:rFonts w:ascii="Rubik" w:hAnsi="Rubik" w:cs="Rubik"/>
          <w:sz w:val="22"/>
          <w:szCs w:val="22"/>
        </w:rPr>
        <w:t>de</w:t>
      </w:r>
      <w:r w:rsidR="004C694A" w:rsidRPr="00F51FED">
        <w:rPr>
          <w:rFonts w:ascii="Rubik" w:hAnsi="Rubik" w:cs="Rubik"/>
          <w:sz w:val="22"/>
          <w:szCs w:val="22"/>
        </w:rPr>
        <w:t>l</w:t>
      </w:r>
      <w:r w:rsidR="005F2B01" w:rsidRPr="00F51FED">
        <w:rPr>
          <w:rFonts w:ascii="Rubik" w:hAnsi="Rubik" w:cs="Rubik"/>
          <w:sz w:val="22"/>
          <w:szCs w:val="22"/>
        </w:rPr>
        <w:t xml:space="preserve"> Beneficiari</w:t>
      </w:r>
      <w:r w:rsidR="004C694A" w:rsidRPr="00F51FED">
        <w:rPr>
          <w:rFonts w:ascii="Rubik" w:hAnsi="Rubik" w:cs="Rubik"/>
          <w:sz w:val="22"/>
          <w:szCs w:val="22"/>
        </w:rPr>
        <w:t>o</w:t>
      </w:r>
      <w:r w:rsidR="002861EB" w:rsidRPr="00F51FED">
        <w:rPr>
          <w:rFonts w:ascii="Rubik" w:hAnsi="Rubik" w:cs="Rubik"/>
          <w:sz w:val="22"/>
          <w:szCs w:val="22"/>
        </w:rPr>
        <w:t xml:space="preserve">, secondo i </w:t>
      </w:r>
      <w:r w:rsidR="00CC7D63" w:rsidRPr="00F51FED">
        <w:rPr>
          <w:rFonts w:ascii="Rubik" w:hAnsi="Rubik" w:cs="Rubik"/>
          <w:sz w:val="22"/>
          <w:szCs w:val="22"/>
        </w:rPr>
        <w:t>principi previsti dalla normativa applicabile.</w:t>
      </w:r>
    </w:p>
    <w:p w14:paraId="53FCDD53" w14:textId="36E4B14B" w:rsidR="00012CD8" w:rsidRPr="00F51FED" w:rsidRDefault="004D09C8" w:rsidP="00012CD8">
      <w:pPr>
        <w:pStyle w:val="Corpodeltesto2"/>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6</w:t>
      </w:r>
      <w:r w:rsidR="00C270D1" w:rsidRPr="00F51FED">
        <w:rPr>
          <w:rFonts w:ascii="Rubik" w:hAnsi="Rubik" w:cs="Rubik"/>
          <w:b/>
          <w:sz w:val="22"/>
          <w:szCs w:val="22"/>
        </w:rPr>
        <w:t>.</w:t>
      </w:r>
      <w:r w:rsidR="0051300C" w:rsidRPr="00F51FED">
        <w:rPr>
          <w:rFonts w:ascii="Rubik" w:hAnsi="Rubik" w:cs="Rubik"/>
          <w:b/>
          <w:sz w:val="22"/>
          <w:szCs w:val="22"/>
        </w:rPr>
        <w:t>2</w:t>
      </w:r>
      <w:r w:rsidR="00C270D1" w:rsidRPr="00F51FED">
        <w:rPr>
          <w:rFonts w:ascii="Rubik" w:hAnsi="Rubik" w:cs="Rubik"/>
          <w:sz w:val="22"/>
          <w:szCs w:val="22"/>
        </w:rPr>
        <w:tab/>
      </w:r>
      <w:r w:rsidR="0051300C" w:rsidRPr="00F51FED">
        <w:rPr>
          <w:rFonts w:ascii="Rubik" w:hAnsi="Rubik" w:cs="Rubik"/>
          <w:sz w:val="22"/>
          <w:szCs w:val="22"/>
        </w:rPr>
        <w:t>L’</w:t>
      </w:r>
      <w:r w:rsidR="00ED3666" w:rsidRPr="00F51FED">
        <w:rPr>
          <w:rFonts w:ascii="Rubik" w:hAnsi="Rubik" w:cs="Rubik"/>
          <w:sz w:val="22"/>
          <w:szCs w:val="22"/>
        </w:rPr>
        <w:t>Università</w:t>
      </w:r>
      <w:r w:rsidR="0051300C" w:rsidRPr="00F51FED">
        <w:rPr>
          <w:rFonts w:ascii="Rubik" w:hAnsi="Rubik" w:cs="Rubik"/>
          <w:sz w:val="22"/>
          <w:szCs w:val="22"/>
        </w:rPr>
        <w:t xml:space="preserve"> non potrà essere considerato responsabile – a nessun titolo – di eventuali danni subiti </w:t>
      </w:r>
      <w:r w:rsidR="005F2B01" w:rsidRPr="00F51FED">
        <w:rPr>
          <w:rFonts w:ascii="Rubik" w:hAnsi="Rubik" w:cs="Rubik"/>
          <w:sz w:val="22"/>
          <w:szCs w:val="22"/>
        </w:rPr>
        <w:t>da</w:t>
      </w:r>
      <w:r w:rsidR="004C694A" w:rsidRPr="00F51FED">
        <w:rPr>
          <w:rFonts w:ascii="Rubik" w:hAnsi="Rubik" w:cs="Rubik"/>
          <w:sz w:val="22"/>
          <w:szCs w:val="22"/>
        </w:rPr>
        <w:t>l</w:t>
      </w:r>
      <w:r w:rsidR="005F2B01" w:rsidRPr="00F51FED">
        <w:rPr>
          <w:rFonts w:ascii="Rubik" w:hAnsi="Rubik" w:cs="Rubik"/>
          <w:sz w:val="22"/>
          <w:szCs w:val="22"/>
        </w:rPr>
        <w:t xml:space="preserve"> Beneficiari</w:t>
      </w:r>
      <w:r w:rsidR="004C694A" w:rsidRPr="00F51FED">
        <w:rPr>
          <w:rFonts w:ascii="Rubik" w:hAnsi="Rubik" w:cs="Rubik"/>
          <w:sz w:val="22"/>
          <w:szCs w:val="22"/>
        </w:rPr>
        <w:t>o</w:t>
      </w:r>
      <w:r w:rsidR="0051300C" w:rsidRPr="00F51FED">
        <w:rPr>
          <w:rFonts w:ascii="Rubik" w:hAnsi="Rubik" w:cs="Rubik"/>
          <w:sz w:val="22"/>
          <w:szCs w:val="22"/>
        </w:rPr>
        <w:t xml:space="preserve"> in conseguenza dell’adempimento o del mancato adempimento da parte del</w:t>
      </w:r>
      <w:r w:rsidR="00283C21">
        <w:rPr>
          <w:rFonts w:ascii="Rubik" w:hAnsi="Rubik" w:cs="Rubik"/>
          <w:sz w:val="22"/>
          <w:szCs w:val="22"/>
        </w:rPr>
        <w:t>l’Ente</w:t>
      </w:r>
      <w:r w:rsidR="00283C21" w:rsidRPr="00F51FED">
        <w:rPr>
          <w:rFonts w:ascii="Rubik" w:hAnsi="Rubik" w:cs="Rubik"/>
          <w:sz w:val="22"/>
          <w:szCs w:val="22"/>
        </w:rPr>
        <w:t xml:space="preserve"> </w:t>
      </w:r>
      <w:r w:rsidR="0051300C" w:rsidRPr="00F51FED">
        <w:rPr>
          <w:rFonts w:ascii="Rubik" w:hAnsi="Rubik" w:cs="Rubik"/>
          <w:sz w:val="22"/>
          <w:szCs w:val="22"/>
        </w:rPr>
        <w:t>delle prestazioni oggetto della presente Convenzione</w:t>
      </w:r>
      <w:r w:rsidR="00012CD8" w:rsidRPr="00012CD8">
        <w:rPr>
          <w:rFonts w:ascii="Rubik" w:hAnsi="Rubik" w:cs="Rubik"/>
          <w:sz w:val="22"/>
          <w:szCs w:val="22"/>
        </w:rPr>
        <w:t xml:space="preserve"> </w:t>
      </w:r>
      <w:r w:rsidR="00012CD8" w:rsidRPr="00F51FED">
        <w:rPr>
          <w:rFonts w:ascii="Rubik" w:hAnsi="Rubik" w:cs="Rubik"/>
          <w:sz w:val="22"/>
          <w:szCs w:val="22"/>
        </w:rPr>
        <w:lastRenderedPageBreak/>
        <w:t xml:space="preserve">ed è altresì esclusa qualsivoglia responsabilità </w:t>
      </w:r>
      <w:r w:rsidR="00012CD8">
        <w:rPr>
          <w:rFonts w:ascii="Rubik" w:hAnsi="Rubik" w:cs="Rubik"/>
          <w:sz w:val="22"/>
          <w:szCs w:val="22"/>
        </w:rPr>
        <w:t>dell’Università</w:t>
      </w:r>
      <w:r w:rsidR="00012CD8" w:rsidRPr="00F51FED">
        <w:rPr>
          <w:rFonts w:ascii="Rubik" w:hAnsi="Rubik" w:cs="Rubik"/>
          <w:sz w:val="22"/>
          <w:szCs w:val="22"/>
        </w:rPr>
        <w:t xml:space="preserve"> che sia connessa e/o collegata e/o relativa ai rapporti tra l’</w:t>
      </w:r>
      <w:r w:rsidR="00012CD8">
        <w:rPr>
          <w:rFonts w:ascii="Rubik" w:hAnsi="Rubik" w:cs="Rubik"/>
          <w:sz w:val="22"/>
          <w:szCs w:val="22"/>
        </w:rPr>
        <w:t>Ente</w:t>
      </w:r>
      <w:r w:rsidR="00012CD8" w:rsidRPr="00F51FED">
        <w:rPr>
          <w:rFonts w:ascii="Rubik" w:hAnsi="Rubik" w:cs="Rubik"/>
          <w:sz w:val="22"/>
          <w:szCs w:val="22"/>
        </w:rPr>
        <w:t xml:space="preserve"> e i Beneficiari.</w:t>
      </w:r>
    </w:p>
    <w:p w14:paraId="2AAB1B56" w14:textId="63859722" w:rsidR="006A2ABD" w:rsidRPr="00F51FED" w:rsidRDefault="0051300C" w:rsidP="00360023">
      <w:pPr>
        <w:pStyle w:val="Corpodeltesto2"/>
        <w:spacing w:beforeLines="60" w:before="144" w:afterLines="60" w:after="144" w:line="276" w:lineRule="auto"/>
        <w:ind w:left="567" w:hanging="567"/>
        <w:rPr>
          <w:rFonts w:ascii="Rubik" w:hAnsi="Rubik" w:cs="Rubik"/>
          <w:sz w:val="22"/>
          <w:szCs w:val="22"/>
        </w:rPr>
      </w:pPr>
      <w:r w:rsidRPr="00F51FED">
        <w:rPr>
          <w:rFonts w:ascii="Rubik" w:hAnsi="Rubik" w:cs="Rubik"/>
          <w:sz w:val="22"/>
          <w:szCs w:val="22"/>
        </w:rPr>
        <w:t>.</w:t>
      </w:r>
    </w:p>
    <w:p w14:paraId="193C916C" w14:textId="48AF1DB6" w:rsidR="0051300C" w:rsidRPr="00F51FED" w:rsidRDefault="004D09C8" w:rsidP="00360023">
      <w:pPr>
        <w:pStyle w:val="Corpodeltesto2"/>
        <w:spacing w:beforeLines="60" w:before="144" w:afterLines="60" w:after="144" w:line="276" w:lineRule="auto"/>
        <w:ind w:left="567" w:hanging="567"/>
        <w:rPr>
          <w:rFonts w:ascii="Rubik" w:hAnsi="Rubik" w:cs="Rubik"/>
          <w:sz w:val="22"/>
          <w:szCs w:val="22"/>
        </w:rPr>
      </w:pPr>
      <w:r w:rsidRPr="00F51FED">
        <w:rPr>
          <w:rFonts w:ascii="Rubik" w:hAnsi="Rubik" w:cs="Rubik"/>
          <w:b/>
          <w:sz w:val="22"/>
          <w:szCs w:val="22"/>
        </w:rPr>
        <w:t>6</w:t>
      </w:r>
      <w:r w:rsidR="00DA2414" w:rsidRPr="00F51FED">
        <w:rPr>
          <w:rFonts w:ascii="Rubik" w:hAnsi="Rubik" w:cs="Rubik"/>
          <w:b/>
          <w:sz w:val="22"/>
          <w:szCs w:val="22"/>
        </w:rPr>
        <w:t>.</w:t>
      </w:r>
      <w:r w:rsidRPr="00F51FED">
        <w:rPr>
          <w:rFonts w:ascii="Rubik" w:hAnsi="Rubik" w:cs="Rubik"/>
          <w:b/>
          <w:sz w:val="22"/>
          <w:szCs w:val="22"/>
        </w:rPr>
        <w:t>3</w:t>
      </w:r>
      <w:r w:rsidR="00DA2414" w:rsidRPr="00F51FED">
        <w:rPr>
          <w:rFonts w:ascii="Rubik" w:hAnsi="Rubik" w:cs="Rubik"/>
          <w:sz w:val="22"/>
          <w:szCs w:val="22"/>
        </w:rPr>
        <w:tab/>
      </w:r>
      <w:r w:rsidR="0051300C" w:rsidRPr="00F51FED">
        <w:rPr>
          <w:rFonts w:ascii="Rubik" w:hAnsi="Rubik" w:cs="Rubik"/>
          <w:sz w:val="22"/>
          <w:szCs w:val="22"/>
        </w:rPr>
        <w:t>L</w:t>
      </w:r>
      <w:r w:rsidR="00283C21">
        <w:rPr>
          <w:rFonts w:ascii="Rubik" w:hAnsi="Rubik" w:cs="Rubik"/>
          <w:sz w:val="22"/>
          <w:szCs w:val="22"/>
        </w:rPr>
        <w:t>’Ente non</w:t>
      </w:r>
      <w:r w:rsidR="0051300C" w:rsidRPr="00F51FED">
        <w:rPr>
          <w:rFonts w:ascii="Rubik" w:hAnsi="Rubik" w:cs="Rubik"/>
          <w:sz w:val="22"/>
          <w:szCs w:val="22"/>
        </w:rPr>
        <w:t xml:space="preserve"> potr</w:t>
      </w:r>
      <w:r w:rsidR="00283C21">
        <w:rPr>
          <w:rFonts w:ascii="Rubik" w:hAnsi="Rubik" w:cs="Rubik"/>
          <w:sz w:val="22"/>
          <w:szCs w:val="22"/>
        </w:rPr>
        <w:t>à</w:t>
      </w:r>
      <w:r w:rsidR="0051300C" w:rsidRPr="00F51FED">
        <w:rPr>
          <w:rFonts w:ascii="Rubik" w:hAnsi="Rubik" w:cs="Rubik"/>
          <w:sz w:val="22"/>
          <w:szCs w:val="22"/>
        </w:rPr>
        <w:t xml:space="preserve"> essere considerat</w:t>
      </w:r>
      <w:r w:rsidR="00283C21">
        <w:rPr>
          <w:rFonts w:ascii="Rubik" w:hAnsi="Rubik" w:cs="Rubik"/>
          <w:sz w:val="22"/>
          <w:szCs w:val="22"/>
        </w:rPr>
        <w:t>o</w:t>
      </w:r>
      <w:r w:rsidR="0051300C" w:rsidRPr="00F51FED">
        <w:rPr>
          <w:rFonts w:ascii="Rubik" w:hAnsi="Rubik" w:cs="Rubik"/>
          <w:sz w:val="22"/>
          <w:szCs w:val="22"/>
        </w:rPr>
        <w:t xml:space="preserve"> r</w:t>
      </w:r>
      <w:r w:rsidR="00B1051B" w:rsidRPr="00F51FED">
        <w:rPr>
          <w:rFonts w:ascii="Rubik" w:hAnsi="Rubik" w:cs="Rubik"/>
          <w:sz w:val="22"/>
          <w:szCs w:val="22"/>
        </w:rPr>
        <w:t>esponsabil</w:t>
      </w:r>
      <w:r w:rsidR="00283C21">
        <w:rPr>
          <w:rFonts w:ascii="Rubik" w:hAnsi="Rubik" w:cs="Rubik"/>
          <w:sz w:val="22"/>
          <w:szCs w:val="22"/>
        </w:rPr>
        <w:t>e</w:t>
      </w:r>
      <w:r w:rsidR="00B1051B" w:rsidRPr="00F51FED">
        <w:rPr>
          <w:rFonts w:ascii="Rubik" w:hAnsi="Rubik" w:cs="Rubik"/>
          <w:sz w:val="22"/>
          <w:szCs w:val="22"/>
        </w:rPr>
        <w:t xml:space="preserve"> - a nessun titolo -</w:t>
      </w:r>
      <w:r w:rsidR="00283C21">
        <w:rPr>
          <w:rFonts w:ascii="Rubik" w:hAnsi="Rubik" w:cs="Rubik"/>
          <w:sz w:val="22"/>
          <w:szCs w:val="22"/>
        </w:rPr>
        <w:t xml:space="preserve"> </w:t>
      </w:r>
      <w:r w:rsidR="0051300C" w:rsidRPr="00F51FED">
        <w:rPr>
          <w:rFonts w:ascii="Rubik" w:hAnsi="Rubik" w:cs="Rubik"/>
          <w:sz w:val="22"/>
          <w:szCs w:val="22"/>
        </w:rPr>
        <w:t xml:space="preserve">di eventuali danni subiti </w:t>
      </w:r>
      <w:r w:rsidR="005F2B01" w:rsidRPr="00F51FED">
        <w:rPr>
          <w:rFonts w:ascii="Rubik" w:hAnsi="Rubik" w:cs="Rubik"/>
          <w:sz w:val="22"/>
          <w:szCs w:val="22"/>
        </w:rPr>
        <w:t>da</w:t>
      </w:r>
      <w:r w:rsidR="00D851FF" w:rsidRPr="00F51FED">
        <w:rPr>
          <w:rFonts w:ascii="Rubik" w:hAnsi="Rubik" w:cs="Rubik"/>
          <w:sz w:val="22"/>
          <w:szCs w:val="22"/>
        </w:rPr>
        <w:t>l</w:t>
      </w:r>
      <w:r w:rsidR="005F2B01" w:rsidRPr="00F51FED">
        <w:rPr>
          <w:rFonts w:ascii="Rubik" w:hAnsi="Rubik" w:cs="Rubik"/>
          <w:sz w:val="22"/>
          <w:szCs w:val="22"/>
        </w:rPr>
        <w:t xml:space="preserve"> Beneficiari</w:t>
      </w:r>
      <w:r w:rsidR="00D851FF" w:rsidRPr="00F51FED">
        <w:rPr>
          <w:rFonts w:ascii="Rubik" w:hAnsi="Rubik" w:cs="Rubik"/>
          <w:sz w:val="22"/>
          <w:szCs w:val="22"/>
        </w:rPr>
        <w:t xml:space="preserve">o </w:t>
      </w:r>
      <w:r w:rsidR="0051300C" w:rsidRPr="00F51FED">
        <w:rPr>
          <w:rFonts w:ascii="Rubik" w:hAnsi="Rubik" w:cs="Rubik"/>
          <w:sz w:val="22"/>
          <w:szCs w:val="22"/>
        </w:rPr>
        <w:t>in conseguenza dell’adempimento o del mancato adempimento, da parte dell’</w:t>
      </w:r>
      <w:r w:rsidR="00ED3666" w:rsidRPr="00F51FED">
        <w:rPr>
          <w:rFonts w:ascii="Rubik" w:hAnsi="Rubik" w:cs="Rubik"/>
          <w:sz w:val="22"/>
          <w:szCs w:val="22"/>
        </w:rPr>
        <w:t>Università</w:t>
      </w:r>
      <w:r w:rsidR="0051300C" w:rsidRPr="00F51FED">
        <w:rPr>
          <w:rFonts w:ascii="Rubik" w:hAnsi="Rubik" w:cs="Rubik"/>
          <w:sz w:val="22"/>
          <w:szCs w:val="22"/>
        </w:rPr>
        <w:t xml:space="preserve">, delle obbligazioni di cui alla presente Convenzione, ed è altresì esclusa qualsivoglia responsabilità </w:t>
      </w:r>
      <w:r w:rsidR="00283C21">
        <w:rPr>
          <w:rFonts w:ascii="Rubik" w:hAnsi="Rubik" w:cs="Rubik"/>
          <w:sz w:val="22"/>
          <w:szCs w:val="22"/>
        </w:rPr>
        <w:t>dell’Ente</w:t>
      </w:r>
      <w:r w:rsidR="0051300C" w:rsidRPr="00F51FED">
        <w:rPr>
          <w:rFonts w:ascii="Rubik" w:hAnsi="Rubik" w:cs="Rubik"/>
          <w:sz w:val="22"/>
          <w:szCs w:val="22"/>
        </w:rPr>
        <w:t xml:space="preserve"> che sia connessa e/o collegata e/o relativa ai rapporti tra l’</w:t>
      </w:r>
      <w:r w:rsidR="00ED3666" w:rsidRPr="00F51FED">
        <w:rPr>
          <w:rFonts w:ascii="Rubik" w:hAnsi="Rubik" w:cs="Rubik"/>
          <w:sz w:val="22"/>
          <w:szCs w:val="22"/>
        </w:rPr>
        <w:t>Università</w:t>
      </w:r>
      <w:r w:rsidR="0051300C" w:rsidRPr="00F51FED">
        <w:rPr>
          <w:rFonts w:ascii="Rubik" w:hAnsi="Rubik" w:cs="Rubik"/>
          <w:sz w:val="22"/>
          <w:szCs w:val="22"/>
        </w:rPr>
        <w:t xml:space="preserve"> e </w:t>
      </w:r>
      <w:r w:rsidR="005F2B01" w:rsidRPr="00F51FED">
        <w:rPr>
          <w:rFonts w:ascii="Rubik" w:hAnsi="Rubik" w:cs="Rubik"/>
          <w:sz w:val="22"/>
          <w:szCs w:val="22"/>
        </w:rPr>
        <w:t>i Beneficiari</w:t>
      </w:r>
      <w:r w:rsidR="005F2B01" w:rsidRPr="00F51FED">
        <w:rPr>
          <w:rFonts w:ascii="Rubik" w:hAnsi="Rubik" w:cs="Rubik"/>
          <w:b/>
          <w:bCs/>
          <w:sz w:val="22"/>
          <w:szCs w:val="22"/>
        </w:rPr>
        <w:t xml:space="preserve"> </w:t>
      </w:r>
      <w:r w:rsidR="0051300C" w:rsidRPr="00F51FED">
        <w:rPr>
          <w:rFonts w:ascii="Rubik" w:hAnsi="Rubik" w:cs="Rubik"/>
          <w:sz w:val="22"/>
          <w:szCs w:val="22"/>
        </w:rPr>
        <w:t>facenti parte del medesimo.</w:t>
      </w:r>
    </w:p>
    <w:p w14:paraId="25E8BAC4" w14:textId="77777777" w:rsidR="00330EF3" w:rsidRDefault="00330EF3" w:rsidP="00360023">
      <w:pPr>
        <w:pStyle w:val="Corpodeltesto2"/>
        <w:spacing w:beforeLines="60" w:before="144" w:afterLines="60" w:after="144" w:line="276" w:lineRule="auto"/>
        <w:ind w:left="567" w:hanging="567"/>
        <w:rPr>
          <w:rFonts w:ascii="Rubik" w:hAnsi="Rubik" w:cs="Rubik"/>
          <w:b/>
          <w:sz w:val="22"/>
          <w:szCs w:val="22"/>
        </w:rPr>
      </w:pPr>
    </w:p>
    <w:p w14:paraId="06329454" w14:textId="6E36F112" w:rsidR="00ED4EF3" w:rsidRPr="00F51FED" w:rsidRDefault="00ED4EF3" w:rsidP="00360023">
      <w:pPr>
        <w:pStyle w:val="Corpodeltesto2"/>
        <w:spacing w:beforeLines="60" w:before="144" w:afterLines="60" w:after="144" w:line="276" w:lineRule="auto"/>
        <w:ind w:left="567" w:hanging="567"/>
        <w:rPr>
          <w:rFonts w:ascii="Rubik" w:hAnsi="Rubik" w:cs="Rubik"/>
          <w:b/>
          <w:sz w:val="22"/>
          <w:szCs w:val="22"/>
        </w:rPr>
      </w:pPr>
      <w:r w:rsidRPr="00F51FED">
        <w:rPr>
          <w:rFonts w:ascii="Rubik" w:hAnsi="Rubik" w:cs="Rubik"/>
          <w:b/>
          <w:sz w:val="22"/>
          <w:szCs w:val="22"/>
        </w:rPr>
        <w:t xml:space="preserve">Art. </w:t>
      </w:r>
      <w:r w:rsidR="004D09C8" w:rsidRPr="00F51FED">
        <w:rPr>
          <w:rFonts w:ascii="Rubik" w:hAnsi="Rubik" w:cs="Rubik"/>
          <w:b/>
          <w:sz w:val="22"/>
          <w:szCs w:val="22"/>
        </w:rPr>
        <w:t>7</w:t>
      </w:r>
      <w:r w:rsidRPr="00F51FED">
        <w:rPr>
          <w:rFonts w:ascii="Rubik" w:hAnsi="Rubik" w:cs="Rubik"/>
          <w:b/>
          <w:sz w:val="22"/>
          <w:szCs w:val="22"/>
        </w:rPr>
        <w:t xml:space="preserve"> </w:t>
      </w:r>
      <w:r w:rsidR="00D535BB" w:rsidRPr="00F51FED">
        <w:rPr>
          <w:rFonts w:ascii="Rubik" w:hAnsi="Rubik" w:cs="Rubik"/>
          <w:b/>
          <w:sz w:val="22"/>
          <w:szCs w:val="22"/>
        </w:rPr>
        <w:t>–</w:t>
      </w:r>
      <w:r w:rsidR="0079553D" w:rsidRPr="00F51FED">
        <w:rPr>
          <w:rFonts w:ascii="Rubik" w:hAnsi="Rubik" w:cs="Rubik"/>
          <w:b/>
          <w:sz w:val="22"/>
          <w:szCs w:val="22"/>
        </w:rPr>
        <w:t xml:space="preserve"> </w:t>
      </w:r>
      <w:r w:rsidR="008F30DE">
        <w:rPr>
          <w:rFonts w:ascii="Rubik" w:hAnsi="Rubik" w:cs="Rubik"/>
          <w:b/>
          <w:sz w:val="22"/>
          <w:szCs w:val="22"/>
        </w:rPr>
        <w:tab/>
      </w:r>
      <w:r w:rsidR="00D535BB" w:rsidRPr="00F51FED">
        <w:rPr>
          <w:rFonts w:ascii="Rubik" w:hAnsi="Rubik" w:cs="Rubik"/>
          <w:b/>
          <w:sz w:val="22"/>
          <w:szCs w:val="22"/>
        </w:rPr>
        <w:t xml:space="preserve">Decorrenza e </w:t>
      </w:r>
      <w:r w:rsidRPr="00F51FED">
        <w:rPr>
          <w:rFonts w:ascii="Rubik" w:hAnsi="Rubik" w:cs="Rubik"/>
          <w:b/>
          <w:sz w:val="22"/>
          <w:szCs w:val="22"/>
        </w:rPr>
        <w:t xml:space="preserve">Durata </w:t>
      </w:r>
    </w:p>
    <w:p w14:paraId="33AA1751" w14:textId="076488F4" w:rsidR="00FB3D17" w:rsidRPr="00F51FED" w:rsidRDefault="004D09C8" w:rsidP="00BD6B15">
      <w:pPr>
        <w:spacing w:beforeLines="60" w:before="144" w:afterLines="60" w:after="144" w:line="276" w:lineRule="auto"/>
        <w:ind w:left="567" w:hanging="567"/>
        <w:jc w:val="both"/>
        <w:rPr>
          <w:rFonts w:ascii="Rubik" w:hAnsi="Rubik" w:cs="Rubik"/>
          <w:sz w:val="22"/>
          <w:szCs w:val="22"/>
        </w:rPr>
      </w:pPr>
      <w:r w:rsidRPr="00BD6B15">
        <w:rPr>
          <w:rFonts w:ascii="Rubik" w:hAnsi="Rubik" w:cs="Rubik"/>
          <w:b/>
          <w:sz w:val="22"/>
          <w:szCs w:val="22"/>
        </w:rPr>
        <w:t>7</w:t>
      </w:r>
      <w:r w:rsidR="003651E9" w:rsidRPr="00BD6B15">
        <w:rPr>
          <w:rFonts w:ascii="Rubik" w:hAnsi="Rubik" w:cs="Rubik"/>
          <w:b/>
          <w:sz w:val="22"/>
          <w:szCs w:val="22"/>
        </w:rPr>
        <w:t>.1</w:t>
      </w:r>
      <w:r w:rsidR="003651E9" w:rsidRPr="00F51FED">
        <w:rPr>
          <w:rFonts w:ascii="Rubik" w:hAnsi="Rubik" w:cs="Rubik"/>
          <w:sz w:val="22"/>
          <w:szCs w:val="22"/>
        </w:rPr>
        <w:tab/>
      </w:r>
      <w:bookmarkStart w:id="0" w:name="_Hlk123753399"/>
      <w:r w:rsidR="00FB3D17" w:rsidRPr="00F51FED">
        <w:rPr>
          <w:rFonts w:ascii="Rubik" w:hAnsi="Rubik" w:cs="Rubik"/>
          <w:sz w:val="22"/>
          <w:szCs w:val="22"/>
        </w:rPr>
        <w:t xml:space="preserve">La presente Convenzione </w:t>
      </w:r>
      <w:bookmarkEnd w:id="0"/>
      <w:r w:rsidR="00BD6B15" w:rsidRPr="00F51FED">
        <w:rPr>
          <w:rFonts w:ascii="Rubik" w:hAnsi="Rubik" w:cs="Rubik"/>
          <w:sz w:val="22"/>
          <w:szCs w:val="22"/>
        </w:rPr>
        <w:t>decorr</w:t>
      </w:r>
      <w:r w:rsidR="00BD6B15">
        <w:rPr>
          <w:rFonts w:ascii="Rubik" w:hAnsi="Rubik" w:cs="Rubik"/>
          <w:sz w:val="22"/>
          <w:szCs w:val="22"/>
        </w:rPr>
        <w:t>e</w:t>
      </w:r>
      <w:r w:rsidR="00BD6B15" w:rsidRPr="00F51FED">
        <w:rPr>
          <w:rFonts w:ascii="Rubik" w:hAnsi="Rubik" w:cs="Rubik"/>
          <w:sz w:val="22"/>
          <w:szCs w:val="22"/>
        </w:rPr>
        <w:t xml:space="preserve"> </w:t>
      </w:r>
      <w:r w:rsidR="00460289" w:rsidRPr="00460289">
        <w:rPr>
          <w:rFonts w:ascii="Rubik" w:hAnsi="Rubik" w:cs="Rubik"/>
          <w:sz w:val="22"/>
          <w:szCs w:val="22"/>
        </w:rPr>
        <w:t xml:space="preserve">dopo 15 giorni dalla data dell’apposizione della seconda sottoscrizione e scadono decorsi 24 mesi da tale data </w:t>
      </w:r>
      <w:r w:rsidR="00BD6B15" w:rsidRPr="00DE1643">
        <w:rPr>
          <w:rFonts w:ascii="Rubik" w:hAnsi="Rubik" w:cs="Rubik"/>
          <w:sz w:val="22"/>
          <w:szCs w:val="22"/>
        </w:rPr>
        <w:t xml:space="preserve">e </w:t>
      </w:r>
      <w:r w:rsidR="009B51D8">
        <w:rPr>
          <w:rFonts w:ascii="Rubik" w:hAnsi="Rubik" w:cs="Rubik"/>
          <w:sz w:val="22"/>
          <w:szCs w:val="22"/>
        </w:rPr>
        <w:t>scade</w:t>
      </w:r>
      <w:r w:rsidR="009B51D8" w:rsidRPr="00DE1643">
        <w:rPr>
          <w:rFonts w:ascii="Rubik" w:hAnsi="Rubik" w:cs="Rubik"/>
          <w:sz w:val="22"/>
          <w:szCs w:val="22"/>
        </w:rPr>
        <w:t xml:space="preserve"> </w:t>
      </w:r>
      <w:r w:rsidR="00BD6B15" w:rsidRPr="00DE1643">
        <w:rPr>
          <w:rFonts w:ascii="Rubik" w:hAnsi="Rubik" w:cs="Rubik"/>
          <w:sz w:val="22"/>
          <w:szCs w:val="22"/>
        </w:rPr>
        <w:t xml:space="preserve">decorsi 24 mesi </w:t>
      </w:r>
      <w:r w:rsidR="00BD6B15">
        <w:rPr>
          <w:rFonts w:ascii="Rubik" w:hAnsi="Rubik" w:cs="Rubik"/>
          <w:sz w:val="22"/>
          <w:szCs w:val="22"/>
        </w:rPr>
        <w:t>da tale data.</w:t>
      </w:r>
    </w:p>
    <w:p w14:paraId="54EABE2D" w14:textId="3B8CCAF1" w:rsidR="00986E25" w:rsidRPr="00F51FED" w:rsidRDefault="004D09C8" w:rsidP="00360023">
      <w:pPr>
        <w:spacing w:beforeLines="60" w:before="144" w:afterLines="60" w:after="144" w:line="276" w:lineRule="auto"/>
        <w:ind w:left="567" w:hanging="567"/>
        <w:jc w:val="both"/>
        <w:rPr>
          <w:rFonts w:ascii="Rubik" w:hAnsi="Rubik" w:cs="Rubik"/>
          <w:sz w:val="22"/>
          <w:szCs w:val="22"/>
        </w:rPr>
      </w:pPr>
      <w:r w:rsidRPr="00BD6B15">
        <w:rPr>
          <w:rFonts w:ascii="Rubik" w:hAnsi="Rubik" w:cs="Rubik"/>
          <w:b/>
          <w:sz w:val="22"/>
          <w:szCs w:val="22"/>
        </w:rPr>
        <w:t>7</w:t>
      </w:r>
      <w:r w:rsidR="004C0BC1" w:rsidRPr="00BD6B15">
        <w:rPr>
          <w:rFonts w:ascii="Rubik" w:hAnsi="Rubik" w:cs="Rubik"/>
          <w:b/>
          <w:sz w:val="22"/>
          <w:szCs w:val="22"/>
        </w:rPr>
        <w:t>.2</w:t>
      </w:r>
      <w:r w:rsidR="004C0BC1" w:rsidRPr="00BD6B15">
        <w:rPr>
          <w:rFonts w:ascii="Rubik" w:hAnsi="Rubik" w:cs="Rubik"/>
          <w:sz w:val="22"/>
          <w:szCs w:val="22"/>
        </w:rPr>
        <w:t xml:space="preserve"> </w:t>
      </w:r>
      <w:r w:rsidR="004C0BC1" w:rsidRPr="00BD6B15">
        <w:rPr>
          <w:rFonts w:ascii="Rubik" w:hAnsi="Rubik" w:cs="Rubik"/>
          <w:sz w:val="22"/>
          <w:szCs w:val="22"/>
        </w:rPr>
        <w:tab/>
      </w:r>
      <w:r w:rsidR="00BD6B15" w:rsidRPr="00BD6B15">
        <w:rPr>
          <w:rFonts w:ascii="Rubik" w:hAnsi="Rubik" w:cs="Rubik"/>
          <w:sz w:val="22"/>
          <w:szCs w:val="22"/>
        </w:rPr>
        <w:t>È</w:t>
      </w:r>
      <w:r w:rsidR="00BD6B15">
        <w:rPr>
          <w:rFonts w:ascii="Rubik" w:hAnsi="Rubik" w:cs="Rubik"/>
          <w:sz w:val="22"/>
          <w:szCs w:val="22"/>
        </w:rPr>
        <w:t xml:space="preserve"> data</w:t>
      </w:r>
      <w:r w:rsidR="00BD6B15" w:rsidRPr="00BD6B15">
        <w:rPr>
          <w:rFonts w:ascii="Rubik" w:hAnsi="Rubik" w:cs="Rubik"/>
          <w:sz w:val="22"/>
          <w:szCs w:val="22"/>
        </w:rPr>
        <w:t xml:space="preserve"> la possibilità di rinnovo per la stessa durata, previa apposita richiesta </w:t>
      </w:r>
      <w:r w:rsidR="00D32AA1">
        <w:rPr>
          <w:rFonts w:ascii="Rubik" w:hAnsi="Rubik" w:cs="Rubik"/>
          <w:sz w:val="22"/>
          <w:szCs w:val="22"/>
        </w:rPr>
        <w:t xml:space="preserve">di una delle Parti, </w:t>
      </w:r>
      <w:r w:rsidR="00BD6B15" w:rsidRPr="00BD6B15">
        <w:rPr>
          <w:rFonts w:ascii="Rubik" w:hAnsi="Rubik" w:cs="Rubik"/>
          <w:sz w:val="22"/>
          <w:szCs w:val="22"/>
        </w:rPr>
        <w:t xml:space="preserve">che dovrà pervenire almeno 30 giorni prima della scadenza della convenzione e previa adozione di atto formale da parte </w:t>
      </w:r>
      <w:r w:rsidR="00BD6B15">
        <w:rPr>
          <w:rFonts w:ascii="Rubik" w:hAnsi="Rubik" w:cs="Rubik"/>
          <w:sz w:val="22"/>
          <w:szCs w:val="22"/>
        </w:rPr>
        <w:t>dell’Università</w:t>
      </w:r>
      <w:r w:rsidR="004C0BC1" w:rsidRPr="00F51FED">
        <w:rPr>
          <w:rFonts w:ascii="Rubik" w:hAnsi="Rubik" w:cs="Rubik"/>
          <w:sz w:val="22"/>
          <w:szCs w:val="22"/>
        </w:rPr>
        <w:t>.</w:t>
      </w:r>
      <w:r w:rsidR="005F48AD" w:rsidRPr="00F51FED">
        <w:rPr>
          <w:rFonts w:ascii="Rubik" w:hAnsi="Rubik" w:cs="Rubik"/>
          <w:color w:val="000000"/>
          <w:sz w:val="22"/>
          <w:szCs w:val="22"/>
        </w:rPr>
        <w:t xml:space="preserve"> </w:t>
      </w:r>
    </w:p>
    <w:p w14:paraId="4C8EB809" w14:textId="1CB3F1E9" w:rsidR="00F72393" w:rsidRPr="00BD6B15" w:rsidRDefault="00F72393" w:rsidP="00360023">
      <w:pPr>
        <w:spacing w:beforeLines="60" w:before="144" w:afterLines="60" w:after="144" w:line="276" w:lineRule="auto"/>
        <w:rPr>
          <w:rFonts w:ascii="Rubik" w:hAnsi="Rubik" w:cs="Rubik"/>
          <w:sz w:val="22"/>
          <w:szCs w:val="22"/>
        </w:rPr>
      </w:pPr>
    </w:p>
    <w:p w14:paraId="1A371C7F" w14:textId="049EC321" w:rsidR="005622AA" w:rsidRPr="00F51FED" w:rsidRDefault="005622AA" w:rsidP="00360023">
      <w:pPr>
        <w:pStyle w:val="Titolo2"/>
        <w:spacing w:beforeLines="60" w:before="144" w:afterLines="60" w:after="144" w:line="276" w:lineRule="auto"/>
        <w:rPr>
          <w:rFonts w:ascii="Rubik" w:hAnsi="Rubik" w:cs="Rubik"/>
          <w:b/>
          <w:sz w:val="22"/>
          <w:szCs w:val="22"/>
        </w:rPr>
      </w:pPr>
      <w:r w:rsidRPr="00F51FED">
        <w:rPr>
          <w:rFonts w:ascii="Rubik" w:hAnsi="Rubik" w:cs="Rubik"/>
          <w:b/>
          <w:sz w:val="22"/>
          <w:szCs w:val="22"/>
        </w:rPr>
        <w:t xml:space="preserve">Art. </w:t>
      </w:r>
      <w:r w:rsidR="004D09C8" w:rsidRPr="00F51FED">
        <w:rPr>
          <w:rFonts w:ascii="Rubik" w:hAnsi="Rubik" w:cs="Rubik"/>
          <w:b/>
          <w:sz w:val="22"/>
          <w:szCs w:val="22"/>
        </w:rPr>
        <w:t>8</w:t>
      </w:r>
      <w:r w:rsidRPr="00F51FED">
        <w:rPr>
          <w:rFonts w:ascii="Rubik" w:hAnsi="Rubik" w:cs="Rubik"/>
          <w:b/>
          <w:sz w:val="22"/>
          <w:szCs w:val="22"/>
        </w:rPr>
        <w:t xml:space="preserve"> -</w:t>
      </w:r>
      <w:r w:rsidRPr="00F51FED">
        <w:rPr>
          <w:rFonts w:ascii="Rubik" w:hAnsi="Rubik" w:cs="Rubik"/>
          <w:b/>
          <w:sz w:val="22"/>
          <w:szCs w:val="22"/>
        </w:rPr>
        <w:tab/>
      </w:r>
      <w:r w:rsidR="0079553D" w:rsidRPr="00F51FED">
        <w:rPr>
          <w:rFonts w:ascii="Rubik" w:hAnsi="Rubik" w:cs="Rubik"/>
          <w:b/>
          <w:sz w:val="22"/>
          <w:szCs w:val="22"/>
        </w:rPr>
        <w:t xml:space="preserve"> </w:t>
      </w:r>
      <w:r w:rsidRPr="00F51FED">
        <w:rPr>
          <w:rFonts w:ascii="Rubik" w:hAnsi="Rubik" w:cs="Rubik"/>
          <w:b/>
          <w:sz w:val="22"/>
          <w:szCs w:val="22"/>
        </w:rPr>
        <w:t>Diritto di recesso</w:t>
      </w:r>
    </w:p>
    <w:p w14:paraId="4F4CE4D7" w14:textId="6115E9FA" w:rsidR="002D06DB" w:rsidRPr="00F51FED" w:rsidRDefault="004D09C8"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8</w:t>
      </w:r>
      <w:r w:rsidR="00F03D74" w:rsidRPr="00F51FED">
        <w:rPr>
          <w:rFonts w:ascii="Rubik" w:hAnsi="Rubik" w:cs="Rubik"/>
          <w:b/>
          <w:sz w:val="22"/>
          <w:szCs w:val="22"/>
        </w:rPr>
        <w:t>.1</w:t>
      </w:r>
      <w:r w:rsidR="00F03D74" w:rsidRPr="00F51FED">
        <w:rPr>
          <w:rFonts w:ascii="Rubik" w:hAnsi="Rubik" w:cs="Rubik"/>
          <w:sz w:val="22"/>
          <w:szCs w:val="22"/>
        </w:rPr>
        <w:tab/>
      </w:r>
      <w:bookmarkStart w:id="1" w:name="_Hlk123753197"/>
      <w:r w:rsidR="00283C21">
        <w:rPr>
          <w:rFonts w:ascii="Rubik" w:hAnsi="Rubik" w:cs="Rubik"/>
          <w:sz w:val="22"/>
          <w:szCs w:val="22"/>
        </w:rPr>
        <w:t>C</w:t>
      </w:r>
      <w:r w:rsidR="00557AB1" w:rsidRPr="00F51FED">
        <w:rPr>
          <w:rFonts w:ascii="Rubik" w:hAnsi="Rubik" w:cs="Rubik"/>
          <w:sz w:val="22"/>
          <w:szCs w:val="22"/>
        </w:rPr>
        <w:t xml:space="preserve">iascuno fra </w:t>
      </w:r>
      <w:r w:rsidR="00283C21">
        <w:rPr>
          <w:rFonts w:ascii="Rubik" w:hAnsi="Rubik" w:cs="Rubik"/>
          <w:sz w:val="22"/>
          <w:szCs w:val="22"/>
        </w:rPr>
        <w:t>l’Ente</w:t>
      </w:r>
      <w:r w:rsidR="00283C21" w:rsidRPr="00F51FED">
        <w:rPr>
          <w:rFonts w:ascii="Rubik" w:hAnsi="Rubik" w:cs="Rubik"/>
          <w:sz w:val="22"/>
          <w:szCs w:val="22"/>
        </w:rPr>
        <w:t xml:space="preserve"> </w:t>
      </w:r>
      <w:r w:rsidR="00557AB1" w:rsidRPr="00F51FED">
        <w:rPr>
          <w:rFonts w:ascii="Rubik" w:hAnsi="Rubik" w:cs="Rubik"/>
          <w:sz w:val="22"/>
          <w:szCs w:val="22"/>
        </w:rPr>
        <w:t>e l’</w:t>
      </w:r>
      <w:r w:rsidR="00ED3666" w:rsidRPr="00F51FED">
        <w:rPr>
          <w:rFonts w:ascii="Rubik" w:hAnsi="Rubik" w:cs="Rubik"/>
          <w:sz w:val="22"/>
          <w:szCs w:val="22"/>
        </w:rPr>
        <w:t>Università</w:t>
      </w:r>
      <w:r w:rsidR="00557AB1" w:rsidRPr="00F51FED">
        <w:rPr>
          <w:rFonts w:ascii="Rubik" w:hAnsi="Rubik" w:cs="Rubik"/>
          <w:sz w:val="22"/>
          <w:szCs w:val="22"/>
        </w:rPr>
        <w:t xml:space="preserve"> </w:t>
      </w:r>
      <w:r w:rsidR="00F03D74" w:rsidRPr="00F51FED">
        <w:rPr>
          <w:rFonts w:ascii="Rubik" w:hAnsi="Rubik" w:cs="Rubik"/>
          <w:sz w:val="22"/>
          <w:szCs w:val="22"/>
        </w:rPr>
        <w:t xml:space="preserve">avrà diritto </w:t>
      </w:r>
      <w:r w:rsidR="001E04E4" w:rsidRPr="00F51FED">
        <w:rPr>
          <w:rFonts w:ascii="Rubik" w:hAnsi="Rubik" w:cs="Rubik"/>
          <w:sz w:val="22"/>
          <w:szCs w:val="22"/>
        </w:rPr>
        <w:t xml:space="preserve">di </w:t>
      </w:r>
      <w:r w:rsidR="00F03D74" w:rsidRPr="00F51FED">
        <w:rPr>
          <w:rFonts w:ascii="Rubik" w:hAnsi="Rubik" w:cs="Rubik"/>
          <w:sz w:val="22"/>
          <w:szCs w:val="22"/>
        </w:rPr>
        <w:t xml:space="preserve">recedere </w:t>
      </w:r>
      <w:r w:rsidR="00E23997" w:rsidRPr="00F51FED">
        <w:rPr>
          <w:rFonts w:ascii="Rubik" w:hAnsi="Rubik" w:cs="Rubik"/>
          <w:sz w:val="22"/>
          <w:szCs w:val="22"/>
        </w:rPr>
        <w:t>unilateralmente</w:t>
      </w:r>
      <w:r w:rsidR="00001769" w:rsidRPr="00F51FED">
        <w:rPr>
          <w:rFonts w:ascii="Rubik" w:hAnsi="Rubik" w:cs="Rubik"/>
          <w:sz w:val="22"/>
          <w:szCs w:val="22"/>
        </w:rPr>
        <w:t>,</w:t>
      </w:r>
      <w:r w:rsidR="00E23997" w:rsidRPr="00F51FED">
        <w:rPr>
          <w:rFonts w:ascii="Rubik" w:hAnsi="Rubik" w:cs="Rubik"/>
          <w:sz w:val="22"/>
          <w:szCs w:val="22"/>
        </w:rPr>
        <w:t xml:space="preserve"> </w:t>
      </w:r>
      <w:r w:rsidR="00E43F4B" w:rsidRPr="00F51FED">
        <w:rPr>
          <w:rFonts w:ascii="Rubik" w:hAnsi="Rubik" w:cs="Rubik"/>
          <w:sz w:val="22"/>
          <w:szCs w:val="22"/>
        </w:rPr>
        <w:t>liberamente</w:t>
      </w:r>
      <w:r w:rsidR="00657233" w:rsidRPr="00F51FED">
        <w:rPr>
          <w:rFonts w:ascii="Rubik" w:hAnsi="Rubik" w:cs="Rubik"/>
          <w:sz w:val="22"/>
          <w:szCs w:val="22"/>
        </w:rPr>
        <w:t xml:space="preserve"> </w:t>
      </w:r>
      <w:r w:rsidR="00F03D74" w:rsidRPr="00F51FED">
        <w:rPr>
          <w:rFonts w:ascii="Rubik" w:hAnsi="Rubik" w:cs="Rubik"/>
          <w:sz w:val="22"/>
          <w:szCs w:val="22"/>
        </w:rPr>
        <w:t xml:space="preserve">e </w:t>
      </w:r>
      <w:r w:rsidR="002D06DB" w:rsidRPr="00F51FED">
        <w:rPr>
          <w:rFonts w:ascii="Rubik" w:hAnsi="Rubik" w:cs="Rubik"/>
          <w:sz w:val="22"/>
          <w:szCs w:val="22"/>
        </w:rPr>
        <w:t>in qualunque momento</w:t>
      </w:r>
      <w:r w:rsidR="00E23997" w:rsidRPr="00F51FED">
        <w:rPr>
          <w:rFonts w:ascii="Rubik" w:hAnsi="Rubik" w:cs="Rubik"/>
          <w:sz w:val="22"/>
          <w:szCs w:val="22"/>
        </w:rPr>
        <w:t xml:space="preserve"> ai sensi e per gli effetti dell’art. 1373 </w:t>
      </w:r>
      <w:r w:rsidR="006F1576" w:rsidRPr="00F51FED">
        <w:rPr>
          <w:rFonts w:ascii="Rubik" w:hAnsi="Rubik" w:cs="Rubik"/>
          <w:sz w:val="22"/>
          <w:szCs w:val="22"/>
        </w:rPr>
        <w:t xml:space="preserve">del </w:t>
      </w:r>
      <w:r w:rsidR="00D70BED" w:rsidRPr="00F51FED">
        <w:rPr>
          <w:rFonts w:ascii="Rubik" w:hAnsi="Rubik" w:cs="Rubik"/>
          <w:sz w:val="22"/>
          <w:szCs w:val="22"/>
        </w:rPr>
        <w:t>cod</w:t>
      </w:r>
      <w:r w:rsidR="006F1576" w:rsidRPr="00F51FED">
        <w:rPr>
          <w:rFonts w:ascii="Rubik" w:hAnsi="Rubik" w:cs="Rubik"/>
          <w:sz w:val="22"/>
          <w:szCs w:val="22"/>
        </w:rPr>
        <w:t>ice</w:t>
      </w:r>
      <w:r w:rsidR="00D70BED" w:rsidRPr="00F51FED">
        <w:rPr>
          <w:rFonts w:ascii="Rubik" w:hAnsi="Rubik" w:cs="Rubik"/>
          <w:sz w:val="22"/>
          <w:szCs w:val="22"/>
        </w:rPr>
        <w:t xml:space="preserve"> civ</w:t>
      </w:r>
      <w:r w:rsidR="006F1576" w:rsidRPr="00F51FED">
        <w:rPr>
          <w:rFonts w:ascii="Rubik" w:hAnsi="Rubik" w:cs="Rubik"/>
          <w:sz w:val="22"/>
          <w:szCs w:val="22"/>
        </w:rPr>
        <w:t>ile</w:t>
      </w:r>
      <w:r w:rsidR="002D06DB" w:rsidRPr="00F51FED">
        <w:rPr>
          <w:rFonts w:ascii="Rubik" w:hAnsi="Rubik" w:cs="Rubik"/>
          <w:sz w:val="22"/>
          <w:szCs w:val="22"/>
        </w:rPr>
        <w:t>, da</w:t>
      </w:r>
      <w:r w:rsidR="00E23997" w:rsidRPr="00F51FED">
        <w:rPr>
          <w:rFonts w:ascii="Rubik" w:hAnsi="Rubik" w:cs="Rubik"/>
          <w:sz w:val="22"/>
          <w:szCs w:val="22"/>
        </w:rPr>
        <w:t xml:space="preserve">ndone comunicazione scritta all’altra </w:t>
      </w:r>
      <w:r w:rsidR="00067E34" w:rsidRPr="00F51FED">
        <w:rPr>
          <w:rFonts w:ascii="Rubik" w:hAnsi="Rubik" w:cs="Rubik"/>
          <w:sz w:val="22"/>
          <w:szCs w:val="22"/>
        </w:rPr>
        <w:t>P</w:t>
      </w:r>
      <w:r w:rsidR="00E23997" w:rsidRPr="00F51FED">
        <w:rPr>
          <w:rFonts w:ascii="Rubik" w:hAnsi="Rubik" w:cs="Rubik"/>
          <w:sz w:val="22"/>
          <w:szCs w:val="22"/>
        </w:rPr>
        <w:t xml:space="preserve">arte </w:t>
      </w:r>
      <w:r w:rsidR="00535F07" w:rsidRPr="00F51FED">
        <w:rPr>
          <w:rFonts w:ascii="Rubik" w:hAnsi="Rubik" w:cs="Rubik"/>
          <w:sz w:val="22"/>
          <w:szCs w:val="22"/>
        </w:rPr>
        <w:t xml:space="preserve">a mezzo raccomandata A/R o posta elettronica certificata </w:t>
      </w:r>
      <w:r w:rsidR="002D06DB" w:rsidRPr="00F51FED">
        <w:rPr>
          <w:rFonts w:ascii="Rubik" w:hAnsi="Rubik" w:cs="Rubik"/>
          <w:sz w:val="22"/>
          <w:szCs w:val="22"/>
        </w:rPr>
        <w:t xml:space="preserve">con un preavviso di almeno </w:t>
      </w:r>
      <w:r w:rsidR="000F7838" w:rsidRPr="00F51FED">
        <w:rPr>
          <w:rFonts w:ascii="Rubik" w:hAnsi="Rubik" w:cs="Rubik"/>
          <w:sz w:val="22"/>
          <w:szCs w:val="22"/>
        </w:rPr>
        <w:t>60</w:t>
      </w:r>
      <w:r w:rsidR="006F1576" w:rsidRPr="00F51FED">
        <w:rPr>
          <w:rFonts w:ascii="Rubik" w:hAnsi="Rubik" w:cs="Rubik"/>
          <w:sz w:val="22"/>
          <w:szCs w:val="22"/>
        </w:rPr>
        <w:t xml:space="preserve"> (sessanta)</w:t>
      </w:r>
      <w:r w:rsidR="000F7838" w:rsidRPr="00F51FED">
        <w:rPr>
          <w:rFonts w:ascii="Rubik" w:hAnsi="Rubik" w:cs="Rubik"/>
          <w:sz w:val="22"/>
          <w:szCs w:val="22"/>
        </w:rPr>
        <w:t xml:space="preserve"> giorni</w:t>
      </w:r>
      <w:r w:rsidR="002D06DB" w:rsidRPr="00F51FED">
        <w:rPr>
          <w:rFonts w:ascii="Rubik" w:hAnsi="Rubik" w:cs="Rubik"/>
          <w:sz w:val="22"/>
          <w:szCs w:val="22"/>
        </w:rPr>
        <w:t xml:space="preserve"> dalla data in cui il recesso </w:t>
      </w:r>
      <w:r w:rsidR="00E23997" w:rsidRPr="00F51FED">
        <w:rPr>
          <w:rFonts w:ascii="Rubik" w:hAnsi="Rubik" w:cs="Rubik"/>
          <w:sz w:val="22"/>
          <w:szCs w:val="22"/>
        </w:rPr>
        <w:t>avrà efficacia</w:t>
      </w:r>
      <w:r w:rsidR="003C5684" w:rsidRPr="00F51FED">
        <w:rPr>
          <w:rFonts w:ascii="Rubik" w:hAnsi="Rubik" w:cs="Rubik"/>
          <w:sz w:val="22"/>
          <w:szCs w:val="22"/>
        </w:rPr>
        <w:t xml:space="preserve">, e l’altra </w:t>
      </w:r>
      <w:r w:rsidR="00067E34" w:rsidRPr="00F51FED">
        <w:rPr>
          <w:rFonts w:ascii="Rubik" w:hAnsi="Rubik" w:cs="Rubik"/>
          <w:sz w:val="22"/>
          <w:szCs w:val="22"/>
        </w:rPr>
        <w:t>P</w:t>
      </w:r>
      <w:r w:rsidR="003C5684" w:rsidRPr="00F51FED">
        <w:rPr>
          <w:rFonts w:ascii="Rubik" w:hAnsi="Rubik" w:cs="Rubik"/>
          <w:sz w:val="22"/>
          <w:szCs w:val="22"/>
        </w:rPr>
        <w:t>arte non avrà diritto ad alcuna indennità, rimborso, risarcimento o contributo a titolo di avviamento ovvero a qualsiasi altro titolo</w:t>
      </w:r>
      <w:bookmarkEnd w:id="1"/>
      <w:r w:rsidR="003C5684" w:rsidRPr="00F51FED">
        <w:rPr>
          <w:rFonts w:ascii="Rubik" w:hAnsi="Rubik" w:cs="Rubik"/>
          <w:sz w:val="22"/>
          <w:szCs w:val="22"/>
        </w:rPr>
        <w:t>.</w:t>
      </w:r>
      <w:r w:rsidR="00AA74F7" w:rsidRPr="00F51FED">
        <w:rPr>
          <w:rFonts w:ascii="Rubik" w:hAnsi="Rubik" w:cs="Rubik"/>
          <w:sz w:val="22"/>
          <w:szCs w:val="22"/>
        </w:rPr>
        <w:t xml:space="preserve"> </w:t>
      </w:r>
    </w:p>
    <w:p w14:paraId="53F3E87E" w14:textId="74C53265" w:rsidR="009E459B" w:rsidRPr="00F51FED" w:rsidRDefault="004D09C8"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8</w:t>
      </w:r>
      <w:r w:rsidR="00E23997" w:rsidRPr="00F51FED">
        <w:rPr>
          <w:rFonts w:ascii="Rubik" w:hAnsi="Rubik" w:cs="Rubik"/>
          <w:b/>
          <w:sz w:val="22"/>
          <w:szCs w:val="22"/>
        </w:rPr>
        <w:t>.2</w:t>
      </w:r>
      <w:r w:rsidR="00E23997" w:rsidRPr="00F51FED">
        <w:rPr>
          <w:rFonts w:ascii="Rubik" w:hAnsi="Rubik" w:cs="Rubik"/>
          <w:sz w:val="22"/>
          <w:szCs w:val="22"/>
        </w:rPr>
        <w:t xml:space="preserve"> </w:t>
      </w:r>
      <w:r w:rsidR="009E459B" w:rsidRPr="00F51FED">
        <w:rPr>
          <w:rFonts w:ascii="Rubik" w:hAnsi="Rubik" w:cs="Rubik"/>
          <w:sz w:val="22"/>
          <w:szCs w:val="22"/>
        </w:rPr>
        <w:tab/>
      </w:r>
      <w:r w:rsidR="00E23997" w:rsidRPr="00F51FED">
        <w:rPr>
          <w:rFonts w:ascii="Rubik" w:hAnsi="Rubik" w:cs="Rubik"/>
          <w:sz w:val="22"/>
          <w:szCs w:val="22"/>
        </w:rPr>
        <w:t xml:space="preserve">In caso di esercizio del diritto di recesso, </w:t>
      </w:r>
      <w:r w:rsidR="00283C21">
        <w:rPr>
          <w:rFonts w:ascii="Rubik" w:hAnsi="Rubik" w:cs="Rubik"/>
          <w:sz w:val="22"/>
          <w:szCs w:val="22"/>
        </w:rPr>
        <w:t>l’Ente</w:t>
      </w:r>
      <w:r w:rsidR="00283C21" w:rsidRPr="00F51FED">
        <w:rPr>
          <w:rFonts w:ascii="Rubik" w:hAnsi="Rubik" w:cs="Rubik"/>
          <w:sz w:val="22"/>
          <w:szCs w:val="22"/>
        </w:rPr>
        <w:t xml:space="preserve"> </w:t>
      </w:r>
      <w:r w:rsidR="00E23997" w:rsidRPr="00F51FED">
        <w:rPr>
          <w:rFonts w:ascii="Rubik" w:hAnsi="Rubik" w:cs="Rubik"/>
          <w:sz w:val="22"/>
          <w:szCs w:val="22"/>
        </w:rPr>
        <w:t>sar</w:t>
      </w:r>
      <w:r w:rsidR="00283C21">
        <w:rPr>
          <w:rFonts w:ascii="Rubik" w:hAnsi="Rubik" w:cs="Rubik"/>
          <w:sz w:val="22"/>
          <w:szCs w:val="22"/>
        </w:rPr>
        <w:t>à</w:t>
      </w:r>
      <w:r w:rsidR="00AB0144" w:rsidRPr="00F51FED">
        <w:rPr>
          <w:rFonts w:ascii="Rubik" w:hAnsi="Rubik" w:cs="Rubik"/>
          <w:sz w:val="22"/>
          <w:szCs w:val="22"/>
        </w:rPr>
        <w:t xml:space="preserve"> </w:t>
      </w:r>
      <w:r w:rsidR="00E23997" w:rsidRPr="00F51FED">
        <w:rPr>
          <w:rFonts w:ascii="Rubik" w:hAnsi="Rubik" w:cs="Rubik"/>
          <w:sz w:val="22"/>
          <w:szCs w:val="22"/>
        </w:rPr>
        <w:t>tenut</w:t>
      </w:r>
      <w:r w:rsidR="00283C21">
        <w:rPr>
          <w:rFonts w:ascii="Rubik" w:hAnsi="Rubik" w:cs="Rubik"/>
          <w:sz w:val="22"/>
          <w:szCs w:val="22"/>
        </w:rPr>
        <w:t>o</w:t>
      </w:r>
      <w:r w:rsidR="00E23997" w:rsidRPr="00F51FED">
        <w:rPr>
          <w:rFonts w:ascii="Rubik" w:hAnsi="Rubik" w:cs="Rubik"/>
          <w:sz w:val="22"/>
          <w:szCs w:val="22"/>
        </w:rPr>
        <w:t xml:space="preserve"> a</w:t>
      </w:r>
      <w:r w:rsidR="001764E2" w:rsidRPr="00F51FED">
        <w:rPr>
          <w:rFonts w:ascii="Rubik" w:hAnsi="Rubik" w:cs="Rubik"/>
          <w:sz w:val="22"/>
          <w:szCs w:val="22"/>
        </w:rPr>
        <w:t xml:space="preserve"> </w:t>
      </w:r>
      <w:r w:rsidR="00E23997" w:rsidRPr="00F51FED">
        <w:rPr>
          <w:rFonts w:ascii="Rubik" w:hAnsi="Rubik" w:cs="Rubik"/>
          <w:sz w:val="22"/>
          <w:szCs w:val="22"/>
        </w:rPr>
        <w:t xml:space="preserve">erogare le prestazioni sanitarie </w:t>
      </w:r>
      <w:r w:rsidR="001764E2" w:rsidRPr="00F51FED">
        <w:rPr>
          <w:rFonts w:ascii="Rubik" w:hAnsi="Rubik" w:cs="Rubik"/>
          <w:sz w:val="22"/>
          <w:szCs w:val="22"/>
        </w:rPr>
        <w:t xml:space="preserve">richieste </w:t>
      </w:r>
      <w:r w:rsidR="005F2B01" w:rsidRPr="00F51FED">
        <w:rPr>
          <w:rFonts w:ascii="Rubik" w:hAnsi="Rubik" w:cs="Rubik"/>
          <w:sz w:val="22"/>
          <w:szCs w:val="22"/>
        </w:rPr>
        <w:t>da</w:t>
      </w:r>
      <w:r w:rsidR="00D851FF" w:rsidRPr="00F51FED">
        <w:rPr>
          <w:rFonts w:ascii="Rubik" w:hAnsi="Rubik" w:cs="Rubik"/>
          <w:sz w:val="22"/>
          <w:szCs w:val="22"/>
        </w:rPr>
        <w:t>l</w:t>
      </w:r>
      <w:r w:rsidR="005F2B01" w:rsidRPr="00F51FED">
        <w:rPr>
          <w:rFonts w:ascii="Rubik" w:hAnsi="Rubik" w:cs="Rubik"/>
          <w:sz w:val="22"/>
          <w:szCs w:val="22"/>
        </w:rPr>
        <w:t xml:space="preserve"> Beneficiari</w:t>
      </w:r>
      <w:r w:rsidR="00D851FF" w:rsidRPr="00F51FED">
        <w:rPr>
          <w:rFonts w:ascii="Rubik" w:hAnsi="Rubik" w:cs="Rubik"/>
          <w:sz w:val="22"/>
          <w:szCs w:val="22"/>
        </w:rPr>
        <w:t xml:space="preserve">o </w:t>
      </w:r>
      <w:r w:rsidR="00E23997" w:rsidRPr="00F51FED">
        <w:rPr>
          <w:rFonts w:ascii="Rubik" w:hAnsi="Rubik" w:cs="Rubik"/>
          <w:sz w:val="22"/>
          <w:szCs w:val="22"/>
        </w:rPr>
        <w:t>anteriormente alla data in cui il recesso avrà efficacia</w:t>
      </w:r>
      <w:r w:rsidR="009E459B" w:rsidRPr="00F51FED">
        <w:rPr>
          <w:rFonts w:ascii="Rubik" w:hAnsi="Rubik" w:cs="Rubik"/>
          <w:sz w:val="22"/>
          <w:szCs w:val="22"/>
        </w:rPr>
        <w:t>.</w:t>
      </w:r>
      <w:r w:rsidR="00141794" w:rsidRPr="00F51FED">
        <w:rPr>
          <w:rFonts w:ascii="Rubik" w:hAnsi="Rubik" w:cs="Rubik"/>
          <w:sz w:val="22"/>
          <w:szCs w:val="22"/>
        </w:rPr>
        <w:t xml:space="preserve"> </w:t>
      </w:r>
    </w:p>
    <w:p w14:paraId="4F2B0230" w14:textId="77777777" w:rsidR="008371BD" w:rsidRPr="00F51FED" w:rsidRDefault="008371BD" w:rsidP="00360023">
      <w:pPr>
        <w:spacing w:beforeLines="60" w:before="144" w:afterLines="60" w:after="144" w:line="276" w:lineRule="auto"/>
        <w:jc w:val="both"/>
        <w:rPr>
          <w:rFonts w:ascii="Rubik" w:hAnsi="Rubik" w:cs="Rubik"/>
          <w:sz w:val="22"/>
          <w:szCs w:val="22"/>
        </w:rPr>
      </w:pPr>
    </w:p>
    <w:p w14:paraId="3FFFD22A" w14:textId="68862E39" w:rsidR="00A60541" w:rsidRPr="00F51FED" w:rsidRDefault="00A60541"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w:t>
      </w:r>
      <w:r w:rsidR="008F30DE">
        <w:rPr>
          <w:rFonts w:ascii="Rubik" w:hAnsi="Rubik" w:cs="Rubik"/>
          <w:b/>
          <w:sz w:val="22"/>
          <w:szCs w:val="22"/>
        </w:rPr>
        <w:t>.</w:t>
      </w:r>
      <w:r w:rsidRPr="00F51FED">
        <w:rPr>
          <w:rFonts w:ascii="Rubik" w:hAnsi="Rubik" w:cs="Rubik"/>
          <w:b/>
          <w:sz w:val="22"/>
          <w:szCs w:val="22"/>
        </w:rPr>
        <w:t xml:space="preserve"> </w:t>
      </w:r>
      <w:r w:rsidR="004D09C8" w:rsidRPr="00F51FED">
        <w:rPr>
          <w:rFonts w:ascii="Rubik" w:hAnsi="Rubik" w:cs="Rubik"/>
          <w:b/>
          <w:sz w:val="22"/>
          <w:szCs w:val="22"/>
        </w:rPr>
        <w:t>9</w:t>
      </w:r>
      <w:r w:rsidRPr="00F51FED">
        <w:rPr>
          <w:rFonts w:ascii="Rubik" w:hAnsi="Rubik" w:cs="Rubik"/>
          <w:b/>
          <w:sz w:val="22"/>
          <w:szCs w:val="22"/>
        </w:rPr>
        <w:t xml:space="preserve"> - </w:t>
      </w:r>
      <w:r w:rsidR="008F30DE">
        <w:rPr>
          <w:rFonts w:ascii="Rubik" w:hAnsi="Rubik" w:cs="Rubik"/>
          <w:b/>
          <w:sz w:val="22"/>
          <w:szCs w:val="22"/>
        </w:rPr>
        <w:tab/>
      </w:r>
      <w:r w:rsidRPr="002D07F0">
        <w:rPr>
          <w:rFonts w:ascii="Rubik" w:hAnsi="Rubik" w:cs="Rubik"/>
          <w:b/>
          <w:sz w:val="22"/>
          <w:szCs w:val="22"/>
        </w:rPr>
        <w:t>Inadempimento</w:t>
      </w:r>
    </w:p>
    <w:p w14:paraId="542E7038" w14:textId="4FE77417" w:rsidR="00A60541" w:rsidRPr="00F51FED" w:rsidRDefault="004D09C8"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9</w:t>
      </w:r>
      <w:r w:rsidR="00A60541" w:rsidRPr="00F51FED">
        <w:rPr>
          <w:rFonts w:ascii="Rubik" w:hAnsi="Rubik" w:cs="Rubik"/>
          <w:b/>
          <w:sz w:val="22"/>
          <w:szCs w:val="22"/>
        </w:rPr>
        <w:t>.1</w:t>
      </w:r>
      <w:r w:rsidR="00A60541" w:rsidRPr="00F51FED">
        <w:rPr>
          <w:rFonts w:ascii="Rubik" w:hAnsi="Rubik" w:cs="Rubik"/>
          <w:sz w:val="22"/>
          <w:szCs w:val="22"/>
        </w:rPr>
        <w:t xml:space="preserve"> </w:t>
      </w:r>
      <w:r w:rsidR="00E41BA2" w:rsidRPr="00F51FED">
        <w:rPr>
          <w:rFonts w:ascii="Rubik" w:hAnsi="Rubik" w:cs="Rubik"/>
          <w:sz w:val="22"/>
          <w:szCs w:val="22"/>
        </w:rPr>
        <w:tab/>
      </w:r>
      <w:r w:rsidR="00A60541" w:rsidRPr="00F51FED">
        <w:rPr>
          <w:rFonts w:ascii="Rubik" w:hAnsi="Rubik" w:cs="Rubik"/>
          <w:sz w:val="22"/>
          <w:szCs w:val="22"/>
        </w:rPr>
        <w:t xml:space="preserve">Qualora </w:t>
      </w:r>
      <w:r w:rsidR="00E41BA2" w:rsidRPr="00F51FED">
        <w:rPr>
          <w:rFonts w:ascii="Rubik" w:hAnsi="Rubik" w:cs="Rubik"/>
          <w:sz w:val="22"/>
          <w:szCs w:val="22"/>
        </w:rPr>
        <w:t>l’</w:t>
      </w:r>
      <w:r w:rsidR="00ED3666" w:rsidRPr="00F51FED">
        <w:rPr>
          <w:rFonts w:ascii="Rubik" w:hAnsi="Rubik" w:cs="Rubik"/>
          <w:sz w:val="22"/>
          <w:szCs w:val="22"/>
        </w:rPr>
        <w:t>Università</w:t>
      </w:r>
      <w:r w:rsidR="00E41BA2" w:rsidRPr="00F51FED">
        <w:rPr>
          <w:rFonts w:ascii="Rubik" w:hAnsi="Rubik" w:cs="Rubik"/>
          <w:sz w:val="22"/>
          <w:szCs w:val="22"/>
        </w:rPr>
        <w:t xml:space="preserve"> </w:t>
      </w:r>
      <w:r w:rsidR="00A60541" w:rsidRPr="00F51FED">
        <w:rPr>
          <w:rFonts w:ascii="Rubik" w:hAnsi="Rubik" w:cs="Rubik"/>
          <w:sz w:val="22"/>
          <w:szCs w:val="22"/>
        </w:rPr>
        <w:t>si renda inadempiente alle obbligazioni di cui al</w:t>
      </w:r>
      <w:r w:rsidR="00F15468" w:rsidRPr="00F51FED">
        <w:rPr>
          <w:rFonts w:ascii="Rubik" w:hAnsi="Rubik" w:cs="Rubik"/>
          <w:sz w:val="22"/>
          <w:szCs w:val="22"/>
        </w:rPr>
        <w:t>la</w:t>
      </w:r>
      <w:r w:rsidR="00A60541" w:rsidRPr="00F51FED">
        <w:rPr>
          <w:rFonts w:ascii="Rubik" w:hAnsi="Rubik" w:cs="Rubik"/>
          <w:sz w:val="22"/>
          <w:szCs w:val="22"/>
        </w:rPr>
        <w:t xml:space="preserve"> presente </w:t>
      </w:r>
      <w:r w:rsidR="00F15468" w:rsidRPr="00F51FED">
        <w:rPr>
          <w:rFonts w:ascii="Rubik" w:hAnsi="Rubik" w:cs="Rubik"/>
          <w:sz w:val="22"/>
          <w:szCs w:val="22"/>
        </w:rPr>
        <w:t>Convenzione</w:t>
      </w:r>
      <w:r w:rsidR="00A60541" w:rsidRPr="00F51FED">
        <w:rPr>
          <w:rFonts w:ascii="Rubik" w:hAnsi="Rubik" w:cs="Rubik"/>
          <w:sz w:val="22"/>
          <w:szCs w:val="22"/>
        </w:rPr>
        <w:t xml:space="preserve">, </w:t>
      </w:r>
      <w:r w:rsidR="00283C21">
        <w:rPr>
          <w:rFonts w:ascii="Rubik" w:hAnsi="Rubik" w:cs="Rubik"/>
          <w:sz w:val="22"/>
          <w:szCs w:val="22"/>
        </w:rPr>
        <w:t>l’Ente</w:t>
      </w:r>
      <w:r w:rsidR="00283C21" w:rsidRPr="00F51FED">
        <w:rPr>
          <w:rFonts w:ascii="Rubik" w:hAnsi="Rubik" w:cs="Rubik"/>
          <w:sz w:val="22"/>
          <w:szCs w:val="22"/>
        </w:rPr>
        <w:t xml:space="preserve"> </w:t>
      </w:r>
      <w:r w:rsidR="00E41BA2" w:rsidRPr="00F51FED">
        <w:rPr>
          <w:rFonts w:ascii="Rubik" w:hAnsi="Rubik" w:cs="Rubik"/>
          <w:sz w:val="22"/>
          <w:szCs w:val="22"/>
        </w:rPr>
        <w:t xml:space="preserve">avrà </w:t>
      </w:r>
      <w:r w:rsidR="00A60541" w:rsidRPr="00F51FED">
        <w:rPr>
          <w:rFonts w:ascii="Rubik" w:hAnsi="Rubik" w:cs="Rubik"/>
          <w:sz w:val="22"/>
          <w:szCs w:val="22"/>
        </w:rPr>
        <w:t>diritto di considerare risolt</w:t>
      </w:r>
      <w:r w:rsidR="00EB3084" w:rsidRPr="00F51FED">
        <w:rPr>
          <w:rFonts w:ascii="Rubik" w:hAnsi="Rubik" w:cs="Rubik"/>
          <w:sz w:val="22"/>
          <w:szCs w:val="22"/>
        </w:rPr>
        <w:t>a</w:t>
      </w:r>
      <w:r w:rsidR="00A60541" w:rsidRPr="00F51FED">
        <w:rPr>
          <w:rFonts w:ascii="Rubik" w:hAnsi="Rubik" w:cs="Rubik"/>
          <w:sz w:val="22"/>
          <w:szCs w:val="22"/>
        </w:rPr>
        <w:t xml:space="preserve"> </w:t>
      </w:r>
      <w:r w:rsidR="00F15468" w:rsidRPr="00F51FED">
        <w:rPr>
          <w:rFonts w:ascii="Rubik" w:hAnsi="Rubik" w:cs="Rubik"/>
          <w:sz w:val="22"/>
          <w:szCs w:val="22"/>
        </w:rPr>
        <w:t>la Convenzione</w:t>
      </w:r>
      <w:r w:rsidR="00A60541" w:rsidRPr="00F51FED">
        <w:rPr>
          <w:rFonts w:ascii="Rubik" w:hAnsi="Rubik" w:cs="Rubik"/>
          <w:sz w:val="22"/>
          <w:szCs w:val="22"/>
        </w:rPr>
        <w:t xml:space="preserve"> medesim</w:t>
      </w:r>
      <w:r w:rsidR="003C5684" w:rsidRPr="00F51FED">
        <w:rPr>
          <w:rFonts w:ascii="Rubik" w:hAnsi="Rubik" w:cs="Rubik"/>
          <w:sz w:val="22"/>
          <w:szCs w:val="22"/>
        </w:rPr>
        <w:t>a</w:t>
      </w:r>
      <w:r w:rsidR="00A60541" w:rsidRPr="00F51FED">
        <w:rPr>
          <w:rFonts w:ascii="Rubik" w:hAnsi="Rubik" w:cs="Rubik"/>
          <w:sz w:val="22"/>
          <w:szCs w:val="22"/>
        </w:rPr>
        <w:t xml:space="preserve">, ogni eccezione rimossa, decorsi </w:t>
      </w:r>
      <w:r w:rsidR="003566A3" w:rsidRPr="00F51FED">
        <w:rPr>
          <w:rFonts w:ascii="Rubik" w:hAnsi="Rubik" w:cs="Rubik"/>
          <w:sz w:val="22"/>
          <w:szCs w:val="22"/>
        </w:rPr>
        <w:t>30</w:t>
      </w:r>
      <w:r w:rsidR="00A60541" w:rsidRPr="00F51FED">
        <w:rPr>
          <w:rFonts w:ascii="Rubik" w:hAnsi="Rubik" w:cs="Rubik"/>
          <w:sz w:val="22"/>
          <w:szCs w:val="22"/>
        </w:rPr>
        <w:t xml:space="preserve"> </w:t>
      </w:r>
      <w:r w:rsidR="006F1576" w:rsidRPr="00F51FED">
        <w:rPr>
          <w:rFonts w:ascii="Rubik" w:hAnsi="Rubik" w:cs="Rubik"/>
          <w:sz w:val="22"/>
          <w:szCs w:val="22"/>
        </w:rPr>
        <w:t xml:space="preserve">(trenta) </w:t>
      </w:r>
      <w:r w:rsidR="00A60541" w:rsidRPr="00F51FED">
        <w:rPr>
          <w:rFonts w:ascii="Rubik" w:hAnsi="Rubik" w:cs="Rubik"/>
          <w:sz w:val="22"/>
          <w:szCs w:val="22"/>
        </w:rPr>
        <w:t xml:space="preserve">giorni dall’invio di lettera raccomandata con avviso di ricevimento contenente l’invito </w:t>
      </w:r>
      <w:r w:rsidR="00E41BA2" w:rsidRPr="00F51FED">
        <w:rPr>
          <w:rFonts w:ascii="Rubik" w:hAnsi="Rubik" w:cs="Rubik"/>
          <w:sz w:val="22"/>
          <w:szCs w:val="22"/>
        </w:rPr>
        <w:t>all’</w:t>
      </w:r>
      <w:r w:rsidR="00ED3666" w:rsidRPr="00F51FED">
        <w:rPr>
          <w:rFonts w:ascii="Rubik" w:hAnsi="Rubik" w:cs="Rubik"/>
          <w:sz w:val="22"/>
          <w:szCs w:val="22"/>
        </w:rPr>
        <w:t>Università</w:t>
      </w:r>
      <w:r w:rsidR="00E41BA2" w:rsidRPr="00F51FED">
        <w:rPr>
          <w:rFonts w:ascii="Rubik" w:hAnsi="Rubik" w:cs="Rubik"/>
          <w:sz w:val="22"/>
          <w:szCs w:val="22"/>
        </w:rPr>
        <w:t xml:space="preserve"> </w:t>
      </w:r>
      <w:r w:rsidR="00A60541" w:rsidRPr="00F51FED">
        <w:rPr>
          <w:rFonts w:ascii="Rubik" w:hAnsi="Rubik" w:cs="Rubik"/>
          <w:sz w:val="22"/>
          <w:szCs w:val="22"/>
        </w:rPr>
        <w:t>ad adempiere</w:t>
      </w:r>
      <w:r w:rsidR="003C5684" w:rsidRPr="00F51FED">
        <w:rPr>
          <w:rFonts w:ascii="Rubik" w:hAnsi="Rubik" w:cs="Rubik"/>
          <w:sz w:val="22"/>
          <w:szCs w:val="22"/>
        </w:rPr>
        <w:t xml:space="preserve"> </w:t>
      </w:r>
      <w:r w:rsidR="00A60541" w:rsidRPr="00F51FED">
        <w:rPr>
          <w:rFonts w:ascii="Rubik" w:hAnsi="Rubik" w:cs="Rubik"/>
          <w:sz w:val="22"/>
          <w:szCs w:val="22"/>
        </w:rPr>
        <w:t xml:space="preserve">e sempre che, entro tale termine, </w:t>
      </w:r>
      <w:r w:rsidR="00E41BA2" w:rsidRPr="00F51FED">
        <w:rPr>
          <w:rFonts w:ascii="Rubik" w:hAnsi="Rubik" w:cs="Rubik"/>
          <w:sz w:val="22"/>
          <w:szCs w:val="22"/>
        </w:rPr>
        <w:t>l’</w:t>
      </w:r>
      <w:r w:rsidR="00ED3666" w:rsidRPr="00F51FED">
        <w:rPr>
          <w:rFonts w:ascii="Rubik" w:hAnsi="Rubik" w:cs="Rubik"/>
          <w:sz w:val="22"/>
          <w:szCs w:val="22"/>
        </w:rPr>
        <w:t>Università</w:t>
      </w:r>
      <w:r w:rsidR="00E41BA2" w:rsidRPr="00F51FED">
        <w:rPr>
          <w:rFonts w:ascii="Rubik" w:hAnsi="Rubik" w:cs="Rubik"/>
          <w:sz w:val="22"/>
          <w:szCs w:val="22"/>
        </w:rPr>
        <w:t xml:space="preserve"> </w:t>
      </w:r>
      <w:r w:rsidR="00A60541" w:rsidRPr="00F51FED">
        <w:rPr>
          <w:rFonts w:ascii="Rubik" w:hAnsi="Rubik" w:cs="Rubik"/>
          <w:sz w:val="22"/>
          <w:szCs w:val="22"/>
        </w:rPr>
        <w:t>non abbia provveduto all’adempimento dei propri obblighi.</w:t>
      </w:r>
    </w:p>
    <w:p w14:paraId="149401D1" w14:textId="5A973862" w:rsidR="00E41BA2" w:rsidRPr="00F51FED" w:rsidRDefault="004D09C8" w:rsidP="00360023">
      <w:pPr>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lastRenderedPageBreak/>
        <w:t>9</w:t>
      </w:r>
      <w:r w:rsidR="00E41BA2" w:rsidRPr="00F51FED">
        <w:rPr>
          <w:rFonts w:ascii="Rubik" w:hAnsi="Rubik" w:cs="Rubik"/>
          <w:b/>
          <w:sz w:val="22"/>
          <w:szCs w:val="22"/>
        </w:rPr>
        <w:t>.2</w:t>
      </w:r>
      <w:r w:rsidR="00E41BA2" w:rsidRPr="00F51FED">
        <w:rPr>
          <w:rFonts w:ascii="Rubik" w:hAnsi="Rubik" w:cs="Rubik"/>
          <w:sz w:val="22"/>
          <w:szCs w:val="22"/>
        </w:rPr>
        <w:tab/>
        <w:t xml:space="preserve">Qualora </w:t>
      </w:r>
      <w:r w:rsidR="00283C21">
        <w:rPr>
          <w:rFonts w:ascii="Rubik" w:hAnsi="Rubik" w:cs="Rubik"/>
          <w:sz w:val="22"/>
          <w:szCs w:val="22"/>
        </w:rPr>
        <w:t>l’Ente</w:t>
      </w:r>
      <w:r w:rsidR="00283C21" w:rsidRPr="00F51FED">
        <w:rPr>
          <w:rFonts w:ascii="Rubik" w:hAnsi="Rubik" w:cs="Rubik"/>
          <w:sz w:val="22"/>
          <w:szCs w:val="22"/>
        </w:rPr>
        <w:t xml:space="preserve"> </w:t>
      </w:r>
      <w:r w:rsidR="00E41BA2" w:rsidRPr="00F51FED">
        <w:rPr>
          <w:rFonts w:ascii="Rubik" w:hAnsi="Rubik" w:cs="Rubik"/>
          <w:sz w:val="22"/>
          <w:szCs w:val="22"/>
        </w:rPr>
        <w:t>si renda inadempiente alle obbligazioni di cui alla presente Convenzione, l’</w:t>
      </w:r>
      <w:r w:rsidR="00ED3666" w:rsidRPr="00F51FED">
        <w:rPr>
          <w:rFonts w:ascii="Rubik" w:hAnsi="Rubik" w:cs="Rubik"/>
          <w:sz w:val="22"/>
          <w:szCs w:val="22"/>
        </w:rPr>
        <w:t>Università</w:t>
      </w:r>
      <w:r w:rsidR="00E41BA2" w:rsidRPr="00F51FED">
        <w:rPr>
          <w:rFonts w:ascii="Rubik" w:hAnsi="Rubik" w:cs="Rubik"/>
          <w:sz w:val="22"/>
          <w:szCs w:val="22"/>
        </w:rPr>
        <w:t xml:space="preserve"> avrà diritto di considerare risolta la Convenzione</w:t>
      </w:r>
      <w:r w:rsidR="00D75CDA">
        <w:rPr>
          <w:rFonts w:ascii="Rubik" w:hAnsi="Rubik" w:cs="Rubik"/>
          <w:sz w:val="22"/>
          <w:szCs w:val="22"/>
        </w:rPr>
        <w:t xml:space="preserve"> medesima</w:t>
      </w:r>
      <w:r w:rsidR="00E41BA2" w:rsidRPr="00F51FED">
        <w:rPr>
          <w:rFonts w:ascii="Rubik" w:hAnsi="Rubik" w:cs="Rubik"/>
          <w:sz w:val="22"/>
          <w:szCs w:val="22"/>
        </w:rPr>
        <w:t xml:space="preserve">, ogni eccezione rimossa, decorsi 30 </w:t>
      </w:r>
      <w:r w:rsidR="00C868B1" w:rsidRPr="00F51FED">
        <w:rPr>
          <w:rFonts w:ascii="Rubik" w:hAnsi="Rubik" w:cs="Rubik"/>
          <w:sz w:val="22"/>
          <w:szCs w:val="22"/>
        </w:rPr>
        <w:t xml:space="preserve">(trenta) </w:t>
      </w:r>
      <w:r w:rsidR="00E41BA2" w:rsidRPr="00F51FED">
        <w:rPr>
          <w:rFonts w:ascii="Rubik" w:hAnsi="Rubik" w:cs="Rubik"/>
          <w:sz w:val="22"/>
          <w:szCs w:val="22"/>
        </w:rPr>
        <w:t xml:space="preserve">giorni dall’invio di lettera raccomandata con avviso di ricevimento contenente l’invito </w:t>
      </w:r>
      <w:r w:rsidR="00283C21">
        <w:rPr>
          <w:rFonts w:ascii="Rubik" w:hAnsi="Rubik" w:cs="Rubik"/>
          <w:sz w:val="22"/>
          <w:szCs w:val="22"/>
        </w:rPr>
        <w:t>all’Ente</w:t>
      </w:r>
      <w:r w:rsidR="00E41BA2" w:rsidRPr="00F51FED">
        <w:rPr>
          <w:rFonts w:ascii="Rubik" w:hAnsi="Rubik" w:cs="Rubik"/>
          <w:sz w:val="22"/>
          <w:szCs w:val="22"/>
        </w:rPr>
        <w:t xml:space="preserve"> ad adempiere e sempre che, entro tale termine, </w:t>
      </w:r>
      <w:r w:rsidR="00283C21">
        <w:rPr>
          <w:rFonts w:ascii="Rubik" w:hAnsi="Rubik" w:cs="Rubik"/>
          <w:sz w:val="22"/>
          <w:szCs w:val="22"/>
        </w:rPr>
        <w:t>l’Ente</w:t>
      </w:r>
      <w:r w:rsidR="00283C21" w:rsidRPr="00F51FED">
        <w:rPr>
          <w:rFonts w:ascii="Rubik" w:hAnsi="Rubik" w:cs="Rubik"/>
          <w:sz w:val="22"/>
          <w:szCs w:val="22"/>
        </w:rPr>
        <w:t xml:space="preserve"> </w:t>
      </w:r>
      <w:r w:rsidR="00E41BA2" w:rsidRPr="00F51FED">
        <w:rPr>
          <w:rFonts w:ascii="Rubik" w:hAnsi="Rubik" w:cs="Rubik"/>
          <w:sz w:val="22"/>
          <w:szCs w:val="22"/>
        </w:rPr>
        <w:t>non abbia provveduto all’adempimento dei propri obblighi.</w:t>
      </w:r>
    </w:p>
    <w:p w14:paraId="211E3231" w14:textId="7052236B" w:rsidR="003E00FE" w:rsidRPr="00F51FED" w:rsidRDefault="006F5B77"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 1</w:t>
      </w:r>
      <w:r w:rsidR="00292636">
        <w:rPr>
          <w:rFonts w:ascii="Rubik" w:hAnsi="Rubik" w:cs="Rubik"/>
          <w:b/>
          <w:sz w:val="22"/>
          <w:szCs w:val="22"/>
        </w:rPr>
        <w:t>0</w:t>
      </w:r>
      <w:r w:rsidR="00F76D5F" w:rsidRPr="00F51FED">
        <w:rPr>
          <w:rFonts w:ascii="Rubik" w:hAnsi="Rubik" w:cs="Rubik"/>
          <w:b/>
          <w:sz w:val="22"/>
          <w:szCs w:val="22"/>
        </w:rPr>
        <w:t xml:space="preserve"> </w:t>
      </w:r>
      <w:r w:rsidR="0079553D" w:rsidRPr="00F51FED">
        <w:rPr>
          <w:rFonts w:ascii="Rubik" w:hAnsi="Rubik" w:cs="Rubik"/>
          <w:b/>
          <w:sz w:val="22"/>
          <w:szCs w:val="22"/>
        </w:rPr>
        <w:t>-</w:t>
      </w:r>
      <w:r w:rsidR="00F76D5F" w:rsidRPr="00F51FED">
        <w:rPr>
          <w:rFonts w:ascii="Rubik" w:hAnsi="Rubik" w:cs="Rubik"/>
          <w:b/>
          <w:sz w:val="22"/>
          <w:szCs w:val="22"/>
        </w:rPr>
        <w:t xml:space="preserve"> </w:t>
      </w:r>
      <w:r w:rsidR="008F30DE">
        <w:rPr>
          <w:rFonts w:ascii="Rubik" w:hAnsi="Rubik" w:cs="Rubik"/>
          <w:b/>
          <w:sz w:val="22"/>
          <w:szCs w:val="22"/>
        </w:rPr>
        <w:tab/>
      </w:r>
      <w:r w:rsidR="00F76D5F" w:rsidRPr="00F51FED">
        <w:rPr>
          <w:rFonts w:ascii="Rubik" w:hAnsi="Rubik" w:cs="Rubik"/>
          <w:b/>
          <w:sz w:val="22"/>
          <w:szCs w:val="22"/>
        </w:rPr>
        <w:t>Trattamento dei dati personali</w:t>
      </w:r>
    </w:p>
    <w:p w14:paraId="705DA15A" w14:textId="33AB5D12" w:rsidR="005F2B01" w:rsidRPr="00F51FED" w:rsidRDefault="00435130" w:rsidP="005F2B01">
      <w:pPr>
        <w:spacing w:before="120" w:after="120" w:line="276" w:lineRule="auto"/>
        <w:ind w:left="709" w:hanging="709"/>
        <w:jc w:val="both"/>
        <w:rPr>
          <w:rFonts w:ascii="Rubik" w:hAnsi="Rubik" w:cs="Rubik"/>
          <w:sz w:val="22"/>
          <w:szCs w:val="22"/>
        </w:rPr>
      </w:pPr>
      <w:r w:rsidRPr="00F51FED">
        <w:rPr>
          <w:rFonts w:ascii="Rubik" w:hAnsi="Rubik" w:cs="Rubik"/>
          <w:b/>
          <w:kern w:val="20"/>
          <w:sz w:val="22"/>
          <w:szCs w:val="22"/>
        </w:rPr>
        <w:t>1</w:t>
      </w:r>
      <w:r w:rsidR="00292636">
        <w:rPr>
          <w:rFonts w:ascii="Rubik" w:hAnsi="Rubik" w:cs="Rubik"/>
          <w:b/>
          <w:kern w:val="20"/>
          <w:sz w:val="22"/>
          <w:szCs w:val="22"/>
        </w:rPr>
        <w:t>0</w:t>
      </w:r>
      <w:r w:rsidRPr="00F51FED">
        <w:rPr>
          <w:rFonts w:ascii="Rubik" w:hAnsi="Rubik" w:cs="Rubik"/>
          <w:b/>
          <w:kern w:val="20"/>
          <w:sz w:val="22"/>
          <w:szCs w:val="22"/>
        </w:rPr>
        <w:t>.1</w:t>
      </w:r>
      <w:r w:rsidRPr="00F51FED">
        <w:rPr>
          <w:rFonts w:ascii="Rubik" w:hAnsi="Rubik" w:cs="Rubik"/>
          <w:b/>
          <w:kern w:val="20"/>
          <w:sz w:val="22"/>
          <w:szCs w:val="22"/>
        </w:rPr>
        <w:tab/>
      </w:r>
      <w:r w:rsidR="005F2B01" w:rsidRPr="00F51FED">
        <w:rPr>
          <w:rFonts w:ascii="Rubik" w:hAnsi="Rubik" w:cs="Rubik"/>
          <w:sz w:val="22"/>
          <w:szCs w:val="22"/>
        </w:rPr>
        <w:t xml:space="preserve">Le Parti si impegnano a garantire, anche per conto dei propri dipendenti e ausiliari ai sensi dell’articolo 1381 del codice civile, che i trattamenti di dati personali effettuati nell’esecuzione o in conseguenza della presente Convenzione avverranno nel pieno rispetto, </w:t>
      </w:r>
      <w:r w:rsidR="005F2B01" w:rsidRPr="00F51FED">
        <w:rPr>
          <w:rFonts w:ascii="Rubik" w:hAnsi="Rubik" w:cs="Rubik"/>
          <w:i/>
          <w:iCs/>
          <w:sz w:val="22"/>
          <w:szCs w:val="22"/>
        </w:rPr>
        <w:t>ratione temporis</w:t>
      </w:r>
      <w:r w:rsidR="005F2B01" w:rsidRPr="00F51FED">
        <w:rPr>
          <w:rFonts w:ascii="Rubik" w:hAnsi="Rubik" w:cs="Rubik"/>
          <w:sz w:val="22"/>
          <w:szCs w:val="22"/>
        </w:rPr>
        <w:t>: (a) del Regolamento (UE) 2016/679 del 27 aprile 2016 e successive modifiche e integrazioni, (b) del D.lgs. 196/2003 e successive modifiche e integrazioni, (c) di ogni altra normativa applicabile in tema di dati personali e (d) dei provvedimenti e/o autorizzazioni emessi dalle competenti autorità di controllo (collettivamente, le “</w:t>
      </w:r>
      <w:r w:rsidR="005F2B01" w:rsidRPr="00F51FED">
        <w:rPr>
          <w:rFonts w:ascii="Rubik" w:hAnsi="Rubik" w:cs="Rubik"/>
          <w:b/>
          <w:bCs/>
          <w:sz w:val="22"/>
          <w:szCs w:val="22"/>
        </w:rPr>
        <w:t>Regole sulla Privacy</w:t>
      </w:r>
      <w:r w:rsidR="005F2B01" w:rsidRPr="00F51FED">
        <w:rPr>
          <w:rFonts w:ascii="Rubik" w:hAnsi="Rubik" w:cs="Rubik"/>
          <w:sz w:val="22"/>
          <w:szCs w:val="22"/>
        </w:rPr>
        <w:t>”). Ciascuna delle Parti si impegna, in caso di violazione delle Regole sulla Privacy da parte sua o dei suoi dipendenti o ausiliari, a manlevare e tenere indenne l’altra Parte da danni, perdite, costi, spese, responsabilità derivanti da tale violazione.</w:t>
      </w:r>
    </w:p>
    <w:p w14:paraId="7516A349" w14:textId="12D9E404" w:rsidR="001C270C" w:rsidRPr="00F51FED" w:rsidRDefault="00292636" w:rsidP="001C270C">
      <w:pPr>
        <w:spacing w:before="120" w:after="120" w:line="276" w:lineRule="auto"/>
        <w:ind w:left="709" w:hanging="709"/>
        <w:jc w:val="both"/>
        <w:rPr>
          <w:rFonts w:ascii="Rubik" w:hAnsi="Rubik" w:cs="Rubik"/>
          <w:sz w:val="22"/>
          <w:szCs w:val="22"/>
        </w:rPr>
      </w:pPr>
      <w:r w:rsidRPr="00F51FED">
        <w:rPr>
          <w:rFonts w:ascii="Rubik" w:hAnsi="Rubik" w:cs="Rubik"/>
          <w:b/>
          <w:kern w:val="20"/>
          <w:sz w:val="22"/>
          <w:szCs w:val="22"/>
        </w:rPr>
        <w:t>1</w:t>
      </w:r>
      <w:r>
        <w:rPr>
          <w:rFonts w:ascii="Rubik" w:hAnsi="Rubik" w:cs="Rubik"/>
          <w:b/>
          <w:kern w:val="20"/>
          <w:sz w:val="22"/>
          <w:szCs w:val="22"/>
        </w:rPr>
        <w:t>0</w:t>
      </w:r>
      <w:r w:rsidR="001C270C" w:rsidRPr="00F51FED">
        <w:rPr>
          <w:rFonts w:ascii="Rubik" w:hAnsi="Rubik" w:cs="Rubik"/>
          <w:b/>
          <w:sz w:val="22"/>
          <w:szCs w:val="22"/>
        </w:rPr>
        <w:t>.2</w:t>
      </w:r>
      <w:r w:rsidR="001C270C" w:rsidRPr="00F51FED">
        <w:rPr>
          <w:rFonts w:ascii="Rubik" w:hAnsi="Rubik" w:cs="Rubik"/>
          <w:sz w:val="22"/>
          <w:szCs w:val="22"/>
        </w:rPr>
        <w:tab/>
        <w:t>Titolari autonomi del trattamento di dati personali necessario ai fini della presente Convenzione sono l’</w:t>
      </w:r>
      <w:r w:rsidR="00ED3666" w:rsidRPr="00F51FED">
        <w:rPr>
          <w:rFonts w:ascii="Rubik" w:hAnsi="Rubik" w:cs="Rubik"/>
          <w:sz w:val="22"/>
          <w:szCs w:val="22"/>
        </w:rPr>
        <w:t>Università</w:t>
      </w:r>
      <w:r w:rsidR="001C270C" w:rsidRPr="00F51FED">
        <w:rPr>
          <w:rFonts w:ascii="Rubik" w:hAnsi="Rubik" w:cs="Rubik"/>
          <w:sz w:val="22"/>
          <w:szCs w:val="22"/>
        </w:rPr>
        <w:t xml:space="preserve"> e </w:t>
      </w:r>
      <w:r w:rsidR="00330EF3">
        <w:rPr>
          <w:rFonts w:ascii="Rubik" w:hAnsi="Rubik" w:cs="Rubik"/>
          <w:sz w:val="22"/>
          <w:szCs w:val="22"/>
        </w:rPr>
        <w:t>l’Ente</w:t>
      </w:r>
      <w:r w:rsidR="001C270C" w:rsidRPr="00F51FED">
        <w:rPr>
          <w:rFonts w:ascii="Rubik" w:hAnsi="Rubik" w:cs="Rubik"/>
          <w:sz w:val="22"/>
          <w:szCs w:val="22"/>
        </w:rPr>
        <w:t>.</w:t>
      </w:r>
    </w:p>
    <w:p w14:paraId="00833045" w14:textId="318F3B49" w:rsidR="001C270C" w:rsidRPr="00F51FED" w:rsidRDefault="00292636" w:rsidP="001C270C">
      <w:pPr>
        <w:spacing w:before="120" w:after="120" w:line="276" w:lineRule="auto"/>
        <w:ind w:left="709" w:hanging="709"/>
        <w:jc w:val="both"/>
        <w:rPr>
          <w:rFonts w:ascii="Rubik" w:hAnsi="Rubik" w:cs="Rubik"/>
          <w:sz w:val="22"/>
          <w:szCs w:val="22"/>
        </w:rPr>
      </w:pPr>
      <w:r w:rsidRPr="00F51FED">
        <w:rPr>
          <w:rFonts w:ascii="Rubik" w:hAnsi="Rubik" w:cs="Rubik"/>
          <w:b/>
          <w:kern w:val="20"/>
          <w:sz w:val="22"/>
          <w:szCs w:val="22"/>
        </w:rPr>
        <w:t>1</w:t>
      </w:r>
      <w:r>
        <w:rPr>
          <w:rFonts w:ascii="Rubik" w:hAnsi="Rubik" w:cs="Rubik"/>
          <w:b/>
          <w:kern w:val="20"/>
          <w:sz w:val="22"/>
          <w:szCs w:val="22"/>
        </w:rPr>
        <w:t>0</w:t>
      </w:r>
      <w:r w:rsidR="001C270C" w:rsidRPr="00F51FED">
        <w:rPr>
          <w:rFonts w:ascii="Rubik" w:hAnsi="Rubik" w:cs="Rubik"/>
          <w:b/>
          <w:sz w:val="22"/>
          <w:szCs w:val="22"/>
        </w:rPr>
        <w:t>.3</w:t>
      </w:r>
      <w:r w:rsidR="001C270C" w:rsidRPr="00F51FED">
        <w:rPr>
          <w:rFonts w:ascii="Rubik" w:hAnsi="Rubik" w:cs="Rubik"/>
          <w:sz w:val="22"/>
          <w:szCs w:val="22"/>
        </w:rPr>
        <w:tab/>
        <w:t>I dati personali scambiati tra le Parti (inclusi dati personali di terzi interessati) saranno utilizzati solo al fine di dare esecuzione alla presente Convenzione e, in caso di scadenza, risoluzione o perdita di efficacia della stessa, saranno restituiti o, a richiesta della Parte che li ha comunicati all’altra, distrutti. Tali dati personali sono altresì coperti dagli obblighi di riservatezza previsti dalla presente Convenzione.</w:t>
      </w:r>
    </w:p>
    <w:p w14:paraId="3966827A" w14:textId="260A63C1" w:rsidR="001C270C" w:rsidRPr="00F51FED" w:rsidRDefault="00292636" w:rsidP="001C270C">
      <w:pPr>
        <w:widowControl w:val="0"/>
        <w:autoSpaceDE w:val="0"/>
        <w:autoSpaceDN w:val="0"/>
        <w:adjustRightInd w:val="0"/>
        <w:spacing w:beforeLines="60" w:before="144" w:afterLines="60" w:after="144" w:line="276" w:lineRule="auto"/>
        <w:ind w:left="709" w:hanging="709"/>
        <w:jc w:val="both"/>
        <w:rPr>
          <w:rFonts w:ascii="Rubik" w:hAnsi="Rubik" w:cs="Rubik"/>
          <w:b/>
          <w:kern w:val="20"/>
          <w:sz w:val="22"/>
          <w:szCs w:val="22"/>
        </w:rPr>
      </w:pPr>
      <w:r w:rsidRPr="00F51FED">
        <w:rPr>
          <w:rFonts w:ascii="Rubik" w:hAnsi="Rubik" w:cs="Rubik"/>
          <w:b/>
          <w:kern w:val="20"/>
          <w:sz w:val="22"/>
          <w:szCs w:val="22"/>
        </w:rPr>
        <w:t>1</w:t>
      </w:r>
      <w:r>
        <w:rPr>
          <w:rFonts w:ascii="Rubik" w:hAnsi="Rubik" w:cs="Rubik"/>
          <w:b/>
          <w:kern w:val="20"/>
          <w:sz w:val="22"/>
          <w:szCs w:val="22"/>
        </w:rPr>
        <w:t>0</w:t>
      </w:r>
      <w:r w:rsidR="001C270C" w:rsidRPr="00F51FED">
        <w:rPr>
          <w:rFonts w:ascii="Rubik" w:hAnsi="Rubik" w:cs="Rubik"/>
          <w:b/>
          <w:sz w:val="22"/>
          <w:szCs w:val="22"/>
        </w:rPr>
        <w:t>.4</w:t>
      </w:r>
      <w:r w:rsidR="001C270C" w:rsidRPr="00F51FED">
        <w:rPr>
          <w:rFonts w:ascii="Rubik" w:hAnsi="Rubik" w:cs="Rubik"/>
          <w:sz w:val="22"/>
          <w:szCs w:val="22"/>
        </w:rPr>
        <w:tab/>
        <w:t>In caso di indagine o procedimento avviato da un’autorità di controllo nei confronti di una Parte e in ogni altro caso previsto dalle Regole sulla Privacy, ciascuna Parte ne darà comunicazione all’altra in modo che la stessa possa valutare la situazione, salvo l’obbligo d’indennizzo e manleva sopra indicato.</w:t>
      </w:r>
    </w:p>
    <w:p w14:paraId="34F4DCD1" w14:textId="77777777" w:rsidR="005F2B01" w:rsidRPr="00F51FED" w:rsidRDefault="005F2B01" w:rsidP="00360023">
      <w:pPr>
        <w:spacing w:beforeLines="60" w:before="144" w:afterLines="60" w:after="144" w:line="276" w:lineRule="auto"/>
        <w:jc w:val="both"/>
        <w:rPr>
          <w:rFonts w:ascii="Rubik" w:hAnsi="Rubik" w:cs="Rubik"/>
          <w:kern w:val="20"/>
          <w:sz w:val="22"/>
          <w:szCs w:val="22"/>
        </w:rPr>
      </w:pPr>
    </w:p>
    <w:p w14:paraId="1CB85DA4" w14:textId="0EEC9B94" w:rsidR="00DE0EE6" w:rsidRPr="00F51FED" w:rsidRDefault="00DE0EE6" w:rsidP="00360023">
      <w:pPr>
        <w:spacing w:beforeLines="60" w:before="144" w:afterLines="60" w:after="144" w:line="276" w:lineRule="auto"/>
        <w:jc w:val="both"/>
        <w:rPr>
          <w:rFonts w:ascii="Rubik" w:hAnsi="Rubik" w:cs="Rubik"/>
          <w:b/>
          <w:sz w:val="22"/>
          <w:szCs w:val="22"/>
        </w:rPr>
      </w:pPr>
      <w:bookmarkStart w:id="2" w:name="_Toc63823841"/>
      <w:bookmarkStart w:id="3" w:name="_Toc59341260"/>
      <w:bookmarkStart w:id="4" w:name="_Toc69136235"/>
      <w:bookmarkStart w:id="5" w:name="_Toc72813876"/>
      <w:bookmarkStart w:id="6" w:name="_Toc85339923"/>
      <w:bookmarkStart w:id="7" w:name="_Toc112207335"/>
      <w:bookmarkStart w:id="8" w:name="_Toc139871623"/>
      <w:bookmarkStart w:id="9" w:name="_Toc139871927"/>
      <w:bookmarkStart w:id="10" w:name="_Toc139873205"/>
      <w:bookmarkStart w:id="11" w:name="_Toc308011819"/>
      <w:bookmarkStart w:id="12" w:name="_Toc342400849"/>
      <w:bookmarkStart w:id="13" w:name="_Toc342652529"/>
      <w:bookmarkStart w:id="14" w:name="_Toc345627654"/>
      <w:bookmarkStart w:id="15" w:name="_Toc381609684"/>
      <w:bookmarkStart w:id="16" w:name="_Toc485406929"/>
      <w:r w:rsidRPr="00F51FED">
        <w:rPr>
          <w:rFonts w:ascii="Rubik" w:hAnsi="Rubik" w:cs="Rubik"/>
          <w:b/>
          <w:sz w:val="22"/>
          <w:szCs w:val="22"/>
        </w:rPr>
        <w:t>Art. 1</w:t>
      </w:r>
      <w:r w:rsidR="00292636">
        <w:rPr>
          <w:rFonts w:ascii="Rubik" w:hAnsi="Rubik" w:cs="Rubik"/>
          <w:b/>
          <w:sz w:val="22"/>
          <w:szCs w:val="22"/>
        </w:rPr>
        <w:t>1</w:t>
      </w:r>
      <w:r w:rsidRPr="00F51FED">
        <w:rPr>
          <w:rFonts w:ascii="Rubik" w:hAnsi="Rubik" w:cs="Rubik"/>
          <w:b/>
          <w:sz w:val="22"/>
          <w:szCs w:val="22"/>
        </w:rPr>
        <w:t xml:space="preserve"> </w:t>
      </w:r>
      <w:r w:rsidR="001E04E4" w:rsidRPr="00F51FED">
        <w:rPr>
          <w:rFonts w:ascii="Rubik" w:hAnsi="Rubik" w:cs="Rubik"/>
          <w:b/>
          <w:sz w:val="22"/>
          <w:szCs w:val="22"/>
        </w:rPr>
        <w:t>-</w:t>
      </w:r>
      <w:r w:rsidRPr="00F51FED">
        <w:rPr>
          <w:rFonts w:ascii="Rubik" w:hAnsi="Rubik" w:cs="Rubik"/>
          <w:b/>
          <w:sz w:val="22"/>
          <w:szCs w:val="22"/>
        </w:rPr>
        <w:t xml:space="preserve"> </w:t>
      </w:r>
      <w:r w:rsidR="008F30DE">
        <w:rPr>
          <w:rFonts w:ascii="Rubik" w:hAnsi="Rubik" w:cs="Rubik"/>
          <w:b/>
          <w:sz w:val="22"/>
          <w:szCs w:val="22"/>
        </w:rPr>
        <w:tab/>
      </w:r>
      <w:r w:rsidR="00496DAA" w:rsidRPr="00F51FED">
        <w:rPr>
          <w:rFonts w:ascii="Rubik" w:hAnsi="Rubik" w:cs="Rubik"/>
          <w:b/>
          <w:sz w:val="22"/>
          <w:szCs w:val="22"/>
        </w:rPr>
        <w:t>Comunicazioni</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67ED1260" w14:textId="32BAE566" w:rsidR="00ED04D7" w:rsidRPr="00F51FED" w:rsidRDefault="006F5B77" w:rsidP="00360023">
      <w:pPr>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eastAsia="Calibri" w:hAnsi="Rubik" w:cs="Rubik"/>
          <w:b/>
          <w:w w:val="0"/>
          <w:sz w:val="22"/>
          <w:szCs w:val="22"/>
          <w:lang w:eastAsia="en-US"/>
        </w:rPr>
        <w:t>1</w:t>
      </w:r>
      <w:r w:rsidR="00292636">
        <w:rPr>
          <w:rFonts w:ascii="Rubik" w:eastAsia="Calibri" w:hAnsi="Rubik" w:cs="Rubik"/>
          <w:b/>
          <w:w w:val="0"/>
          <w:sz w:val="22"/>
          <w:szCs w:val="22"/>
          <w:lang w:eastAsia="en-US"/>
        </w:rPr>
        <w:t>1</w:t>
      </w:r>
      <w:r w:rsidR="00E24704" w:rsidRPr="00F51FED">
        <w:rPr>
          <w:rFonts w:ascii="Rubik" w:eastAsia="Calibri" w:hAnsi="Rubik" w:cs="Rubik"/>
          <w:b/>
          <w:w w:val="0"/>
          <w:sz w:val="22"/>
          <w:szCs w:val="22"/>
          <w:lang w:eastAsia="en-US"/>
        </w:rPr>
        <w:t>.1</w:t>
      </w:r>
      <w:r w:rsidR="00E24704" w:rsidRPr="00F51FED">
        <w:rPr>
          <w:rFonts w:ascii="Rubik" w:eastAsia="Calibri" w:hAnsi="Rubik" w:cs="Rubik"/>
          <w:w w:val="0"/>
          <w:sz w:val="22"/>
          <w:szCs w:val="22"/>
          <w:lang w:eastAsia="en-US"/>
        </w:rPr>
        <w:tab/>
      </w:r>
      <w:r w:rsidR="0058251E" w:rsidRPr="00F51FED">
        <w:rPr>
          <w:rFonts w:ascii="Rubik" w:eastAsia="Calibri" w:hAnsi="Rubik" w:cs="Rubik"/>
          <w:w w:val="0"/>
          <w:sz w:val="22"/>
          <w:szCs w:val="22"/>
          <w:lang w:eastAsia="en-US"/>
        </w:rPr>
        <w:t xml:space="preserve">Tutte le comunicazioni inerenti </w:t>
      </w:r>
      <w:proofErr w:type="gramStart"/>
      <w:r w:rsidR="0058251E" w:rsidRPr="00F51FED">
        <w:rPr>
          <w:rFonts w:ascii="Rubik" w:eastAsia="Calibri" w:hAnsi="Rubik" w:cs="Rubik"/>
          <w:w w:val="0"/>
          <w:sz w:val="22"/>
          <w:szCs w:val="22"/>
          <w:lang w:eastAsia="en-US"/>
        </w:rPr>
        <w:t>la</w:t>
      </w:r>
      <w:proofErr w:type="gramEnd"/>
      <w:r w:rsidR="0058251E" w:rsidRPr="00F51FED">
        <w:rPr>
          <w:rFonts w:ascii="Rubik" w:eastAsia="Calibri" w:hAnsi="Rubik" w:cs="Rubik"/>
          <w:w w:val="0"/>
          <w:sz w:val="22"/>
          <w:szCs w:val="22"/>
          <w:lang w:eastAsia="en-US"/>
        </w:rPr>
        <w:t xml:space="preserve"> presente Convenzione devono essere effettuate per iscritto, a mezzo PEC o lettera raccomandata A/R (se specificamente previsto nella presente Convenzione), oppure a mezzo email, ai seguenti recapiti, ove le Parti eleggono domicilio ad ogni fine della presente Convenzione</w:t>
      </w:r>
      <w:r w:rsidR="00ED04D7" w:rsidRPr="00F51FED">
        <w:rPr>
          <w:rFonts w:ascii="Rubik" w:eastAsia="Calibri" w:hAnsi="Rubik" w:cs="Rubik"/>
          <w:w w:val="0"/>
          <w:sz w:val="22"/>
          <w:szCs w:val="22"/>
          <w:lang w:eastAsia="en-US"/>
        </w:rPr>
        <w:t>:</w:t>
      </w:r>
    </w:p>
    <w:p w14:paraId="0CE6D6C1" w14:textId="11C5ACC8" w:rsidR="00F718FA" w:rsidRPr="00330EF3" w:rsidRDefault="0080418E" w:rsidP="001064E0">
      <w:pPr>
        <w:tabs>
          <w:tab w:val="left" w:pos="1134"/>
        </w:tabs>
        <w:spacing w:beforeLines="60" w:before="144" w:afterLines="60" w:after="144" w:line="276" w:lineRule="auto"/>
        <w:ind w:left="567"/>
        <w:jc w:val="both"/>
        <w:rPr>
          <w:rFonts w:ascii="Rubik" w:hAnsi="Rubik" w:cs="Rubik"/>
          <w:sz w:val="22"/>
          <w:szCs w:val="22"/>
          <w:u w:val="single"/>
        </w:rPr>
      </w:pPr>
      <w:r w:rsidRPr="00330EF3">
        <w:rPr>
          <w:rFonts w:ascii="Rubik" w:hAnsi="Rubik" w:cs="Rubik"/>
          <w:sz w:val="22"/>
          <w:szCs w:val="22"/>
        </w:rPr>
        <w:t>a)</w:t>
      </w:r>
      <w:r w:rsidR="00A76CF4" w:rsidRPr="00330EF3">
        <w:rPr>
          <w:rFonts w:ascii="Rubik" w:hAnsi="Rubik" w:cs="Rubik"/>
          <w:sz w:val="22"/>
          <w:szCs w:val="22"/>
        </w:rPr>
        <w:t xml:space="preserve"> </w:t>
      </w:r>
      <w:r w:rsidR="001064E0" w:rsidRPr="00330EF3">
        <w:rPr>
          <w:rFonts w:ascii="Rubik" w:hAnsi="Rubik" w:cs="Rubik"/>
          <w:sz w:val="22"/>
          <w:szCs w:val="22"/>
        </w:rPr>
        <w:tab/>
      </w:r>
      <w:r w:rsidRPr="00330EF3">
        <w:rPr>
          <w:rFonts w:ascii="Rubik" w:hAnsi="Rubik" w:cs="Rubik"/>
          <w:sz w:val="22"/>
          <w:szCs w:val="22"/>
          <w:u w:val="single"/>
        </w:rPr>
        <w:t xml:space="preserve">se </w:t>
      </w:r>
      <w:r w:rsidRPr="00460289">
        <w:rPr>
          <w:rFonts w:ascii="Rubik" w:hAnsi="Rubik" w:cs="Rubik"/>
          <w:sz w:val="22"/>
          <w:szCs w:val="22"/>
          <w:u w:val="single"/>
        </w:rPr>
        <w:t>all’</w:t>
      </w:r>
      <w:r w:rsidR="00ED3666" w:rsidRPr="00460289">
        <w:rPr>
          <w:rFonts w:ascii="Rubik" w:hAnsi="Rubik" w:cs="Rubik"/>
          <w:sz w:val="22"/>
          <w:szCs w:val="22"/>
          <w:u w:val="single"/>
        </w:rPr>
        <w:t>Università</w:t>
      </w:r>
    </w:p>
    <w:p w14:paraId="28EC482B" w14:textId="491A2417" w:rsidR="00D851FF" w:rsidRPr="00460289" w:rsidRDefault="00D851FF" w:rsidP="00E804E1">
      <w:pPr>
        <w:spacing w:line="276" w:lineRule="auto"/>
        <w:ind w:left="1134"/>
        <w:jc w:val="both"/>
        <w:rPr>
          <w:rFonts w:ascii="Rubik" w:eastAsia="Calibri" w:hAnsi="Rubik" w:cs="Rubik"/>
          <w:w w:val="0"/>
          <w:sz w:val="22"/>
          <w:szCs w:val="22"/>
          <w:lang w:eastAsia="en-US"/>
        </w:rPr>
      </w:pPr>
      <w:r w:rsidRPr="00460289">
        <w:rPr>
          <w:rFonts w:ascii="Rubik" w:eastAsia="Calibri" w:hAnsi="Rubik" w:cs="Rubik"/>
          <w:w w:val="0"/>
          <w:sz w:val="22"/>
          <w:szCs w:val="22"/>
          <w:lang w:eastAsia="en-US"/>
        </w:rPr>
        <w:t xml:space="preserve">All’attenzione di: </w:t>
      </w:r>
      <w:r w:rsidR="00460289" w:rsidRPr="00460289">
        <w:rPr>
          <w:rFonts w:ascii="Rubik" w:eastAsia="Calibri" w:hAnsi="Rubik" w:cs="Rubik"/>
          <w:w w:val="0"/>
          <w:sz w:val="22"/>
          <w:szCs w:val="22"/>
          <w:lang w:eastAsia="en-US"/>
        </w:rPr>
        <w:t>Domenico Panetta</w:t>
      </w:r>
    </w:p>
    <w:p w14:paraId="0B9954E5" w14:textId="30FF9DC6" w:rsidR="00D851FF" w:rsidRPr="00460289" w:rsidRDefault="00D851FF" w:rsidP="00E804E1">
      <w:pPr>
        <w:spacing w:line="276" w:lineRule="auto"/>
        <w:ind w:left="1134"/>
        <w:jc w:val="both"/>
        <w:rPr>
          <w:rFonts w:ascii="Rubik" w:eastAsia="Calibri" w:hAnsi="Rubik" w:cs="Rubik"/>
          <w:w w:val="0"/>
          <w:sz w:val="22"/>
          <w:szCs w:val="22"/>
          <w:lang w:eastAsia="en-US"/>
        </w:rPr>
      </w:pPr>
      <w:r w:rsidRPr="00460289">
        <w:rPr>
          <w:rFonts w:ascii="Rubik" w:eastAsia="Calibri" w:hAnsi="Rubik" w:cs="Rubik"/>
          <w:w w:val="0"/>
          <w:sz w:val="22"/>
          <w:szCs w:val="22"/>
          <w:lang w:eastAsia="en-US"/>
        </w:rPr>
        <w:t xml:space="preserve">Tel.: </w:t>
      </w:r>
      <w:r w:rsidR="00460289" w:rsidRPr="00460289">
        <w:rPr>
          <w:rFonts w:ascii="Rubik" w:eastAsia="Calibri" w:hAnsi="Rubik" w:cs="Rubik"/>
          <w:w w:val="0"/>
          <w:sz w:val="22"/>
          <w:szCs w:val="22"/>
          <w:lang w:eastAsia="en-US"/>
        </w:rPr>
        <w:t>035205</w:t>
      </w:r>
      <w:r w:rsidR="00460289">
        <w:rPr>
          <w:rFonts w:ascii="Rubik" w:eastAsia="Calibri" w:hAnsi="Rubik" w:cs="Rubik"/>
          <w:w w:val="0"/>
          <w:sz w:val="22"/>
          <w:szCs w:val="22"/>
          <w:lang w:eastAsia="en-US"/>
        </w:rPr>
        <w:t>2</w:t>
      </w:r>
      <w:r w:rsidR="00460289" w:rsidRPr="00460289">
        <w:rPr>
          <w:rFonts w:ascii="Rubik" w:eastAsia="Calibri" w:hAnsi="Rubik" w:cs="Rubik"/>
          <w:w w:val="0"/>
          <w:sz w:val="22"/>
          <w:szCs w:val="22"/>
          <w:lang w:eastAsia="en-US"/>
        </w:rPr>
        <w:t>669</w:t>
      </w:r>
    </w:p>
    <w:p w14:paraId="145A7C4F" w14:textId="5BFDF3B4" w:rsidR="00D851FF" w:rsidRPr="00460289" w:rsidRDefault="00D851FF" w:rsidP="00E804E1">
      <w:pPr>
        <w:spacing w:line="276" w:lineRule="auto"/>
        <w:ind w:left="1134"/>
        <w:jc w:val="both"/>
        <w:rPr>
          <w:rFonts w:ascii="Rubik" w:eastAsia="Calibri" w:hAnsi="Rubik" w:cs="Rubik"/>
          <w:w w:val="0"/>
          <w:sz w:val="22"/>
          <w:szCs w:val="22"/>
          <w:lang w:eastAsia="en-US"/>
        </w:rPr>
      </w:pPr>
      <w:r w:rsidRPr="00460289">
        <w:rPr>
          <w:rFonts w:ascii="Rubik" w:eastAsia="Calibri" w:hAnsi="Rubik" w:cs="Rubik"/>
          <w:w w:val="0"/>
          <w:sz w:val="22"/>
          <w:szCs w:val="22"/>
          <w:lang w:eastAsia="en-US"/>
        </w:rPr>
        <w:lastRenderedPageBreak/>
        <w:t xml:space="preserve">e-Mail: </w:t>
      </w:r>
      <w:r w:rsidR="00460289" w:rsidRPr="00460289">
        <w:rPr>
          <w:rFonts w:ascii="Rubik" w:eastAsia="Calibri" w:hAnsi="Rubik" w:cs="Rubik"/>
          <w:w w:val="0"/>
          <w:sz w:val="22"/>
          <w:szCs w:val="22"/>
          <w:lang w:eastAsia="en-US"/>
        </w:rPr>
        <w:t>domenico.panetta@unibg.it</w:t>
      </w:r>
    </w:p>
    <w:p w14:paraId="6E5F8F21" w14:textId="786E1D52" w:rsidR="00D851FF" w:rsidRPr="00F51FED" w:rsidRDefault="00D851FF" w:rsidP="00E804E1">
      <w:pPr>
        <w:spacing w:line="276" w:lineRule="auto"/>
        <w:ind w:left="1134"/>
        <w:jc w:val="both"/>
        <w:rPr>
          <w:rFonts w:ascii="Rubik" w:eastAsia="Calibri" w:hAnsi="Rubik" w:cs="Rubik"/>
          <w:w w:val="0"/>
          <w:sz w:val="22"/>
          <w:szCs w:val="22"/>
          <w:lang w:eastAsia="en-US"/>
        </w:rPr>
      </w:pPr>
      <w:r w:rsidRPr="00460289">
        <w:rPr>
          <w:rFonts w:ascii="Rubik" w:eastAsia="Calibri" w:hAnsi="Rubik" w:cs="Rubik"/>
          <w:w w:val="0"/>
          <w:sz w:val="22"/>
          <w:szCs w:val="22"/>
          <w:lang w:eastAsia="en-US"/>
        </w:rPr>
        <w:t xml:space="preserve">PEC: </w:t>
      </w:r>
      <w:r w:rsidR="00460289" w:rsidRPr="00460289">
        <w:rPr>
          <w:rFonts w:ascii="Rubik" w:eastAsia="Calibri" w:hAnsi="Rubik" w:cs="Rubik"/>
          <w:w w:val="0"/>
          <w:sz w:val="22"/>
          <w:szCs w:val="22"/>
          <w:lang w:eastAsia="en-US"/>
        </w:rPr>
        <w:t>protocollo@unibg.legalmail.it</w:t>
      </w:r>
    </w:p>
    <w:p w14:paraId="0B834D2E" w14:textId="1A531EBB" w:rsidR="0080418E" w:rsidRPr="00F51FED" w:rsidRDefault="0080418E" w:rsidP="001064E0">
      <w:pPr>
        <w:spacing w:beforeLines="60" w:before="144" w:afterLines="60" w:after="144" w:line="276" w:lineRule="auto"/>
        <w:ind w:left="1134" w:hanging="567"/>
        <w:jc w:val="both"/>
        <w:rPr>
          <w:rFonts w:ascii="Rubik" w:hAnsi="Rubik" w:cs="Rubik"/>
          <w:sz w:val="22"/>
          <w:szCs w:val="22"/>
          <w:u w:val="single"/>
        </w:rPr>
      </w:pPr>
      <w:r w:rsidRPr="00F51FED">
        <w:rPr>
          <w:rFonts w:ascii="Rubik" w:hAnsi="Rubik" w:cs="Rubik"/>
          <w:sz w:val="22"/>
          <w:szCs w:val="22"/>
        </w:rPr>
        <w:t>b)</w:t>
      </w:r>
      <w:r w:rsidR="00A76CF4" w:rsidRPr="00F51FED">
        <w:rPr>
          <w:rFonts w:ascii="Rubik" w:hAnsi="Rubik" w:cs="Rubik"/>
          <w:sz w:val="22"/>
          <w:szCs w:val="22"/>
        </w:rPr>
        <w:t xml:space="preserve"> </w:t>
      </w:r>
      <w:r w:rsidR="001064E0" w:rsidRPr="00F51FED">
        <w:rPr>
          <w:rFonts w:ascii="Rubik" w:hAnsi="Rubik" w:cs="Rubik"/>
          <w:sz w:val="22"/>
          <w:szCs w:val="22"/>
        </w:rPr>
        <w:tab/>
      </w:r>
      <w:r w:rsidRPr="00F51FED">
        <w:rPr>
          <w:rFonts w:ascii="Rubik" w:hAnsi="Rubik" w:cs="Rubik"/>
          <w:sz w:val="22"/>
          <w:szCs w:val="22"/>
          <w:u w:val="single"/>
        </w:rPr>
        <w:t xml:space="preserve">se </w:t>
      </w:r>
      <w:r w:rsidR="00330EF3">
        <w:rPr>
          <w:rFonts w:ascii="Rubik" w:hAnsi="Rubik" w:cs="Rubik"/>
          <w:sz w:val="22"/>
          <w:szCs w:val="22"/>
          <w:u w:val="single"/>
        </w:rPr>
        <w:t>all’Ente</w:t>
      </w:r>
      <w:r w:rsidRPr="00F51FED">
        <w:rPr>
          <w:rFonts w:ascii="Rubik" w:hAnsi="Rubik" w:cs="Rubik"/>
          <w:sz w:val="22"/>
          <w:szCs w:val="22"/>
          <w:u w:val="single"/>
        </w:rPr>
        <w:t xml:space="preserve"> </w:t>
      </w:r>
    </w:p>
    <w:p w14:paraId="2990150F" w14:textId="77777777" w:rsidR="00330EF3" w:rsidRPr="00B605D8" w:rsidRDefault="00330EF3" w:rsidP="00330EF3">
      <w:pPr>
        <w:spacing w:line="276" w:lineRule="auto"/>
        <w:ind w:left="1134"/>
        <w:jc w:val="both"/>
        <w:rPr>
          <w:rFonts w:ascii="Rubik" w:eastAsia="Calibri" w:hAnsi="Rubik" w:cs="Rubik"/>
          <w:w w:val="0"/>
          <w:sz w:val="22"/>
          <w:szCs w:val="22"/>
          <w:lang w:eastAsia="en-US"/>
        </w:rPr>
      </w:pPr>
      <w:r w:rsidRPr="00B605D8">
        <w:rPr>
          <w:rFonts w:ascii="Rubik" w:hAnsi="Rubik" w:cs="Rubik"/>
          <w:b/>
          <w:bCs/>
          <w:sz w:val="22"/>
          <w:szCs w:val="22"/>
        </w:rPr>
        <w:t>________________________________</w:t>
      </w:r>
    </w:p>
    <w:p w14:paraId="1784A3E3" w14:textId="77777777" w:rsidR="00330EF3" w:rsidRPr="00B605D8" w:rsidRDefault="00330EF3" w:rsidP="00330EF3">
      <w:pPr>
        <w:spacing w:line="276" w:lineRule="auto"/>
        <w:ind w:left="1134"/>
        <w:jc w:val="both"/>
        <w:rPr>
          <w:rFonts w:ascii="Rubik" w:eastAsia="Calibri" w:hAnsi="Rubik" w:cs="Rubik"/>
          <w:w w:val="0"/>
          <w:sz w:val="22"/>
          <w:szCs w:val="22"/>
          <w:lang w:eastAsia="en-US"/>
        </w:rPr>
      </w:pPr>
      <w:r w:rsidRPr="00B605D8">
        <w:rPr>
          <w:rFonts w:ascii="Rubik" w:eastAsia="Calibri" w:hAnsi="Rubik" w:cs="Rubik"/>
          <w:w w:val="0"/>
          <w:sz w:val="22"/>
          <w:szCs w:val="22"/>
          <w:lang w:eastAsia="en-US"/>
        </w:rPr>
        <w:t>Indirizzo:</w:t>
      </w:r>
      <w:r w:rsidRPr="00B605D8">
        <w:rPr>
          <w:rFonts w:ascii="Rubik" w:hAnsi="Rubik" w:cs="Rubik"/>
          <w:sz w:val="22"/>
          <w:szCs w:val="22"/>
        </w:rPr>
        <w:t xml:space="preserve"> ___________________________</w:t>
      </w:r>
    </w:p>
    <w:p w14:paraId="56900139" w14:textId="77777777" w:rsidR="00330EF3" w:rsidRPr="00B605D8" w:rsidRDefault="00330EF3" w:rsidP="00330EF3">
      <w:pPr>
        <w:spacing w:line="276" w:lineRule="auto"/>
        <w:ind w:left="1134"/>
        <w:jc w:val="both"/>
        <w:rPr>
          <w:rFonts w:ascii="Rubik" w:eastAsia="Calibri" w:hAnsi="Rubik" w:cs="Rubik"/>
          <w:w w:val="0"/>
          <w:sz w:val="22"/>
          <w:szCs w:val="22"/>
          <w:lang w:eastAsia="en-US"/>
        </w:rPr>
      </w:pPr>
      <w:r w:rsidRPr="00B605D8">
        <w:rPr>
          <w:rFonts w:ascii="Rubik" w:eastAsia="Calibri" w:hAnsi="Rubik" w:cs="Rubik"/>
          <w:w w:val="0"/>
          <w:sz w:val="22"/>
          <w:szCs w:val="22"/>
          <w:lang w:eastAsia="en-US"/>
        </w:rPr>
        <w:t>All’attenzione di: __________________</w:t>
      </w:r>
    </w:p>
    <w:p w14:paraId="6D8BC5AA" w14:textId="77777777" w:rsidR="00330EF3" w:rsidRPr="00B605D8" w:rsidRDefault="00330EF3" w:rsidP="00330EF3">
      <w:pPr>
        <w:spacing w:line="276" w:lineRule="auto"/>
        <w:ind w:left="1134"/>
        <w:jc w:val="both"/>
        <w:rPr>
          <w:rFonts w:ascii="Rubik" w:eastAsia="Calibri" w:hAnsi="Rubik" w:cs="Rubik"/>
          <w:w w:val="0"/>
          <w:sz w:val="22"/>
          <w:szCs w:val="22"/>
          <w:lang w:eastAsia="en-US"/>
        </w:rPr>
      </w:pPr>
      <w:r w:rsidRPr="00B605D8">
        <w:rPr>
          <w:rFonts w:ascii="Rubik" w:eastAsia="Calibri" w:hAnsi="Rubik" w:cs="Rubik"/>
          <w:w w:val="0"/>
          <w:sz w:val="22"/>
          <w:szCs w:val="22"/>
          <w:lang w:eastAsia="en-US"/>
        </w:rPr>
        <w:t>Tel.: ______________________</w:t>
      </w:r>
    </w:p>
    <w:p w14:paraId="262B026C" w14:textId="77777777" w:rsidR="00330EF3" w:rsidRPr="00B605D8" w:rsidRDefault="00330EF3" w:rsidP="00330EF3">
      <w:pPr>
        <w:spacing w:line="276" w:lineRule="auto"/>
        <w:ind w:left="1134"/>
        <w:jc w:val="both"/>
        <w:rPr>
          <w:rFonts w:ascii="Rubik" w:eastAsia="Calibri" w:hAnsi="Rubik" w:cs="Rubik"/>
          <w:w w:val="0"/>
          <w:sz w:val="22"/>
          <w:szCs w:val="22"/>
          <w:lang w:eastAsia="en-US"/>
        </w:rPr>
      </w:pPr>
      <w:r w:rsidRPr="00B605D8">
        <w:rPr>
          <w:rFonts w:ascii="Rubik" w:eastAsia="Calibri" w:hAnsi="Rubik" w:cs="Rubik"/>
          <w:w w:val="0"/>
          <w:sz w:val="22"/>
          <w:szCs w:val="22"/>
          <w:lang w:eastAsia="en-US"/>
        </w:rPr>
        <w:t>e-Mail: ____________________</w:t>
      </w:r>
    </w:p>
    <w:p w14:paraId="5B089FDB" w14:textId="77777777" w:rsidR="00330EF3" w:rsidRPr="00F51FED" w:rsidRDefault="00330EF3" w:rsidP="00330EF3">
      <w:pPr>
        <w:spacing w:line="276" w:lineRule="auto"/>
        <w:ind w:left="1134"/>
        <w:jc w:val="both"/>
        <w:rPr>
          <w:rFonts w:ascii="Rubik" w:eastAsia="Calibri" w:hAnsi="Rubik" w:cs="Rubik"/>
          <w:w w:val="0"/>
          <w:sz w:val="22"/>
          <w:szCs w:val="22"/>
          <w:lang w:eastAsia="en-US"/>
        </w:rPr>
      </w:pPr>
      <w:r w:rsidRPr="00B605D8">
        <w:rPr>
          <w:rFonts w:ascii="Rubik" w:eastAsia="Calibri" w:hAnsi="Rubik" w:cs="Rubik"/>
          <w:w w:val="0"/>
          <w:sz w:val="22"/>
          <w:szCs w:val="22"/>
          <w:lang w:eastAsia="en-US"/>
        </w:rPr>
        <w:t>PEC: ______________________</w:t>
      </w:r>
    </w:p>
    <w:p w14:paraId="7E676201" w14:textId="69E0FC3B" w:rsidR="00ED04D7" w:rsidRPr="00F51FED" w:rsidRDefault="0058251E" w:rsidP="00360023">
      <w:pPr>
        <w:spacing w:beforeLines="60" w:before="144" w:afterLines="60" w:after="144" w:line="276" w:lineRule="auto"/>
        <w:ind w:left="567"/>
        <w:jc w:val="both"/>
        <w:rPr>
          <w:rFonts w:ascii="Rubik" w:eastAsia="Calibri" w:hAnsi="Rubik" w:cs="Rubik"/>
          <w:w w:val="0"/>
          <w:sz w:val="22"/>
          <w:szCs w:val="22"/>
          <w:lang w:eastAsia="en-US"/>
        </w:rPr>
      </w:pPr>
      <w:r w:rsidRPr="00F51FED">
        <w:rPr>
          <w:rFonts w:ascii="Rubik" w:eastAsia="Calibri" w:hAnsi="Rubik" w:cs="Rubik"/>
          <w:w w:val="0"/>
          <w:sz w:val="22"/>
          <w:szCs w:val="22"/>
          <w:lang w:eastAsia="en-US"/>
        </w:rPr>
        <w:t xml:space="preserve">ovvero presso il diverso indirizzo e/o indirizzo PEC e/o </w:t>
      </w:r>
      <w:r w:rsidR="0018185B" w:rsidRPr="00F51FED">
        <w:rPr>
          <w:rFonts w:ascii="Rubik" w:eastAsia="Calibri" w:hAnsi="Rubik" w:cs="Rubik"/>
          <w:w w:val="0"/>
          <w:sz w:val="22"/>
          <w:szCs w:val="22"/>
          <w:lang w:eastAsia="en-US"/>
        </w:rPr>
        <w:t>e-mail</w:t>
      </w:r>
      <w:r w:rsidRPr="00F51FED">
        <w:rPr>
          <w:rFonts w:ascii="Rubik" w:eastAsia="Calibri" w:hAnsi="Rubik" w:cs="Rubik"/>
          <w:w w:val="0"/>
          <w:sz w:val="22"/>
          <w:szCs w:val="22"/>
          <w:lang w:eastAsia="en-US"/>
        </w:rPr>
        <w:t xml:space="preserve"> che ciascuna delle Parti comunicasse per iscritto all’altra Parte successivamente alla data di sottoscrizione della presente Convenzione secondo le modalità di cui al presente Articolo</w:t>
      </w:r>
      <w:r w:rsidR="00ED04D7" w:rsidRPr="00F51FED">
        <w:rPr>
          <w:rFonts w:ascii="Rubik" w:eastAsia="Calibri" w:hAnsi="Rubik" w:cs="Rubik"/>
          <w:w w:val="0"/>
          <w:sz w:val="22"/>
          <w:szCs w:val="22"/>
          <w:lang w:eastAsia="en-US"/>
        </w:rPr>
        <w:t>.</w:t>
      </w:r>
    </w:p>
    <w:p w14:paraId="030A217B" w14:textId="77777777" w:rsidR="00D11183" w:rsidRPr="00F51FED" w:rsidRDefault="00D11183" w:rsidP="00360023">
      <w:pPr>
        <w:spacing w:beforeLines="60" w:before="144" w:afterLines="60" w:after="144" w:line="276" w:lineRule="auto"/>
        <w:jc w:val="both"/>
        <w:rPr>
          <w:rFonts w:ascii="Rubik" w:eastAsia="Calibri" w:hAnsi="Rubik" w:cs="Rubik"/>
          <w:w w:val="0"/>
          <w:sz w:val="22"/>
          <w:szCs w:val="22"/>
          <w:lang w:eastAsia="en-US"/>
        </w:rPr>
      </w:pPr>
    </w:p>
    <w:p w14:paraId="137AC7C5" w14:textId="4AE399A4" w:rsidR="00E24704" w:rsidRPr="00F51FED" w:rsidRDefault="006F5B77"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 1</w:t>
      </w:r>
      <w:r w:rsidR="00292636">
        <w:rPr>
          <w:rFonts w:ascii="Rubik" w:hAnsi="Rubik" w:cs="Rubik"/>
          <w:b/>
          <w:sz w:val="22"/>
          <w:szCs w:val="22"/>
        </w:rPr>
        <w:t>2</w:t>
      </w:r>
      <w:r w:rsidR="00E24704" w:rsidRPr="00F51FED">
        <w:rPr>
          <w:rFonts w:ascii="Rubik" w:hAnsi="Rubik" w:cs="Rubik"/>
          <w:b/>
          <w:sz w:val="22"/>
          <w:szCs w:val="22"/>
        </w:rPr>
        <w:t xml:space="preserve"> -</w:t>
      </w:r>
      <w:r w:rsidR="008F30DE">
        <w:rPr>
          <w:rFonts w:ascii="Rubik" w:hAnsi="Rubik" w:cs="Rubik"/>
          <w:b/>
          <w:sz w:val="22"/>
          <w:szCs w:val="22"/>
        </w:rPr>
        <w:tab/>
      </w:r>
      <w:r w:rsidR="00E24704" w:rsidRPr="002D07F0">
        <w:rPr>
          <w:rFonts w:ascii="Rubik" w:hAnsi="Rubik" w:cs="Rubik"/>
          <w:b/>
          <w:sz w:val="22"/>
          <w:szCs w:val="22"/>
        </w:rPr>
        <w:t>Divieto di cessione</w:t>
      </w:r>
    </w:p>
    <w:p w14:paraId="684E8FA7" w14:textId="02158E57" w:rsidR="00E24704" w:rsidRPr="00F51FED" w:rsidRDefault="00300E42" w:rsidP="00360023">
      <w:pPr>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hAnsi="Rubik" w:cs="Rubik"/>
          <w:b/>
          <w:sz w:val="22"/>
          <w:szCs w:val="22"/>
        </w:rPr>
        <w:t>1</w:t>
      </w:r>
      <w:r w:rsidR="00292636">
        <w:rPr>
          <w:rFonts w:ascii="Rubik" w:hAnsi="Rubik" w:cs="Rubik"/>
          <w:b/>
          <w:sz w:val="22"/>
          <w:szCs w:val="22"/>
        </w:rPr>
        <w:t>2</w:t>
      </w:r>
      <w:r w:rsidR="00E24704" w:rsidRPr="00F51FED">
        <w:rPr>
          <w:rFonts w:ascii="Rubik" w:hAnsi="Rubik" w:cs="Rubik"/>
          <w:b/>
          <w:sz w:val="22"/>
          <w:szCs w:val="22"/>
        </w:rPr>
        <w:t>.1</w:t>
      </w:r>
      <w:r w:rsidR="00E24704" w:rsidRPr="00F51FED">
        <w:rPr>
          <w:rFonts w:ascii="Rubik" w:hAnsi="Rubik" w:cs="Rubik"/>
          <w:b/>
          <w:sz w:val="22"/>
          <w:szCs w:val="22"/>
        </w:rPr>
        <w:tab/>
      </w:r>
      <w:r w:rsidR="00840D1D" w:rsidRPr="00F51FED">
        <w:rPr>
          <w:rFonts w:ascii="Rubik" w:hAnsi="Rubik" w:cs="Rubik"/>
          <w:sz w:val="22"/>
          <w:szCs w:val="22"/>
        </w:rPr>
        <w:t>La presente Convenzione, gli obblighi e i diritti che ne derivano, inclusi i crediti, non potranno essere ceduti dall’</w:t>
      </w:r>
      <w:r w:rsidR="00ED3666" w:rsidRPr="00F51FED">
        <w:rPr>
          <w:rFonts w:ascii="Rubik" w:hAnsi="Rubik" w:cs="Rubik"/>
          <w:sz w:val="22"/>
          <w:szCs w:val="22"/>
        </w:rPr>
        <w:t>Università</w:t>
      </w:r>
      <w:r w:rsidR="00840D1D" w:rsidRPr="00F51FED">
        <w:rPr>
          <w:rFonts w:ascii="Rubik" w:hAnsi="Rubik" w:cs="Rubik"/>
          <w:sz w:val="22"/>
          <w:szCs w:val="22"/>
        </w:rPr>
        <w:t xml:space="preserve">, né in tutto né in parte, senza il preventivo consenso scritto </w:t>
      </w:r>
      <w:r w:rsidR="00330EF3">
        <w:rPr>
          <w:rFonts w:ascii="Rubik" w:hAnsi="Rubik" w:cs="Rubik"/>
          <w:sz w:val="22"/>
          <w:szCs w:val="22"/>
        </w:rPr>
        <w:t>dell’Ente</w:t>
      </w:r>
      <w:r w:rsidR="00E24704" w:rsidRPr="00F51FED">
        <w:rPr>
          <w:rFonts w:ascii="Rubik" w:hAnsi="Rubik" w:cs="Rubik"/>
          <w:sz w:val="22"/>
          <w:szCs w:val="22"/>
        </w:rPr>
        <w:t>.</w:t>
      </w:r>
    </w:p>
    <w:p w14:paraId="28E9F7A0" w14:textId="77777777" w:rsidR="00E24704" w:rsidRPr="00F51FED" w:rsidRDefault="00E24704" w:rsidP="00360023">
      <w:pPr>
        <w:spacing w:beforeLines="60" w:before="144" w:afterLines="60" w:after="144" w:line="276" w:lineRule="auto"/>
        <w:jc w:val="both"/>
        <w:rPr>
          <w:rFonts w:ascii="Rubik" w:hAnsi="Rubik" w:cs="Rubik"/>
          <w:sz w:val="22"/>
          <w:szCs w:val="22"/>
        </w:rPr>
      </w:pPr>
      <w:bookmarkStart w:id="17" w:name="bookmark5"/>
      <w:bookmarkStart w:id="18" w:name="OLE_LINK3"/>
      <w:bookmarkStart w:id="19" w:name="OLE_LINK4"/>
    </w:p>
    <w:p w14:paraId="32CD7591" w14:textId="7901CDC4" w:rsidR="00024BC1" w:rsidRPr="00F51FED" w:rsidRDefault="006F5B77" w:rsidP="00360023">
      <w:pPr>
        <w:pStyle w:val="Titolo2"/>
        <w:spacing w:beforeLines="60" w:before="144" w:afterLines="60" w:after="144" w:line="276" w:lineRule="auto"/>
        <w:rPr>
          <w:rFonts w:ascii="Rubik" w:hAnsi="Rubik" w:cs="Rubik"/>
          <w:b/>
          <w:bCs/>
          <w:sz w:val="22"/>
          <w:szCs w:val="22"/>
        </w:rPr>
      </w:pPr>
      <w:r w:rsidRPr="00F51FED">
        <w:rPr>
          <w:rFonts w:ascii="Rubik" w:hAnsi="Rubik" w:cs="Rubik"/>
          <w:b/>
          <w:bCs/>
          <w:sz w:val="22"/>
          <w:szCs w:val="22"/>
        </w:rPr>
        <w:t xml:space="preserve">Art. </w:t>
      </w:r>
      <w:r w:rsidR="00292636">
        <w:rPr>
          <w:rFonts w:ascii="Rubik" w:hAnsi="Rubik" w:cs="Rubik"/>
          <w:b/>
          <w:bCs/>
          <w:sz w:val="22"/>
          <w:szCs w:val="22"/>
        </w:rPr>
        <w:t>13</w:t>
      </w:r>
      <w:r w:rsidR="00024BC1" w:rsidRPr="00F51FED">
        <w:rPr>
          <w:rFonts w:ascii="Rubik" w:hAnsi="Rubik" w:cs="Rubik"/>
          <w:b/>
          <w:bCs/>
          <w:sz w:val="22"/>
          <w:szCs w:val="22"/>
        </w:rPr>
        <w:t xml:space="preserve"> - </w:t>
      </w:r>
      <w:r w:rsidR="008F30DE">
        <w:rPr>
          <w:rFonts w:ascii="Rubik" w:hAnsi="Rubik" w:cs="Rubik"/>
          <w:b/>
          <w:bCs/>
          <w:sz w:val="22"/>
          <w:szCs w:val="22"/>
        </w:rPr>
        <w:tab/>
      </w:r>
      <w:r w:rsidR="00024BC1" w:rsidRPr="00F51FED">
        <w:rPr>
          <w:rFonts w:ascii="Rubik" w:hAnsi="Rubik" w:cs="Rubik"/>
          <w:b/>
          <w:bCs/>
          <w:sz w:val="22"/>
          <w:szCs w:val="22"/>
        </w:rPr>
        <w:t>Riservatezza</w:t>
      </w:r>
    </w:p>
    <w:bookmarkEnd w:id="17"/>
    <w:bookmarkEnd w:id="18"/>
    <w:bookmarkEnd w:id="19"/>
    <w:p w14:paraId="693A2BC7" w14:textId="0B30389F" w:rsidR="005F2B01" w:rsidRPr="00F51FED" w:rsidRDefault="005F2B01" w:rsidP="005F2B01">
      <w:pPr>
        <w:tabs>
          <w:tab w:val="left" w:pos="709"/>
        </w:tabs>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1</w:t>
      </w:r>
      <w:r w:rsidR="00292636">
        <w:rPr>
          <w:rFonts w:ascii="Rubik" w:hAnsi="Rubik" w:cs="Rubik"/>
          <w:b/>
          <w:sz w:val="22"/>
          <w:szCs w:val="22"/>
        </w:rPr>
        <w:t>3</w:t>
      </w:r>
      <w:r w:rsidRPr="00F51FED">
        <w:rPr>
          <w:rFonts w:ascii="Rubik" w:hAnsi="Rubik" w:cs="Rubik"/>
          <w:b/>
          <w:sz w:val="22"/>
          <w:szCs w:val="22"/>
        </w:rPr>
        <w:t>.1</w:t>
      </w:r>
      <w:r w:rsidRPr="00F51FED">
        <w:rPr>
          <w:rFonts w:ascii="Rubik" w:hAnsi="Rubik" w:cs="Rubik"/>
          <w:sz w:val="22"/>
          <w:szCs w:val="22"/>
        </w:rPr>
        <w:tab/>
        <w:t xml:space="preserve">Ciascuna delle Parti si impegna a mantenere strettamente riservati e confidenziali i contenuti economici dell’Allegato n. </w:t>
      </w:r>
      <w:r w:rsidR="00330EF3">
        <w:rPr>
          <w:rFonts w:ascii="Rubik" w:hAnsi="Rubik" w:cs="Rubik"/>
          <w:sz w:val="22"/>
          <w:szCs w:val="22"/>
        </w:rPr>
        <w:t>1</w:t>
      </w:r>
      <w:r w:rsidRPr="00F51FED">
        <w:rPr>
          <w:rFonts w:ascii="Rubik" w:hAnsi="Rubik" w:cs="Rubik"/>
          <w:sz w:val="22"/>
          <w:szCs w:val="22"/>
        </w:rPr>
        <w:t xml:space="preserve"> – Condizioni Economiche e ogni dato commercialmente sensibile della presente Convenzione, per tutta la durata della presente Convenzione e per un periodo successivo di 3 (tre) anni.</w:t>
      </w:r>
    </w:p>
    <w:p w14:paraId="77AE5984" w14:textId="0DA75830" w:rsidR="005F2B01" w:rsidRPr="00F51FED" w:rsidRDefault="005F2B01" w:rsidP="005F2B01">
      <w:pPr>
        <w:tabs>
          <w:tab w:val="left" w:pos="709"/>
        </w:tabs>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1</w:t>
      </w:r>
      <w:r w:rsidR="00292636">
        <w:rPr>
          <w:rFonts w:ascii="Rubik" w:hAnsi="Rubik" w:cs="Rubik"/>
          <w:b/>
          <w:sz w:val="22"/>
          <w:szCs w:val="22"/>
        </w:rPr>
        <w:t>3</w:t>
      </w:r>
      <w:r w:rsidRPr="00F51FED">
        <w:rPr>
          <w:rFonts w:ascii="Rubik" w:hAnsi="Rubik" w:cs="Rubik"/>
          <w:b/>
          <w:sz w:val="22"/>
          <w:szCs w:val="22"/>
        </w:rPr>
        <w:t>.2</w:t>
      </w:r>
      <w:r w:rsidRPr="00F51FED">
        <w:rPr>
          <w:rFonts w:ascii="Rubik" w:hAnsi="Rubik" w:cs="Rubik"/>
          <w:sz w:val="22"/>
          <w:szCs w:val="22"/>
        </w:rPr>
        <w:tab/>
        <w:t xml:space="preserve">In deroga a quanto stabilito dal paragrafo precedente, sono consentite: (i) le comunicazioni di informazioni che erano note prima della negoziazione e conclusione della presente Convenzione, (ii) le comunicazioni di informazioni che successivamente alla negoziazione e conclusione della presente Convenzione diventino di dominio pubblico o oggetto di conoscenza pubblica per fatti indipendenti da colpa dell’altra Parte, (iii) le comunicazioni di informazioni che debbano essere effettuate in forza di legge, per effetto di un provvedimento autoritativo, amministrativo o giudiziario, (iv) le comunicazioni di informazioni necessarie per l’esercizio di diritti attribuiti dalla presente Convenzione e per dare esecuzione alla stessa, inclusa la comunicazione delle informazioni a dipendenti, collaboratori e consulenti </w:t>
      </w:r>
      <w:r w:rsidR="00330EF3">
        <w:rPr>
          <w:rFonts w:ascii="Rubik" w:hAnsi="Rubik" w:cs="Rubik"/>
          <w:sz w:val="22"/>
          <w:szCs w:val="22"/>
        </w:rPr>
        <w:t>dell’Ente e</w:t>
      </w:r>
      <w:r w:rsidRPr="00F51FED">
        <w:rPr>
          <w:rFonts w:ascii="Rubik" w:hAnsi="Rubik" w:cs="Rubik"/>
          <w:sz w:val="22"/>
          <w:szCs w:val="22"/>
        </w:rPr>
        <w:t xml:space="preserve"> dell’</w:t>
      </w:r>
      <w:r w:rsidR="00ED3666" w:rsidRPr="00F51FED">
        <w:rPr>
          <w:rFonts w:ascii="Rubik" w:hAnsi="Rubik" w:cs="Rubik"/>
          <w:sz w:val="22"/>
          <w:szCs w:val="22"/>
        </w:rPr>
        <w:t>Università</w:t>
      </w:r>
      <w:r w:rsidRPr="00F51FED">
        <w:rPr>
          <w:rFonts w:ascii="Rubik" w:hAnsi="Rubik" w:cs="Rubik"/>
          <w:sz w:val="22"/>
          <w:szCs w:val="22"/>
        </w:rPr>
        <w:t>, (v) le comunicazioni che siano state concordate per iscritto tra le Parti.</w:t>
      </w:r>
    </w:p>
    <w:p w14:paraId="76AD1031" w14:textId="5435D0CE" w:rsidR="005F2B01" w:rsidRPr="00F51FED" w:rsidRDefault="005F2B01" w:rsidP="008555E4">
      <w:pPr>
        <w:tabs>
          <w:tab w:val="left" w:pos="709"/>
        </w:tabs>
        <w:spacing w:beforeLines="60" w:before="144" w:afterLines="60" w:after="144" w:line="276" w:lineRule="auto"/>
        <w:ind w:left="567" w:hanging="567"/>
        <w:jc w:val="both"/>
        <w:rPr>
          <w:rFonts w:ascii="Rubik" w:hAnsi="Rubik" w:cs="Rubik"/>
          <w:sz w:val="22"/>
          <w:szCs w:val="22"/>
        </w:rPr>
      </w:pPr>
      <w:r w:rsidRPr="00F51FED">
        <w:rPr>
          <w:rFonts w:ascii="Rubik" w:hAnsi="Rubik" w:cs="Rubik"/>
          <w:b/>
          <w:sz w:val="22"/>
          <w:szCs w:val="22"/>
        </w:rPr>
        <w:t>1</w:t>
      </w:r>
      <w:r w:rsidR="00292636">
        <w:rPr>
          <w:rFonts w:ascii="Rubik" w:hAnsi="Rubik" w:cs="Rubik"/>
          <w:b/>
          <w:sz w:val="22"/>
          <w:szCs w:val="22"/>
        </w:rPr>
        <w:t>3</w:t>
      </w:r>
      <w:r w:rsidRPr="00F51FED">
        <w:rPr>
          <w:rFonts w:ascii="Rubik" w:hAnsi="Rubik" w:cs="Rubik"/>
          <w:b/>
          <w:sz w:val="22"/>
          <w:szCs w:val="22"/>
        </w:rPr>
        <w:t>.3</w:t>
      </w:r>
      <w:r w:rsidRPr="00F51FED">
        <w:rPr>
          <w:rFonts w:ascii="Rubik" w:hAnsi="Rubik" w:cs="Rubik"/>
          <w:sz w:val="22"/>
          <w:szCs w:val="22"/>
        </w:rPr>
        <w:tab/>
        <w:t xml:space="preserve">Ciascuna Parte si impegna a fare sì che, ai sensi dell’art. 1381 del codice civile, anche i propri dipendenti, collaboratori e consulenti mantengano riservate e confidenziali tutte </w:t>
      </w:r>
      <w:r w:rsidRPr="00F51FED">
        <w:rPr>
          <w:rFonts w:ascii="Rubik" w:hAnsi="Rubik" w:cs="Rubik"/>
          <w:sz w:val="22"/>
          <w:szCs w:val="22"/>
        </w:rPr>
        <w:lastRenderedPageBreak/>
        <w:t xml:space="preserve">le informazioni menzionate al </w:t>
      </w:r>
      <w:r w:rsidR="008555E4">
        <w:rPr>
          <w:rFonts w:ascii="Rubik" w:hAnsi="Rubik" w:cs="Rubik"/>
          <w:sz w:val="22"/>
          <w:szCs w:val="22"/>
        </w:rPr>
        <w:t xml:space="preserve">comma 1 </w:t>
      </w:r>
      <w:r w:rsidRPr="00F51FED">
        <w:rPr>
          <w:rFonts w:ascii="Rubik" w:hAnsi="Rubik" w:cs="Rubik"/>
          <w:sz w:val="22"/>
          <w:szCs w:val="22"/>
        </w:rPr>
        <w:t>di cui dovessero venire a conoscenza per l’esecuzione della presente Convenzione.</w:t>
      </w:r>
    </w:p>
    <w:p w14:paraId="395AB9E8" w14:textId="77777777" w:rsidR="00360023" w:rsidRPr="00F51FED" w:rsidRDefault="00360023" w:rsidP="00360023">
      <w:pPr>
        <w:spacing w:beforeLines="60" w:before="144" w:afterLines="60" w:after="144" w:line="276" w:lineRule="auto"/>
        <w:jc w:val="both"/>
        <w:rPr>
          <w:rFonts w:ascii="Rubik" w:hAnsi="Rubik" w:cs="Rubik"/>
          <w:b/>
          <w:sz w:val="22"/>
          <w:szCs w:val="22"/>
        </w:rPr>
      </w:pPr>
    </w:p>
    <w:p w14:paraId="22EA1D42" w14:textId="0128BB03" w:rsidR="00825E8A" w:rsidRPr="00F51FED" w:rsidRDefault="00825E8A"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 1</w:t>
      </w:r>
      <w:r w:rsidR="00292636">
        <w:rPr>
          <w:rFonts w:ascii="Rubik" w:hAnsi="Rubik" w:cs="Rubik"/>
          <w:b/>
          <w:sz w:val="22"/>
          <w:szCs w:val="22"/>
        </w:rPr>
        <w:t>4</w:t>
      </w:r>
      <w:r w:rsidRPr="00F51FED">
        <w:rPr>
          <w:rFonts w:ascii="Rubik" w:hAnsi="Rubik" w:cs="Rubik"/>
          <w:b/>
          <w:sz w:val="22"/>
          <w:szCs w:val="22"/>
        </w:rPr>
        <w:t xml:space="preserve"> - </w:t>
      </w:r>
      <w:r w:rsidR="008F30DE">
        <w:rPr>
          <w:rFonts w:ascii="Rubik" w:hAnsi="Rubik" w:cs="Rubik"/>
          <w:b/>
          <w:sz w:val="22"/>
          <w:szCs w:val="22"/>
        </w:rPr>
        <w:tab/>
      </w:r>
      <w:r w:rsidRPr="00F51FED">
        <w:rPr>
          <w:rFonts w:ascii="Rubik" w:hAnsi="Rubik" w:cs="Rubik"/>
          <w:b/>
          <w:sz w:val="22"/>
          <w:szCs w:val="22"/>
        </w:rPr>
        <w:t>Disposizioni generali</w:t>
      </w:r>
    </w:p>
    <w:p w14:paraId="0A712B78" w14:textId="650CB106" w:rsidR="00825E8A" w:rsidRPr="00F51FED" w:rsidRDefault="00825E8A" w:rsidP="00360023">
      <w:pPr>
        <w:tabs>
          <w:tab w:val="left" w:pos="709"/>
        </w:tabs>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eastAsia="Calibri" w:hAnsi="Rubik" w:cs="Rubik"/>
          <w:b/>
          <w:w w:val="0"/>
          <w:sz w:val="22"/>
          <w:szCs w:val="22"/>
          <w:lang w:eastAsia="en-US"/>
        </w:rPr>
        <w:t>1</w:t>
      </w:r>
      <w:r w:rsidR="00292636">
        <w:rPr>
          <w:rFonts w:ascii="Rubik" w:eastAsia="Calibri" w:hAnsi="Rubik" w:cs="Rubik"/>
          <w:b/>
          <w:w w:val="0"/>
          <w:sz w:val="22"/>
          <w:szCs w:val="22"/>
          <w:lang w:eastAsia="en-US"/>
        </w:rPr>
        <w:t>4</w:t>
      </w:r>
      <w:r w:rsidRPr="00F51FED">
        <w:rPr>
          <w:rFonts w:ascii="Rubik" w:eastAsia="Calibri" w:hAnsi="Rubik" w:cs="Rubik"/>
          <w:b/>
          <w:w w:val="0"/>
          <w:sz w:val="22"/>
          <w:szCs w:val="22"/>
          <w:lang w:eastAsia="en-US"/>
        </w:rPr>
        <w:t>.1</w:t>
      </w:r>
      <w:r w:rsidRPr="00F51FED">
        <w:rPr>
          <w:rFonts w:ascii="Rubik" w:eastAsia="Calibri" w:hAnsi="Rubik" w:cs="Rubik"/>
          <w:b/>
          <w:w w:val="0"/>
          <w:sz w:val="22"/>
          <w:szCs w:val="22"/>
          <w:lang w:eastAsia="en-US"/>
        </w:rPr>
        <w:tab/>
      </w:r>
      <w:r w:rsidR="00840D1D" w:rsidRPr="00F51FED">
        <w:rPr>
          <w:rFonts w:ascii="Rubik" w:eastAsia="Calibri" w:hAnsi="Rubik" w:cs="Rubik"/>
          <w:w w:val="0"/>
          <w:sz w:val="22"/>
          <w:szCs w:val="22"/>
          <w:lang w:eastAsia="en-US"/>
        </w:rPr>
        <w:t xml:space="preserve">La presente Convenzione costituisce manifestazione integrale degli accordi raggiunti tra le Parti e supera e sostituisce qualsiasi precedente accordo e/o intesa e/o comunicazione, sia verbale sia scritta, tra le stesse in relazione ai contenuti della presente Convenzione. </w:t>
      </w:r>
    </w:p>
    <w:p w14:paraId="329D60CD" w14:textId="4292C7F3" w:rsidR="00825E8A" w:rsidRPr="00F51FED" w:rsidRDefault="00825E8A" w:rsidP="00360023">
      <w:pPr>
        <w:tabs>
          <w:tab w:val="left" w:pos="709"/>
        </w:tabs>
        <w:spacing w:beforeLines="60" w:before="144" w:afterLines="60" w:after="144" w:line="276" w:lineRule="auto"/>
        <w:ind w:left="567" w:hanging="567"/>
        <w:jc w:val="both"/>
        <w:rPr>
          <w:rFonts w:ascii="Rubik" w:hAnsi="Rubik" w:cs="Rubik"/>
          <w:sz w:val="22"/>
          <w:szCs w:val="22"/>
        </w:rPr>
      </w:pPr>
      <w:r w:rsidRPr="00F51FED">
        <w:rPr>
          <w:rFonts w:ascii="Rubik" w:eastAsia="Calibri" w:hAnsi="Rubik" w:cs="Rubik"/>
          <w:b/>
          <w:w w:val="0"/>
          <w:sz w:val="22"/>
          <w:szCs w:val="22"/>
          <w:lang w:eastAsia="en-US"/>
        </w:rPr>
        <w:t>1</w:t>
      </w:r>
      <w:r w:rsidR="00292636">
        <w:rPr>
          <w:rFonts w:ascii="Rubik" w:eastAsia="Calibri" w:hAnsi="Rubik" w:cs="Rubik"/>
          <w:b/>
          <w:w w:val="0"/>
          <w:sz w:val="22"/>
          <w:szCs w:val="22"/>
          <w:lang w:eastAsia="en-US"/>
        </w:rPr>
        <w:t>4</w:t>
      </w:r>
      <w:r w:rsidRPr="00F51FED">
        <w:rPr>
          <w:rFonts w:ascii="Rubik" w:eastAsia="Calibri" w:hAnsi="Rubik" w:cs="Rubik"/>
          <w:b/>
          <w:w w:val="0"/>
          <w:sz w:val="22"/>
          <w:szCs w:val="22"/>
          <w:lang w:eastAsia="en-US"/>
        </w:rPr>
        <w:t>.2</w:t>
      </w:r>
      <w:r w:rsidRPr="00F51FED">
        <w:rPr>
          <w:rFonts w:ascii="Rubik" w:eastAsia="Calibri" w:hAnsi="Rubik" w:cs="Rubik"/>
          <w:w w:val="0"/>
          <w:sz w:val="22"/>
          <w:szCs w:val="22"/>
          <w:lang w:eastAsia="en-US"/>
        </w:rPr>
        <w:tab/>
      </w:r>
      <w:r w:rsidR="0058251E" w:rsidRPr="00F51FED">
        <w:rPr>
          <w:rFonts w:ascii="Rubik" w:eastAsia="Calibri" w:hAnsi="Rubik" w:cs="Rubik"/>
          <w:w w:val="0"/>
          <w:sz w:val="22"/>
          <w:szCs w:val="22"/>
          <w:lang w:eastAsia="en-US"/>
        </w:rPr>
        <w:t>Qualsiasi modifica e/o integrazione al</w:t>
      </w:r>
      <w:r w:rsidR="00143502" w:rsidRPr="00F51FED">
        <w:rPr>
          <w:rFonts w:ascii="Rubik" w:eastAsia="Calibri" w:hAnsi="Rubik" w:cs="Rubik"/>
          <w:w w:val="0"/>
          <w:sz w:val="22"/>
          <w:szCs w:val="22"/>
          <w:lang w:eastAsia="en-US"/>
        </w:rPr>
        <w:t>la</w:t>
      </w:r>
      <w:r w:rsidR="0058251E" w:rsidRPr="00F51FED">
        <w:rPr>
          <w:rFonts w:ascii="Rubik" w:eastAsia="Calibri" w:hAnsi="Rubik" w:cs="Rubik"/>
          <w:w w:val="0"/>
          <w:sz w:val="22"/>
          <w:szCs w:val="22"/>
          <w:lang w:eastAsia="en-US"/>
        </w:rPr>
        <w:t xml:space="preserve"> presente Con</w:t>
      </w:r>
      <w:r w:rsidR="00143502" w:rsidRPr="00F51FED">
        <w:rPr>
          <w:rFonts w:ascii="Rubik" w:eastAsia="Calibri" w:hAnsi="Rubik" w:cs="Rubik"/>
          <w:w w:val="0"/>
          <w:sz w:val="22"/>
          <w:szCs w:val="22"/>
          <w:lang w:eastAsia="en-US"/>
        </w:rPr>
        <w:t xml:space="preserve">venzione </w:t>
      </w:r>
      <w:r w:rsidR="0058251E" w:rsidRPr="00F51FED">
        <w:rPr>
          <w:rFonts w:ascii="Rubik" w:eastAsia="Calibri" w:hAnsi="Rubik" w:cs="Rubik"/>
          <w:w w:val="0"/>
          <w:sz w:val="22"/>
          <w:szCs w:val="22"/>
          <w:lang w:eastAsia="en-US"/>
        </w:rPr>
        <w:t>non sarà valida e vincolante ove non risulti da atto sottoscritto da entrambe le Parti</w:t>
      </w:r>
      <w:r w:rsidRPr="00F51FED">
        <w:rPr>
          <w:rFonts w:ascii="Rubik" w:hAnsi="Rubik" w:cs="Rubik"/>
          <w:sz w:val="22"/>
          <w:szCs w:val="22"/>
        </w:rPr>
        <w:t xml:space="preserve">. Nessuna rinuncia ad alcuna pattuizione della presente </w:t>
      </w:r>
      <w:r w:rsidRPr="00F51FED">
        <w:rPr>
          <w:rFonts w:ascii="Rubik" w:eastAsia="Calibri" w:hAnsi="Rubik" w:cs="Rubik"/>
          <w:w w:val="0"/>
          <w:sz w:val="22"/>
          <w:szCs w:val="22"/>
          <w:lang w:eastAsia="en-US"/>
        </w:rPr>
        <w:t>Convenzione</w:t>
      </w:r>
      <w:r w:rsidRPr="00F51FED">
        <w:rPr>
          <w:rFonts w:ascii="Rubik" w:hAnsi="Rubik" w:cs="Rubik"/>
          <w:sz w:val="22"/>
          <w:szCs w:val="22"/>
        </w:rPr>
        <w:t xml:space="preserve"> costituirà rinuncia ad altra pattuizione.</w:t>
      </w:r>
    </w:p>
    <w:p w14:paraId="5A9779E1" w14:textId="66ED86EE" w:rsidR="00825E8A" w:rsidRPr="00F51FED" w:rsidRDefault="00825E8A" w:rsidP="00360023">
      <w:pPr>
        <w:tabs>
          <w:tab w:val="left" w:pos="709"/>
        </w:tabs>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hAnsi="Rubik" w:cs="Rubik"/>
          <w:b/>
          <w:sz w:val="22"/>
          <w:szCs w:val="22"/>
        </w:rPr>
        <w:t>1</w:t>
      </w:r>
      <w:r w:rsidR="00292636">
        <w:rPr>
          <w:rFonts w:ascii="Rubik" w:hAnsi="Rubik" w:cs="Rubik"/>
          <w:b/>
          <w:sz w:val="22"/>
          <w:szCs w:val="22"/>
        </w:rPr>
        <w:t>4</w:t>
      </w:r>
      <w:r w:rsidRPr="00F51FED">
        <w:rPr>
          <w:rFonts w:ascii="Rubik" w:hAnsi="Rubik" w:cs="Rubik"/>
          <w:b/>
          <w:sz w:val="22"/>
          <w:szCs w:val="22"/>
        </w:rPr>
        <w:t>.3</w:t>
      </w:r>
      <w:r w:rsidRPr="00F51FED">
        <w:rPr>
          <w:rFonts w:ascii="Rubik" w:hAnsi="Rubik" w:cs="Rubik"/>
          <w:sz w:val="22"/>
          <w:szCs w:val="22"/>
        </w:rPr>
        <w:tab/>
      </w:r>
      <w:r w:rsidRPr="00F51FED">
        <w:rPr>
          <w:rFonts w:ascii="Rubik" w:eastAsia="Calibri" w:hAnsi="Rubik" w:cs="Rubik"/>
          <w:w w:val="0"/>
          <w:sz w:val="22"/>
          <w:szCs w:val="22"/>
          <w:lang w:eastAsia="en-US"/>
        </w:rPr>
        <w:t xml:space="preserve">L’eventuale tolleranza di una delle </w:t>
      </w:r>
      <w:r w:rsidR="00067E34" w:rsidRPr="00F51FED">
        <w:rPr>
          <w:rFonts w:ascii="Rubik" w:eastAsia="Calibri" w:hAnsi="Rubik" w:cs="Rubik"/>
          <w:w w:val="0"/>
          <w:sz w:val="22"/>
          <w:szCs w:val="22"/>
          <w:lang w:eastAsia="en-US"/>
        </w:rPr>
        <w:t>P</w:t>
      </w:r>
      <w:r w:rsidRPr="00F51FED">
        <w:rPr>
          <w:rFonts w:ascii="Rubik" w:eastAsia="Calibri" w:hAnsi="Rubik" w:cs="Rubik"/>
          <w:w w:val="0"/>
          <w:sz w:val="22"/>
          <w:szCs w:val="22"/>
          <w:lang w:eastAsia="en-US"/>
        </w:rPr>
        <w:t>arti di comportamenti dall’altra posti in essere in violazione delle</w:t>
      </w:r>
      <w:r w:rsidRPr="00F51FED">
        <w:rPr>
          <w:rFonts w:ascii="Rubik" w:hAnsi="Rubik" w:cs="Rubik"/>
          <w:sz w:val="22"/>
          <w:szCs w:val="22"/>
        </w:rPr>
        <w:t xml:space="preserve"> </w:t>
      </w:r>
      <w:r w:rsidRPr="00F51FED">
        <w:rPr>
          <w:rFonts w:ascii="Rubik" w:eastAsia="Calibri" w:hAnsi="Rubik" w:cs="Rubik"/>
          <w:w w:val="0"/>
          <w:sz w:val="22"/>
          <w:szCs w:val="22"/>
          <w:lang w:eastAsia="en-US"/>
        </w:rPr>
        <w:t xml:space="preserve">disposizioni contenute nella presente Convenzione, non costituisce rinuncia ai diritti derivanti dalle disposizioni violate, né al diritto di esigere l’esatto adempimento </w:t>
      </w:r>
      <w:r w:rsidR="00840D1D" w:rsidRPr="00F51FED">
        <w:rPr>
          <w:rFonts w:ascii="Rubik" w:eastAsia="Calibri" w:hAnsi="Rubik" w:cs="Rubik"/>
          <w:w w:val="0"/>
          <w:sz w:val="22"/>
          <w:szCs w:val="22"/>
          <w:lang w:eastAsia="en-US"/>
        </w:rPr>
        <w:t>delle prestazioni dovute</w:t>
      </w:r>
      <w:r w:rsidRPr="00F51FED">
        <w:rPr>
          <w:rFonts w:ascii="Rubik" w:eastAsia="Calibri" w:hAnsi="Rubik" w:cs="Rubik"/>
          <w:w w:val="0"/>
          <w:sz w:val="22"/>
          <w:szCs w:val="22"/>
          <w:lang w:eastAsia="en-US"/>
        </w:rPr>
        <w:t>.</w:t>
      </w:r>
    </w:p>
    <w:p w14:paraId="0963D2D7" w14:textId="5A3A51EA" w:rsidR="00840D1D" w:rsidRPr="00F51FED" w:rsidRDefault="00825E8A" w:rsidP="00360023">
      <w:pPr>
        <w:tabs>
          <w:tab w:val="left" w:pos="709"/>
        </w:tabs>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eastAsia="Calibri" w:hAnsi="Rubik" w:cs="Rubik"/>
          <w:b/>
          <w:w w:val="0"/>
          <w:sz w:val="22"/>
          <w:szCs w:val="22"/>
          <w:lang w:eastAsia="en-US"/>
        </w:rPr>
        <w:t>1</w:t>
      </w:r>
      <w:r w:rsidR="00292636">
        <w:rPr>
          <w:rFonts w:ascii="Rubik" w:eastAsia="Calibri" w:hAnsi="Rubik" w:cs="Rubik"/>
          <w:b/>
          <w:w w:val="0"/>
          <w:sz w:val="22"/>
          <w:szCs w:val="22"/>
          <w:lang w:eastAsia="en-US"/>
        </w:rPr>
        <w:t>4</w:t>
      </w:r>
      <w:r w:rsidRPr="00F51FED">
        <w:rPr>
          <w:rFonts w:ascii="Rubik" w:eastAsia="Calibri" w:hAnsi="Rubik" w:cs="Rubik"/>
          <w:b/>
          <w:w w:val="0"/>
          <w:sz w:val="22"/>
          <w:szCs w:val="22"/>
          <w:lang w:eastAsia="en-US"/>
        </w:rPr>
        <w:t>.4</w:t>
      </w:r>
      <w:r w:rsidRPr="00F51FED">
        <w:rPr>
          <w:rFonts w:ascii="Rubik" w:eastAsia="Calibri" w:hAnsi="Rubik" w:cs="Rubik"/>
          <w:w w:val="0"/>
          <w:sz w:val="22"/>
          <w:szCs w:val="22"/>
          <w:lang w:eastAsia="en-US"/>
        </w:rPr>
        <w:tab/>
      </w:r>
      <w:r w:rsidR="00840D1D" w:rsidRPr="00F51FED">
        <w:rPr>
          <w:rFonts w:ascii="Rubik" w:eastAsia="Calibri" w:hAnsi="Rubik" w:cs="Rubik"/>
          <w:w w:val="0"/>
          <w:sz w:val="22"/>
          <w:szCs w:val="22"/>
          <w:lang w:eastAsia="en-US"/>
        </w:rPr>
        <w:t>Nel caso di invalidità o inefficacia di qualsiasi disposizione della presente Convenzione, o di parte di essa, le altre disposizioni o parti della presente Convenzione conserveranno la loro validità ed efficacia. In tal caso le Parti saranno obbligate a negoziare in buona fede la sostituzione delle disposizioni o delle parti affette da invalidità o inefficacia mediante pattuizioni valide ed efficaci il più possibile conformi agli intenti originari delle Parti stesse, salvo che non operi l’inserzione automatica di norme imperative ai sensi dell’articolo 1419 del codice civile.</w:t>
      </w:r>
    </w:p>
    <w:p w14:paraId="219A24A5" w14:textId="6D04B035" w:rsidR="00825E8A" w:rsidRPr="00F51FED" w:rsidRDefault="00825E8A" w:rsidP="00360023">
      <w:pPr>
        <w:tabs>
          <w:tab w:val="left" w:pos="709"/>
        </w:tabs>
        <w:spacing w:beforeLines="60" w:before="144" w:afterLines="60" w:after="144" w:line="276" w:lineRule="auto"/>
        <w:ind w:left="567" w:hanging="567"/>
        <w:jc w:val="both"/>
        <w:rPr>
          <w:rFonts w:ascii="Rubik" w:eastAsia="Calibri" w:hAnsi="Rubik" w:cs="Rubik"/>
          <w:w w:val="0"/>
          <w:sz w:val="22"/>
          <w:szCs w:val="22"/>
          <w:lang w:eastAsia="en-US"/>
        </w:rPr>
      </w:pPr>
      <w:r w:rsidRPr="00F51FED">
        <w:rPr>
          <w:rFonts w:ascii="Rubik" w:eastAsia="Calibri" w:hAnsi="Rubik" w:cs="Rubik"/>
          <w:b/>
          <w:w w:val="0"/>
          <w:sz w:val="22"/>
          <w:szCs w:val="22"/>
          <w:lang w:eastAsia="en-US"/>
        </w:rPr>
        <w:t>1</w:t>
      </w:r>
      <w:r w:rsidR="00292636">
        <w:rPr>
          <w:rFonts w:ascii="Rubik" w:eastAsia="Calibri" w:hAnsi="Rubik" w:cs="Rubik"/>
          <w:b/>
          <w:w w:val="0"/>
          <w:sz w:val="22"/>
          <w:szCs w:val="22"/>
          <w:lang w:eastAsia="en-US"/>
        </w:rPr>
        <w:t>4</w:t>
      </w:r>
      <w:r w:rsidRPr="00F51FED">
        <w:rPr>
          <w:rFonts w:ascii="Rubik" w:eastAsia="Calibri" w:hAnsi="Rubik" w:cs="Rubik"/>
          <w:b/>
          <w:w w:val="0"/>
          <w:sz w:val="22"/>
          <w:szCs w:val="22"/>
          <w:lang w:eastAsia="en-US"/>
        </w:rPr>
        <w:t>.5</w:t>
      </w:r>
      <w:r w:rsidRPr="00F51FED">
        <w:rPr>
          <w:rFonts w:ascii="Rubik" w:eastAsia="Calibri" w:hAnsi="Rubik" w:cs="Rubik"/>
          <w:w w:val="0"/>
          <w:sz w:val="22"/>
          <w:szCs w:val="22"/>
          <w:lang w:eastAsia="en-US"/>
        </w:rPr>
        <w:tab/>
        <w:t>C</w:t>
      </w:r>
      <w:r w:rsidRPr="00F51FED">
        <w:rPr>
          <w:rFonts w:ascii="Rubik" w:hAnsi="Rubik" w:cs="Rubik"/>
          <w:sz w:val="22"/>
          <w:szCs w:val="22"/>
        </w:rPr>
        <w:t xml:space="preserve">iascuna </w:t>
      </w:r>
      <w:r w:rsidR="00067E34" w:rsidRPr="00F51FED">
        <w:rPr>
          <w:rFonts w:ascii="Rubik" w:hAnsi="Rubik" w:cs="Rubik"/>
          <w:sz w:val="22"/>
          <w:szCs w:val="22"/>
        </w:rPr>
        <w:t>P</w:t>
      </w:r>
      <w:r w:rsidRPr="00F51FED">
        <w:rPr>
          <w:rFonts w:ascii="Rubik" w:hAnsi="Rubik" w:cs="Rubik"/>
          <w:sz w:val="22"/>
          <w:szCs w:val="22"/>
        </w:rPr>
        <w:t>arte sosterrà i propri costi, oneri e spese derivanti dalla</w:t>
      </w:r>
      <w:r w:rsidRPr="00F51FED">
        <w:rPr>
          <w:rFonts w:ascii="Rubik" w:eastAsia="Calibri" w:hAnsi="Rubik" w:cs="Rubik"/>
          <w:w w:val="0"/>
          <w:sz w:val="22"/>
          <w:szCs w:val="22"/>
          <w:lang w:eastAsia="en-US"/>
        </w:rPr>
        <w:t xml:space="preserve"> negoziazione e conclusione della presente Convenzione.</w:t>
      </w:r>
    </w:p>
    <w:p w14:paraId="317C9BA5" w14:textId="77777777" w:rsidR="00825E8A" w:rsidRPr="00F51FED" w:rsidRDefault="00825E8A" w:rsidP="00360023">
      <w:pPr>
        <w:numPr>
          <w:ilvl w:val="1"/>
          <w:numId w:val="0"/>
        </w:numPr>
        <w:tabs>
          <w:tab w:val="num" w:pos="0"/>
        </w:tabs>
        <w:spacing w:beforeLines="60" w:before="144" w:afterLines="60" w:after="144" w:line="276" w:lineRule="auto"/>
        <w:outlineLvl w:val="1"/>
        <w:rPr>
          <w:rFonts w:ascii="Rubik" w:eastAsia="Calibri" w:hAnsi="Rubik" w:cs="Rubik"/>
          <w:w w:val="0"/>
          <w:sz w:val="22"/>
          <w:szCs w:val="22"/>
          <w:lang w:eastAsia="en-US"/>
        </w:rPr>
      </w:pPr>
    </w:p>
    <w:p w14:paraId="146BD8AB" w14:textId="6B9F9CF0" w:rsidR="00825E8A" w:rsidRPr="00F51FED" w:rsidRDefault="00825E8A" w:rsidP="00360023">
      <w:pPr>
        <w:widowControl w:val="0"/>
        <w:autoSpaceDE w:val="0"/>
        <w:autoSpaceDN w:val="0"/>
        <w:adjustRightInd w:val="0"/>
        <w:spacing w:beforeLines="60" w:before="144" w:afterLines="60" w:after="144" w:line="276" w:lineRule="auto"/>
        <w:jc w:val="both"/>
        <w:rPr>
          <w:rFonts w:ascii="Rubik" w:hAnsi="Rubik" w:cs="Rubik"/>
          <w:b/>
          <w:kern w:val="20"/>
          <w:sz w:val="22"/>
          <w:szCs w:val="22"/>
        </w:rPr>
      </w:pPr>
      <w:r w:rsidRPr="00F51FED">
        <w:rPr>
          <w:rFonts w:ascii="Rubik" w:hAnsi="Rubik" w:cs="Rubik"/>
          <w:b/>
          <w:kern w:val="20"/>
          <w:sz w:val="22"/>
          <w:szCs w:val="22"/>
        </w:rPr>
        <w:t>Art. 1</w:t>
      </w:r>
      <w:r w:rsidR="00292636">
        <w:rPr>
          <w:rFonts w:ascii="Rubik" w:hAnsi="Rubik" w:cs="Rubik"/>
          <w:b/>
          <w:kern w:val="20"/>
          <w:sz w:val="22"/>
          <w:szCs w:val="22"/>
        </w:rPr>
        <w:t>5</w:t>
      </w:r>
      <w:r w:rsidRPr="00F51FED">
        <w:rPr>
          <w:rFonts w:ascii="Rubik" w:hAnsi="Rubik" w:cs="Rubik"/>
          <w:b/>
          <w:kern w:val="20"/>
          <w:sz w:val="22"/>
          <w:szCs w:val="22"/>
        </w:rPr>
        <w:t xml:space="preserve"> - </w:t>
      </w:r>
      <w:r w:rsidR="008F30DE">
        <w:rPr>
          <w:rFonts w:ascii="Rubik" w:hAnsi="Rubik" w:cs="Rubik"/>
          <w:b/>
          <w:kern w:val="20"/>
          <w:sz w:val="22"/>
          <w:szCs w:val="22"/>
        </w:rPr>
        <w:tab/>
      </w:r>
      <w:r w:rsidRPr="00F51FED">
        <w:rPr>
          <w:rFonts w:ascii="Rubik" w:hAnsi="Rubik" w:cs="Rubik"/>
          <w:b/>
          <w:kern w:val="20"/>
          <w:sz w:val="22"/>
          <w:szCs w:val="22"/>
        </w:rPr>
        <w:t>Clausola risolutiva espressa</w:t>
      </w:r>
    </w:p>
    <w:p w14:paraId="0863D5CA" w14:textId="7A74AC00" w:rsidR="00825E8A" w:rsidRPr="00F51FED" w:rsidRDefault="00825E8A" w:rsidP="00360023">
      <w:pPr>
        <w:widowControl w:val="0"/>
        <w:autoSpaceDE w:val="0"/>
        <w:autoSpaceDN w:val="0"/>
        <w:adjustRightInd w:val="0"/>
        <w:spacing w:beforeLines="60" w:before="144" w:afterLines="60" w:after="144" w:line="276" w:lineRule="auto"/>
        <w:ind w:left="567" w:hanging="567"/>
        <w:jc w:val="both"/>
        <w:rPr>
          <w:rFonts w:ascii="Rubik" w:hAnsi="Rubik" w:cs="Rubik"/>
          <w:kern w:val="20"/>
          <w:sz w:val="22"/>
          <w:szCs w:val="22"/>
        </w:rPr>
      </w:pPr>
      <w:r w:rsidRPr="00F51FED">
        <w:rPr>
          <w:rFonts w:ascii="Rubik" w:hAnsi="Rubik" w:cs="Rubik"/>
          <w:b/>
          <w:kern w:val="20"/>
          <w:sz w:val="22"/>
          <w:szCs w:val="22"/>
        </w:rPr>
        <w:t>1</w:t>
      </w:r>
      <w:r w:rsidR="00292636">
        <w:rPr>
          <w:rFonts w:ascii="Rubik" w:hAnsi="Rubik" w:cs="Rubik"/>
          <w:b/>
          <w:kern w:val="20"/>
          <w:sz w:val="22"/>
          <w:szCs w:val="22"/>
        </w:rPr>
        <w:t>5</w:t>
      </w:r>
      <w:r w:rsidRPr="00F51FED">
        <w:rPr>
          <w:rFonts w:ascii="Rubik" w:hAnsi="Rubik" w:cs="Rubik"/>
          <w:b/>
          <w:kern w:val="20"/>
          <w:sz w:val="22"/>
          <w:szCs w:val="22"/>
        </w:rPr>
        <w:t>.1</w:t>
      </w:r>
      <w:r w:rsidRPr="00F51FED">
        <w:rPr>
          <w:rFonts w:ascii="Rubik" w:hAnsi="Rubik" w:cs="Rubik"/>
          <w:b/>
          <w:kern w:val="20"/>
          <w:sz w:val="22"/>
          <w:szCs w:val="22"/>
        </w:rPr>
        <w:tab/>
      </w:r>
      <w:r w:rsidRPr="00F51FED">
        <w:rPr>
          <w:rFonts w:ascii="Rubik" w:hAnsi="Rubik" w:cs="Rubik"/>
          <w:kern w:val="20"/>
          <w:sz w:val="22"/>
          <w:szCs w:val="22"/>
        </w:rPr>
        <w:t>La presente Convenzione si risolverà di diritto ai sensi e per gli effetti di cui all’art. 1456 del codice civile</w:t>
      </w:r>
      <w:r w:rsidR="00D642B6" w:rsidRPr="00F51FED">
        <w:rPr>
          <w:rFonts w:ascii="Rubik" w:hAnsi="Rubik" w:cs="Rubik"/>
          <w:kern w:val="20"/>
          <w:sz w:val="22"/>
          <w:szCs w:val="22"/>
        </w:rPr>
        <w:t xml:space="preserve"> </w:t>
      </w:r>
      <w:r w:rsidRPr="00F51FED">
        <w:rPr>
          <w:rFonts w:ascii="Rubik" w:hAnsi="Rubik" w:cs="Rubik"/>
          <w:kern w:val="20"/>
          <w:sz w:val="22"/>
          <w:szCs w:val="22"/>
        </w:rPr>
        <w:t>–</w:t>
      </w:r>
      <w:r w:rsidR="00D642B6" w:rsidRPr="00F51FED">
        <w:rPr>
          <w:rFonts w:ascii="Rubik" w:hAnsi="Rubik" w:cs="Rubik"/>
          <w:kern w:val="20"/>
          <w:sz w:val="22"/>
          <w:szCs w:val="22"/>
        </w:rPr>
        <w:t xml:space="preserve"> </w:t>
      </w:r>
      <w:r w:rsidRPr="00F51FED">
        <w:rPr>
          <w:rFonts w:ascii="Rubik" w:hAnsi="Rubik" w:cs="Rubik"/>
          <w:kern w:val="20"/>
          <w:sz w:val="22"/>
          <w:szCs w:val="22"/>
        </w:rPr>
        <w:t xml:space="preserve">previa comunicazione a mezzo lettera raccomandata A/R inviata a cura della </w:t>
      </w:r>
      <w:r w:rsidR="00067E34" w:rsidRPr="00F51FED">
        <w:rPr>
          <w:rFonts w:ascii="Rubik" w:hAnsi="Rubik" w:cs="Rubik"/>
          <w:kern w:val="20"/>
          <w:sz w:val="22"/>
          <w:szCs w:val="22"/>
        </w:rPr>
        <w:t>P</w:t>
      </w:r>
      <w:r w:rsidRPr="00F51FED">
        <w:rPr>
          <w:rFonts w:ascii="Rubik" w:hAnsi="Rubik" w:cs="Rubik"/>
          <w:kern w:val="20"/>
          <w:sz w:val="22"/>
          <w:szCs w:val="22"/>
        </w:rPr>
        <w:t xml:space="preserve">arte che intenda avvalersi della presente clausola - nei casi di uso dei Marchi in violazione di quanto previsto dall’Articolo 9 </w:t>
      </w:r>
      <w:r w:rsidR="00863D78" w:rsidRPr="00F51FED">
        <w:rPr>
          <w:rFonts w:ascii="Rubik" w:hAnsi="Rubik" w:cs="Rubik"/>
          <w:kern w:val="20"/>
          <w:sz w:val="22"/>
          <w:szCs w:val="22"/>
        </w:rPr>
        <w:t>(</w:t>
      </w:r>
      <w:r w:rsidR="00863D78" w:rsidRPr="00F51FED">
        <w:rPr>
          <w:rFonts w:ascii="Rubik" w:hAnsi="Rubik" w:cs="Rubik"/>
          <w:i/>
          <w:sz w:val="22"/>
          <w:szCs w:val="22"/>
        </w:rPr>
        <w:t>Marchi e diritti di proprietà intellettuale</w:t>
      </w:r>
      <w:r w:rsidR="00863D78" w:rsidRPr="00F51FED">
        <w:rPr>
          <w:rFonts w:ascii="Rubik" w:hAnsi="Rubik" w:cs="Rubik"/>
          <w:kern w:val="20"/>
          <w:sz w:val="22"/>
          <w:szCs w:val="22"/>
        </w:rPr>
        <w:t xml:space="preserve">) </w:t>
      </w:r>
      <w:r w:rsidRPr="00F51FED">
        <w:rPr>
          <w:rFonts w:ascii="Rubik" w:hAnsi="Rubik" w:cs="Rubik"/>
          <w:kern w:val="20"/>
          <w:sz w:val="22"/>
          <w:szCs w:val="22"/>
        </w:rPr>
        <w:t>che precede</w:t>
      </w:r>
      <w:r w:rsidR="00710267" w:rsidRPr="00F51FED">
        <w:rPr>
          <w:rFonts w:ascii="Rubik" w:hAnsi="Rubik" w:cs="Rubik"/>
          <w:kern w:val="20"/>
          <w:sz w:val="22"/>
          <w:szCs w:val="22"/>
        </w:rPr>
        <w:t>.</w:t>
      </w:r>
    </w:p>
    <w:p w14:paraId="6E7CB632" w14:textId="77777777" w:rsidR="0018185B" w:rsidRPr="00F51FED" w:rsidRDefault="0018185B" w:rsidP="00360023">
      <w:pPr>
        <w:numPr>
          <w:ilvl w:val="1"/>
          <w:numId w:val="0"/>
        </w:numPr>
        <w:tabs>
          <w:tab w:val="num" w:pos="0"/>
        </w:tabs>
        <w:spacing w:beforeLines="60" w:before="144" w:afterLines="60" w:after="144" w:line="276" w:lineRule="auto"/>
        <w:outlineLvl w:val="1"/>
        <w:rPr>
          <w:rFonts w:ascii="Rubik" w:eastAsia="Calibri" w:hAnsi="Rubik" w:cs="Rubik"/>
          <w:w w:val="0"/>
          <w:sz w:val="22"/>
          <w:szCs w:val="22"/>
          <w:lang w:eastAsia="en-US"/>
        </w:rPr>
      </w:pPr>
    </w:p>
    <w:p w14:paraId="130E9E23" w14:textId="334F5136" w:rsidR="00825E8A" w:rsidRPr="00F51FED" w:rsidRDefault="00825E8A" w:rsidP="00360023">
      <w:pPr>
        <w:numPr>
          <w:ilvl w:val="1"/>
          <w:numId w:val="0"/>
        </w:numPr>
        <w:tabs>
          <w:tab w:val="num" w:pos="0"/>
        </w:tabs>
        <w:spacing w:beforeLines="60" w:before="144" w:afterLines="60" w:after="144" w:line="276" w:lineRule="auto"/>
        <w:outlineLvl w:val="1"/>
        <w:rPr>
          <w:rFonts w:ascii="Rubik" w:eastAsia="Calibri" w:hAnsi="Rubik" w:cs="Rubik"/>
          <w:w w:val="0"/>
          <w:sz w:val="22"/>
          <w:szCs w:val="22"/>
          <w:lang w:eastAsia="en-US"/>
        </w:rPr>
      </w:pPr>
      <w:r w:rsidRPr="00F51FED">
        <w:rPr>
          <w:rFonts w:ascii="Rubik" w:hAnsi="Rubik" w:cs="Rubik"/>
          <w:b/>
          <w:sz w:val="22"/>
          <w:szCs w:val="22"/>
        </w:rPr>
        <w:t>Art. 1</w:t>
      </w:r>
      <w:r w:rsidR="00292636">
        <w:rPr>
          <w:rFonts w:ascii="Rubik" w:hAnsi="Rubik" w:cs="Rubik"/>
          <w:b/>
          <w:sz w:val="22"/>
          <w:szCs w:val="22"/>
        </w:rPr>
        <w:t>6</w:t>
      </w:r>
      <w:r w:rsidRPr="00F51FED">
        <w:rPr>
          <w:rFonts w:ascii="Rubik" w:hAnsi="Rubik" w:cs="Rubik"/>
          <w:b/>
          <w:sz w:val="22"/>
          <w:szCs w:val="22"/>
        </w:rPr>
        <w:t xml:space="preserve"> - </w:t>
      </w:r>
      <w:r w:rsidR="008F30DE">
        <w:rPr>
          <w:rFonts w:ascii="Rubik" w:hAnsi="Rubik" w:cs="Rubik"/>
          <w:b/>
          <w:sz w:val="22"/>
          <w:szCs w:val="22"/>
        </w:rPr>
        <w:tab/>
      </w:r>
      <w:r w:rsidRPr="00F51FED">
        <w:rPr>
          <w:rFonts w:ascii="Rubik" w:eastAsia="Calibri" w:hAnsi="Rubik" w:cs="Rubik"/>
          <w:b/>
          <w:w w:val="0"/>
          <w:sz w:val="22"/>
          <w:szCs w:val="22"/>
          <w:lang w:eastAsia="en-US"/>
        </w:rPr>
        <w:t>D. Lgs. 231/2001</w:t>
      </w:r>
    </w:p>
    <w:p w14:paraId="69E2F026" w14:textId="5406A683" w:rsidR="005F2B01" w:rsidRPr="00F51FED" w:rsidRDefault="005F2B01" w:rsidP="005F2B01">
      <w:pPr>
        <w:numPr>
          <w:ilvl w:val="1"/>
          <w:numId w:val="0"/>
        </w:numPr>
        <w:tabs>
          <w:tab w:val="num" w:pos="0"/>
        </w:tabs>
        <w:spacing w:beforeLines="60" w:before="144" w:afterLines="60" w:after="144" w:line="276" w:lineRule="auto"/>
        <w:ind w:left="567" w:hanging="567"/>
        <w:jc w:val="both"/>
        <w:outlineLvl w:val="1"/>
        <w:rPr>
          <w:rFonts w:ascii="Rubik" w:hAnsi="Rubik" w:cs="Rubik"/>
          <w:kern w:val="20"/>
          <w:sz w:val="22"/>
          <w:szCs w:val="22"/>
        </w:rPr>
      </w:pPr>
      <w:r w:rsidRPr="00F51FED">
        <w:rPr>
          <w:rFonts w:ascii="Rubik" w:hAnsi="Rubik" w:cs="Rubik"/>
          <w:b/>
          <w:kern w:val="20"/>
          <w:sz w:val="22"/>
          <w:szCs w:val="22"/>
        </w:rPr>
        <w:lastRenderedPageBreak/>
        <w:t>1</w:t>
      </w:r>
      <w:r w:rsidR="00292636">
        <w:rPr>
          <w:rFonts w:ascii="Rubik" w:hAnsi="Rubik" w:cs="Rubik"/>
          <w:b/>
          <w:kern w:val="20"/>
          <w:sz w:val="22"/>
          <w:szCs w:val="22"/>
        </w:rPr>
        <w:t>6</w:t>
      </w:r>
      <w:r w:rsidRPr="00F51FED">
        <w:rPr>
          <w:rFonts w:ascii="Rubik" w:hAnsi="Rubik" w:cs="Rubik"/>
          <w:b/>
          <w:kern w:val="20"/>
          <w:sz w:val="22"/>
          <w:szCs w:val="22"/>
        </w:rPr>
        <w:t>.</w:t>
      </w:r>
      <w:r w:rsidR="00B44380">
        <w:rPr>
          <w:rFonts w:ascii="Rubik" w:hAnsi="Rubik" w:cs="Rubik"/>
          <w:b/>
          <w:kern w:val="20"/>
          <w:sz w:val="22"/>
          <w:szCs w:val="22"/>
        </w:rPr>
        <w:t>1</w:t>
      </w:r>
      <w:r w:rsidRPr="00F51FED">
        <w:rPr>
          <w:rFonts w:ascii="Rubik" w:hAnsi="Rubik" w:cs="Rubik"/>
          <w:kern w:val="20"/>
          <w:sz w:val="22"/>
          <w:szCs w:val="22"/>
        </w:rPr>
        <w:tab/>
        <w:t>L’</w:t>
      </w:r>
      <w:r w:rsidR="00ED3666" w:rsidRPr="00F51FED">
        <w:rPr>
          <w:rFonts w:ascii="Rubik" w:hAnsi="Rubik" w:cs="Rubik"/>
          <w:sz w:val="22"/>
          <w:szCs w:val="22"/>
        </w:rPr>
        <w:t>Università</w:t>
      </w:r>
      <w:r w:rsidRPr="00F51FED">
        <w:rPr>
          <w:rFonts w:ascii="Rubik" w:hAnsi="Rubik" w:cs="Rubik"/>
          <w:kern w:val="20"/>
          <w:sz w:val="22"/>
          <w:szCs w:val="22"/>
        </w:rPr>
        <w:t xml:space="preserve"> prende atto, inoltre, che </w:t>
      </w:r>
      <w:r w:rsidR="00330EF3">
        <w:rPr>
          <w:rFonts w:ascii="Rubik" w:hAnsi="Rubik" w:cs="Rubik"/>
          <w:kern w:val="20"/>
          <w:sz w:val="22"/>
          <w:szCs w:val="22"/>
        </w:rPr>
        <w:t>l’Ente ha</w:t>
      </w:r>
      <w:r w:rsidRPr="00F51FED">
        <w:rPr>
          <w:rFonts w:ascii="Rubik" w:hAnsi="Rubik" w:cs="Rubik"/>
          <w:kern w:val="20"/>
          <w:sz w:val="22"/>
          <w:szCs w:val="22"/>
        </w:rPr>
        <w:t xml:space="preserve"> adottato un modello di organizzazione, gestione e controllo in conformità ai principi previsti dal Decreto (i “</w:t>
      </w:r>
      <w:r w:rsidRPr="00F51FED">
        <w:rPr>
          <w:rFonts w:ascii="Rubik" w:hAnsi="Rubik" w:cs="Rubik"/>
          <w:b/>
          <w:kern w:val="20"/>
          <w:sz w:val="22"/>
          <w:szCs w:val="22"/>
        </w:rPr>
        <w:t>Modelli Organizzativi</w:t>
      </w:r>
      <w:r w:rsidRPr="00F51FED">
        <w:rPr>
          <w:rFonts w:ascii="Rubik" w:hAnsi="Rubik" w:cs="Rubik"/>
          <w:kern w:val="20"/>
          <w:sz w:val="22"/>
          <w:szCs w:val="22"/>
        </w:rPr>
        <w:t>”) e un Codice Etico (i “</w:t>
      </w:r>
      <w:r w:rsidRPr="00F51FED">
        <w:rPr>
          <w:rFonts w:ascii="Rubik" w:hAnsi="Rubik" w:cs="Rubik"/>
          <w:b/>
          <w:kern w:val="20"/>
          <w:sz w:val="22"/>
          <w:szCs w:val="22"/>
        </w:rPr>
        <w:t>Codici Etici</w:t>
      </w:r>
      <w:r w:rsidRPr="00F51FED">
        <w:rPr>
          <w:rFonts w:ascii="Rubik" w:hAnsi="Rubik" w:cs="Rubik"/>
          <w:kern w:val="20"/>
          <w:sz w:val="22"/>
          <w:szCs w:val="22"/>
        </w:rPr>
        <w:t xml:space="preserve">”), </w:t>
      </w:r>
      <w:r w:rsidRPr="00F51FED">
        <w:rPr>
          <w:rFonts w:ascii="Rubik" w:eastAsia="Calibri" w:hAnsi="Rubik" w:cs="Rubik"/>
          <w:w w:val="0"/>
          <w:sz w:val="22"/>
          <w:szCs w:val="22"/>
          <w:lang w:eastAsia="en-US"/>
        </w:rPr>
        <w:t xml:space="preserve">liberamente consultabili sui rispettivi siti internet ai link indicati nell’Allegato n. </w:t>
      </w:r>
      <w:r w:rsidR="00330EF3">
        <w:rPr>
          <w:rFonts w:ascii="Rubik" w:eastAsia="Calibri" w:hAnsi="Rubik" w:cs="Rubik"/>
          <w:w w:val="0"/>
          <w:sz w:val="22"/>
          <w:szCs w:val="22"/>
          <w:lang w:eastAsia="en-US"/>
        </w:rPr>
        <w:t>3</w:t>
      </w:r>
      <w:r w:rsidRPr="00F51FED">
        <w:rPr>
          <w:rFonts w:ascii="Rubik" w:eastAsia="Calibri" w:hAnsi="Rubik" w:cs="Rubik"/>
          <w:w w:val="0"/>
          <w:sz w:val="22"/>
          <w:szCs w:val="22"/>
          <w:lang w:eastAsia="en-US"/>
        </w:rPr>
        <w:t xml:space="preserve"> – Modelli </w:t>
      </w:r>
      <w:r w:rsidR="00330EF3">
        <w:rPr>
          <w:rFonts w:ascii="Rubik" w:eastAsia="Calibri" w:hAnsi="Rubik" w:cs="Rubik"/>
          <w:w w:val="0"/>
          <w:sz w:val="22"/>
          <w:szCs w:val="22"/>
          <w:lang w:eastAsia="en-US"/>
        </w:rPr>
        <w:t>Organizzativi</w:t>
      </w:r>
      <w:r w:rsidRPr="00F51FED">
        <w:rPr>
          <w:rFonts w:ascii="Rubik" w:eastAsia="Calibri" w:hAnsi="Rubik" w:cs="Rubik"/>
          <w:w w:val="0"/>
          <w:sz w:val="22"/>
          <w:szCs w:val="22"/>
          <w:lang w:eastAsia="en-US"/>
        </w:rPr>
        <w:t xml:space="preserve"> e Codici Etici,</w:t>
      </w:r>
      <w:r w:rsidRPr="00F51FED">
        <w:rPr>
          <w:rFonts w:ascii="Rubik" w:hAnsi="Rubik" w:cs="Rubik"/>
          <w:kern w:val="20"/>
          <w:sz w:val="22"/>
          <w:szCs w:val="22"/>
        </w:rPr>
        <w:t xml:space="preserve"> al fine di prevenire la responsabilità prevista per la commissione dei reati previsti dal Decreto e l'applicazione delle relative sanzioni.</w:t>
      </w:r>
    </w:p>
    <w:p w14:paraId="7246BF10" w14:textId="056521F4" w:rsidR="005F2B01" w:rsidRPr="00F51FED" w:rsidRDefault="005F2B01" w:rsidP="005F2B01">
      <w:pPr>
        <w:numPr>
          <w:ilvl w:val="1"/>
          <w:numId w:val="0"/>
        </w:numPr>
        <w:tabs>
          <w:tab w:val="num" w:pos="0"/>
        </w:tabs>
        <w:spacing w:beforeLines="60" w:before="144" w:afterLines="60" w:after="144" w:line="276" w:lineRule="auto"/>
        <w:ind w:left="567" w:hanging="567"/>
        <w:jc w:val="both"/>
        <w:outlineLvl w:val="1"/>
        <w:rPr>
          <w:rFonts w:ascii="Rubik" w:hAnsi="Rubik" w:cs="Rubik"/>
          <w:kern w:val="20"/>
          <w:sz w:val="22"/>
          <w:szCs w:val="22"/>
        </w:rPr>
      </w:pPr>
      <w:r w:rsidRPr="00F51FED">
        <w:rPr>
          <w:rFonts w:ascii="Rubik" w:hAnsi="Rubik" w:cs="Rubik"/>
          <w:b/>
          <w:kern w:val="20"/>
          <w:sz w:val="22"/>
          <w:szCs w:val="22"/>
        </w:rPr>
        <w:t>1</w:t>
      </w:r>
      <w:r w:rsidR="00292636">
        <w:rPr>
          <w:rFonts w:ascii="Rubik" w:hAnsi="Rubik" w:cs="Rubik"/>
          <w:b/>
          <w:kern w:val="20"/>
          <w:sz w:val="22"/>
          <w:szCs w:val="22"/>
        </w:rPr>
        <w:t>6</w:t>
      </w:r>
      <w:r w:rsidRPr="00F51FED">
        <w:rPr>
          <w:rFonts w:ascii="Rubik" w:hAnsi="Rubik" w:cs="Rubik"/>
          <w:b/>
          <w:kern w:val="20"/>
          <w:sz w:val="22"/>
          <w:szCs w:val="22"/>
        </w:rPr>
        <w:t>.</w:t>
      </w:r>
      <w:r w:rsidR="00B44380">
        <w:rPr>
          <w:rFonts w:ascii="Rubik" w:hAnsi="Rubik" w:cs="Rubik"/>
          <w:b/>
          <w:kern w:val="20"/>
          <w:sz w:val="22"/>
          <w:szCs w:val="22"/>
        </w:rPr>
        <w:t>2</w:t>
      </w:r>
      <w:r w:rsidRPr="00F51FED">
        <w:rPr>
          <w:rFonts w:ascii="Rubik" w:hAnsi="Rubik" w:cs="Rubik"/>
          <w:kern w:val="20"/>
          <w:sz w:val="22"/>
          <w:szCs w:val="22"/>
        </w:rPr>
        <w:tab/>
      </w:r>
      <w:r w:rsidR="00330EF3">
        <w:rPr>
          <w:rFonts w:ascii="Rubik" w:hAnsi="Rubik" w:cs="Rubik"/>
          <w:kern w:val="20"/>
          <w:sz w:val="22"/>
          <w:szCs w:val="22"/>
        </w:rPr>
        <w:t>L’Ente</w:t>
      </w:r>
      <w:r w:rsidRPr="00F51FED">
        <w:rPr>
          <w:rFonts w:ascii="Rubik" w:hAnsi="Rubik" w:cs="Rubik"/>
          <w:kern w:val="20"/>
          <w:sz w:val="22"/>
          <w:szCs w:val="22"/>
        </w:rPr>
        <w:t xml:space="preserve"> si riserva altresì la facoltà di recedere unilateralmente e con effetto immediato dalla presente Convenzione, qualora l’</w:t>
      </w:r>
      <w:r w:rsidR="00ED3666" w:rsidRPr="00F51FED">
        <w:rPr>
          <w:rFonts w:ascii="Rubik" w:hAnsi="Rubik" w:cs="Rubik"/>
          <w:sz w:val="22"/>
          <w:szCs w:val="22"/>
        </w:rPr>
        <w:t>Università</w:t>
      </w:r>
      <w:r w:rsidRPr="00F51FED">
        <w:rPr>
          <w:rFonts w:ascii="Rubik" w:hAnsi="Rubik" w:cs="Rubik"/>
          <w:kern w:val="20"/>
          <w:sz w:val="22"/>
          <w:szCs w:val="22"/>
        </w:rPr>
        <w:t xml:space="preserve"> non ottemperi a quanto previsto dal presente Articolo 1</w:t>
      </w:r>
      <w:r w:rsidR="00F208BF" w:rsidRPr="00F51FED">
        <w:rPr>
          <w:rFonts w:ascii="Rubik" w:hAnsi="Rubik" w:cs="Rubik"/>
          <w:kern w:val="20"/>
          <w:sz w:val="22"/>
          <w:szCs w:val="22"/>
        </w:rPr>
        <w:t>7</w:t>
      </w:r>
      <w:r w:rsidRPr="00F51FED">
        <w:rPr>
          <w:rFonts w:ascii="Rubik" w:hAnsi="Rubik" w:cs="Rubik"/>
          <w:kern w:val="20"/>
          <w:sz w:val="22"/>
          <w:szCs w:val="22"/>
        </w:rPr>
        <w:t xml:space="preserve">, non fornisca la documentazione richiesta </w:t>
      </w:r>
      <w:r w:rsidR="00330EF3">
        <w:rPr>
          <w:rFonts w:ascii="Rubik" w:hAnsi="Rubik" w:cs="Rubik"/>
          <w:kern w:val="20"/>
          <w:sz w:val="22"/>
          <w:szCs w:val="22"/>
        </w:rPr>
        <w:t>dall’Ente</w:t>
      </w:r>
      <w:r w:rsidRPr="00F51FED">
        <w:rPr>
          <w:rFonts w:ascii="Rubik" w:hAnsi="Rubik" w:cs="Rubik"/>
          <w:kern w:val="20"/>
          <w:sz w:val="22"/>
          <w:szCs w:val="22"/>
        </w:rPr>
        <w:t xml:space="preserve"> o fornisca dati falsi e/o incompleti.</w:t>
      </w:r>
    </w:p>
    <w:p w14:paraId="0ADBC2D2" w14:textId="77777777" w:rsidR="00825E8A" w:rsidRPr="00F51FED" w:rsidRDefault="00825E8A" w:rsidP="00360023">
      <w:pPr>
        <w:spacing w:beforeLines="60" w:before="144" w:afterLines="60" w:after="144" w:line="276" w:lineRule="auto"/>
        <w:jc w:val="both"/>
        <w:rPr>
          <w:rFonts w:ascii="Rubik" w:hAnsi="Rubik" w:cs="Rubik"/>
          <w:b/>
          <w:sz w:val="22"/>
          <w:szCs w:val="22"/>
        </w:rPr>
      </w:pPr>
    </w:p>
    <w:p w14:paraId="2BCD9F66" w14:textId="519384E8" w:rsidR="00825E8A" w:rsidRPr="00F51FED" w:rsidRDefault="00825E8A"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 1</w:t>
      </w:r>
      <w:r w:rsidR="00292636">
        <w:rPr>
          <w:rFonts w:ascii="Rubik" w:hAnsi="Rubik" w:cs="Rubik"/>
          <w:b/>
          <w:sz w:val="22"/>
          <w:szCs w:val="22"/>
        </w:rPr>
        <w:t>7</w:t>
      </w:r>
      <w:r w:rsidR="008F30DE">
        <w:rPr>
          <w:rFonts w:ascii="Rubik" w:hAnsi="Rubik" w:cs="Rubik"/>
          <w:b/>
          <w:sz w:val="22"/>
          <w:szCs w:val="22"/>
        </w:rPr>
        <w:t xml:space="preserve"> </w:t>
      </w:r>
      <w:r w:rsidRPr="00F51FED">
        <w:rPr>
          <w:rFonts w:ascii="Rubik" w:hAnsi="Rubik" w:cs="Rubik"/>
          <w:b/>
          <w:sz w:val="22"/>
          <w:szCs w:val="22"/>
        </w:rPr>
        <w:t xml:space="preserve">- </w:t>
      </w:r>
      <w:r w:rsidR="008F30DE">
        <w:rPr>
          <w:rFonts w:ascii="Rubik" w:hAnsi="Rubik" w:cs="Rubik"/>
          <w:b/>
          <w:sz w:val="22"/>
          <w:szCs w:val="22"/>
        </w:rPr>
        <w:tab/>
      </w:r>
      <w:r w:rsidRPr="00F51FED">
        <w:rPr>
          <w:rFonts w:ascii="Rubik" w:hAnsi="Rubik" w:cs="Rubik"/>
          <w:b/>
          <w:sz w:val="22"/>
          <w:szCs w:val="22"/>
        </w:rPr>
        <w:t>Legge applicabile e competenza</w:t>
      </w:r>
    </w:p>
    <w:p w14:paraId="0A68CCDF" w14:textId="6BD5C8A8" w:rsidR="00825E8A" w:rsidRPr="00F51FED" w:rsidRDefault="00825E8A" w:rsidP="00360023">
      <w:pPr>
        <w:widowControl w:val="0"/>
        <w:autoSpaceDE w:val="0"/>
        <w:autoSpaceDN w:val="0"/>
        <w:adjustRightInd w:val="0"/>
        <w:spacing w:beforeLines="60" w:before="144" w:afterLines="60" w:after="144" w:line="276" w:lineRule="auto"/>
        <w:ind w:left="567" w:hanging="567"/>
        <w:jc w:val="both"/>
        <w:rPr>
          <w:rFonts w:ascii="Rubik" w:hAnsi="Rubik" w:cs="Rubik"/>
          <w:b/>
          <w:kern w:val="20"/>
          <w:sz w:val="22"/>
          <w:szCs w:val="22"/>
        </w:rPr>
      </w:pPr>
      <w:r w:rsidRPr="00F51FED">
        <w:rPr>
          <w:rFonts w:ascii="Rubik" w:hAnsi="Rubik" w:cs="Rubik"/>
          <w:b/>
          <w:kern w:val="20"/>
          <w:sz w:val="22"/>
          <w:szCs w:val="22"/>
        </w:rPr>
        <w:t>1</w:t>
      </w:r>
      <w:r w:rsidR="00292636">
        <w:rPr>
          <w:rFonts w:ascii="Rubik" w:hAnsi="Rubik" w:cs="Rubik"/>
          <w:b/>
          <w:kern w:val="20"/>
          <w:sz w:val="22"/>
          <w:szCs w:val="22"/>
        </w:rPr>
        <w:t>7</w:t>
      </w:r>
      <w:r w:rsidRPr="00F51FED">
        <w:rPr>
          <w:rFonts w:ascii="Rubik" w:hAnsi="Rubik" w:cs="Rubik"/>
          <w:b/>
          <w:kern w:val="20"/>
          <w:sz w:val="22"/>
          <w:szCs w:val="22"/>
        </w:rPr>
        <w:t>.1</w:t>
      </w:r>
      <w:r w:rsidRPr="00F51FED">
        <w:rPr>
          <w:rFonts w:ascii="Rubik" w:hAnsi="Rubik" w:cs="Rubik"/>
          <w:b/>
          <w:kern w:val="20"/>
          <w:sz w:val="22"/>
          <w:szCs w:val="22"/>
        </w:rPr>
        <w:tab/>
      </w:r>
      <w:r w:rsidR="001C270C" w:rsidRPr="00F51FED">
        <w:rPr>
          <w:rFonts w:ascii="Rubik" w:hAnsi="Rubik" w:cs="Rubik"/>
          <w:kern w:val="20"/>
          <w:sz w:val="22"/>
          <w:szCs w:val="22"/>
        </w:rPr>
        <w:t>La presente Convenzione</w:t>
      </w:r>
      <w:r w:rsidR="001C270C" w:rsidRPr="00F51FED">
        <w:rPr>
          <w:rFonts w:ascii="Rubik" w:hAnsi="Rubik" w:cs="Rubik"/>
          <w:sz w:val="22"/>
          <w:szCs w:val="22"/>
        </w:rPr>
        <w:t>, incluso ogni diritto, obbligazione e rapporto da essa derivante sarà regolato dal, ed interpretato conformemente al, diritto italiano.</w:t>
      </w:r>
    </w:p>
    <w:p w14:paraId="71883F0E" w14:textId="591BBC71" w:rsidR="00825E8A" w:rsidRPr="00F51FED" w:rsidRDefault="00825E8A" w:rsidP="00360023">
      <w:pPr>
        <w:spacing w:beforeLines="60" w:before="144" w:afterLines="60" w:after="144" w:line="276" w:lineRule="auto"/>
        <w:ind w:left="567" w:hanging="567"/>
        <w:jc w:val="both"/>
        <w:rPr>
          <w:rFonts w:ascii="Rubik" w:hAnsi="Rubik" w:cs="Rubik"/>
          <w:kern w:val="20"/>
          <w:sz w:val="22"/>
          <w:szCs w:val="22"/>
        </w:rPr>
      </w:pPr>
      <w:r w:rsidRPr="00F51FED">
        <w:rPr>
          <w:rFonts w:ascii="Rubik" w:hAnsi="Rubik" w:cs="Rubik"/>
          <w:b/>
          <w:kern w:val="20"/>
          <w:sz w:val="22"/>
          <w:szCs w:val="22"/>
        </w:rPr>
        <w:t>1</w:t>
      </w:r>
      <w:r w:rsidR="00292636">
        <w:rPr>
          <w:rFonts w:ascii="Rubik" w:hAnsi="Rubik" w:cs="Rubik"/>
          <w:b/>
          <w:kern w:val="20"/>
          <w:sz w:val="22"/>
          <w:szCs w:val="22"/>
        </w:rPr>
        <w:t>7</w:t>
      </w:r>
      <w:r w:rsidRPr="00F51FED">
        <w:rPr>
          <w:rFonts w:ascii="Rubik" w:hAnsi="Rubik" w:cs="Rubik"/>
          <w:b/>
          <w:kern w:val="20"/>
          <w:sz w:val="22"/>
          <w:szCs w:val="22"/>
        </w:rPr>
        <w:t>.2</w:t>
      </w:r>
      <w:r w:rsidRPr="00F51FED">
        <w:rPr>
          <w:rFonts w:ascii="Rubik" w:hAnsi="Rubik" w:cs="Rubik"/>
          <w:b/>
          <w:kern w:val="20"/>
          <w:sz w:val="22"/>
          <w:szCs w:val="22"/>
        </w:rPr>
        <w:tab/>
      </w:r>
      <w:r w:rsidR="001C270C" w:rsidRPr="00F51FED">
        <w:rPr>
          <w:rFonts w:ascii="Rubik" w:hAnsi="Rubik" w:cs="Rubik"/>
          <w:sz w:val="22"/>
          <w:szCs w:val="22"/>
        </w:rPr>
        <w:t xml:space="preserve">Per qualsiasi controversia connessa e/o collegata e/o relativa alla presente Convenzione (inclusa, a titolo non esaustivo, la sua negoziazione, interpretazione, esecuzione e risoluzione) promossa a qualsivoglia titolo (anche precontrattuale e extracontrattuale) sarà competente </w:t>
      </w:r>
      <w:r w:rsidR="001C270C" w:rsidRPr="00B44380">
        <w:rPr>
          <w:rFonts w:ascii="Rubik" w:hAnsi="Rubik" w:cs="Rubik"/>
          <w:sz w:val="22"/>
          <w:szCs w:val="22"/>
        </w:rPr>
        <w:t>in via esclusiva</w:t>
      </w:r>
      <w:r w:rsidR="001C270C" w:rsidRPr="00F51FED">
        <w:rPr>
          <w:rFonts w:ascii="Rubik" w:hAnsi="Rubik" w:cs="Rubik"/>
          <w:sz w:val="22"/>
          <w:szCs w:val="22"/>
        </w:rPr>
        <w:t xml:space="preserve"> il Foro di </w:t>
      </w:r>
      <w:r w:rsidR="00B42854" w:rsidRPr="00B44380">
        <w:rPr>
          <w:rFonts w:ascii="Rubik" w:hAnsi="Rubik" w:cs="Rubik"/>
          <w:sz w:val="22"/>
          <w:szCs w:val="22"/>
        </w:rPr>
        <w:t>Bergamo</w:t>
      </w:r>
      <w:r w:rsidR="001C270C" w:rsidRPr="00F51FED">
        <w:rPr>
          <w:rFonts w:ascii="Rubik" w:hAnsi="Rubik" w:cs="Rubik"/>
          <w:sz w:val="22"/>
          <w:szCs w:val="22"/>
        </w:rPr>
        <w:t>.</w:t>
      </w:r>
    </w:p>
    <w:p w14:paraId="777443DE" w14:textId="77777777" w:rsidR="00157EF3" w:rsidRPr="00F51FED" w:rsidRDefault="00157EF3" w:rsidP="00360023">
      <w:pPr>
        <w:spacing w:beforeLines="60" w:before="144" w:afterLines="60" w:after="144" w:line="276" w:lineRule="auto"/>
        <w:jc w:val="both"/>
        <w:rPr>
          <w:rFonts w:ascii="Rubik" w:hAnsi="Rubik" w:cs="Rubik"/>
          <w:b/>
          <w:sz w:val="22"/>
          <w:szCs w:val="22"/>
        </w:rPr>
      </w:pPr>
    </w:p>
    <w:p w14:paraId="0C4C56A1" w14:textId="1590DD03" w:rsidR="002E0761" w:rsidRPr="00F51FED" w:rsidRDefault="008B6640" w:rsidP="00360023">
      <w:pPr>
        <w:spacing w:beforeLines="60" w:before="144" w:afterLines="60" w:after="144" w:line="276" w:lineRule="auto"/>
        <w:jc w:val="both"/>
        <w:rPr>
          <w:rFonts w:ascii="Rubik" w:hAnsi="Rubik" w:cs="Rubik"/>
          <w:b/>
          <w:sz w:val="22"/>
          <w:szCs w:val="22"/>
        </w:rPr>
      </w:pPr>
      <w:r w:rsidRPr="00F51FED">
        <w:rPr>
          <w:rFonts w:ascii="Rubik" w:hAnsi="Rubik" w:cs="Rubik"/>
          <w:b/>
          <w:sz w:val="22"/>
          <w:szCs w:val="22"/>
        </w:rPr>
        <w:t>Art. 1</w:t>
      </w:r>
      <w:r w:rsidR="00292636">
        <w:rPr>
          <w:rFonts w:ascii="Rubik" w:hAnsi="Rubik" w:cs="Rubik"/>
          <w:b/>
          <w:sz w:val="22"/>
          <w:szCs w:val="22"/>
        </w:rPr>
        <w:t>8</w:t>
      </w:r>
      <w:r w:rsidRPr="00F51FED">
        <w:rPr>
          <w:rFonts w:ascii="Rubik" w:hAnsi="Rubik" w:cs="Rubik"/>
          <w:b/>
          <w:sz w:val="22"/>
          <w:szCs w:val="22"/>
        </w:rPr>
        <w:t xml:space="preserve"> - </w:t>
      </w:r>
      <w:r w:rsidR="008F30DE">
        <w:rPr>
          <w:rFonts w:ascii="Rubik" w:hAnsi="Rubik" w:cs="Rubik"/>
          <w:b/>
          <w:sz w:val="22"/>
          <w:szCs w:val="22"/>
        </w:rPr>
        <w:tab/>
      </w:r>
      <w:r w:rsidR="00892E55" w:rsidRPr="00F51FED">
        <w:rPr>
          <w:rFonts w:ascii="Rubik" w:hAnsi="Rubik" w:cs="Rubik"/>
          <w:b/>
          <w:sz w:val="22"/>
          <w:szCs w:val="22"/>
        </w:rPr>
        <w:t>Documenti allegati</w:t>
      </w:r>
    </w:p>
    <w:p w14:paraId="454F08F8" w14:textId="3FD24337" w:rsidR="007B0E25" w:rsidRPr="00F51FED" w:rsidRDefault="007C244E" w:rsidP="007B0E25">
      <w:pPr>
        <w:jc w:val="both"/>
        <w:rPr>
          <w:rFonts w:ascii="Rubik" w:hAnsi="Rubik" w:cs="Rubik"/>
          <w:sz w:val="22"/>
          <w:szCs w:val="22"/>
        </w:rPr>
      </w:pPr>
      <w:r w:rsidRPr="00F51FED">
        <w:rPr>
          <w:rFonts w:ascii="Rubik" w:hAnsi="Rubik" w:cs="Rubik"/>
          <w:sz w:val="22"/>
          <w:szCs w:val="22"/>
        </w:rPr>
        <w:t xml:space="preserve">Allegato </w:t>
      </w:r>
      <w:r w:rsidR="00330EF3">
        <w:rPr>
          <w:rFonts w:ascii="Rubik" w:hAnsi="Rubik" w:cs="Rubik"/>
          <w:sz w:val="22"/>
          <w:szCs w:val="22"/>
        </w:rPr>
        <w:t>1</w:t>
      </w:r>
      <w:r w:rsidR="00A8105B" w:rsidRPr="00F51FED">
        <w:rPr>
          <w:rFonts w:ascii="Rubik" w:hAnsi="Rubik" w:cs="Rubik"/>
          <w:sz w:val="22"/>
          <w:szCs w:val="22"/>
        </w:rPr>
        <w:t xml:space="preserve"> - </w:t>
      </w:r>
      <w:r w:rsidR="00656BBC" w:rsidRPr="00F51FED">
        <w:rPr>
          <w:rFonts w:ascii="Rubik" w:hAnsi="Rubik" w:cs="Rubik"/>
          <w:sz w:val="22"/>
          <w:szCs w:val="22"/>
        </w:rPr>
        <w:t xml:space="preserve">Condizioni Economiche </w:t>
      </w:r>
    </w:p>
    <w:p w14:paraId="7071DE37" w14:textId="27F53988" w:rsidR="003A542C" w:rsidRPr="00F51FED" w:rsidRDefault="007C244E" w:rsidP="00AA74F7">
      <w:pPr>
        <w:spacing w:beforeLines="60" w:before="144" w:afterLines="60" w:after="144" w:line="276" w:lineRule="auto"/>
        <w:jc w:val="both"/>
        <w:rPr>
          <w:rFonts w:ascii="Rubik" w:hAnsi="Rubik" w:cs="Rubik"/>
          <w:sz w:val="22"/>
          <w:szCs w:val="22"/>
        </w:rPr>
      </w:pPr>
      <w:r w:rsidRPr="00F51FED">
        <w:rPr>
          <w:rFonts w:ascii="Rubik" w:hAnsi="Rubik" w:cs="Rubik"/>
          <w:sz w:val="22"/>
          <w:szCs w:val="22"/>
        </w:rPr>
        <w:t xml:space="preserve">Allegato </w:t>
      </w:r>
      <w:r w:rsidR="00292636">
        <w:rPr>
          <w:rFonts w:ascii="Rubik" w:hAnsi="Rubik" w:cs="Rubik"/>
          <w:sz w:val="22"/>
          <w:szCs w:val="22"/>
        </w:rPr>
        <w:t>2</w:t>
      </w:r>
      <w:r w:rsidR="00A8105B" w:rsidRPr="00F51FED">
        <w:rPr>
          <w:rFonts w:ascii="Rubik" w:hAnsi="Rubik" w:cs="Rubik"/>
          <w:sz w:val="22"/>
          <w:szCs w:val="22"/>
        </w:rPr>
        <w:t xml:space="preserve"> - </w:t>
      </w:r>
      <w:r w:rsidR="004D2EB0" w:rsidRPr="00F51FED">
        <w:rPr>
          <w:rFonts w:ascii="Rubik" w:hAnsi="Rubik" w:cs="Rubik"/>
          <w:sz w:val="22"/>
          <w:szCs w:val="22"/>
        </w:rPr>
        <w:t xml:space="preserve">Modelli </w:t>
      </w:r>
      <w:r w:rsidR="00330EF3">
        <w:rPr>
          <w:rFonts w:ascii="Rubik" w:hAnsi="Rubik" w:cs="Rubik"/>
          <w:sz w:val="22"/>
          <w:szCs w:val="22"/>
        </w:rPr>
        <w:t>Organizzativi</w:t>
      </w:r>
      <w:r w:rsidR="004D2EB0" w:rsidRPr="00F51FED">
        <w:rPr>
          <w:rFonts w:ascii="Rubik" w:hAnsi="Rubik" w:cs="Rubik"/>
          <w:sz w:val="22"/>
          <w:szCs w:val="22"/>
        </w:rPr>
        <w:t xml:space="preserve"> e Codici Etici.</w:t>
      </w:r>
    </w:p>
    <w:p w14:paraId="1B153EAF" w14:textId="1EE0B0B6" w:rsidR="00BB704F" w:rsidRPr="00F51FED" w:rsidRDefault="006E2219" w:rsidP="00AA74F7">
      <w:pPr>
        <w:spacing w:beforeLines="60" w:before="144" w:afterLines="60" w:after="144" w:line="276" w:lineRule="auto"/>
        <w:jc w:val="center"/>
        <w:rPr>
          <w:rFonts w:ascii="Rubik" w:hAnsi="Rubik" w:cs="Rubik"/>
          <w:sz w:val="22"/>
          <w:szCs w:val="22"/>
        </w:rPr>
      </w:pPr>
      <w:r w:rsidRPr="00F51FED">
        <w:rPr>
          <w:rFonts w:ascii="Rubik" w:hAnsi="Rubik" w:cs="Rubik"/>
          <w:sz w:val="22"/>
          <w:szCs w:val="22"/>
        </w:rPr>
        <w:t>*  *  *</w:t>
      </w:r>
    </w:p>
    <w:p w14:paraId="127B3136" w14:textId="77777777" w:rsidR="003A542C" w:rsidRPr="00281445" w:rsidRDefault="003A542C" w:rsidP="00281445">
      <w:pPr>
        <w:spacing w:beforeLines="60" w:before="144" w:afterLines="60" w:after="144" w:line="276" w:lineRule="auto"/>
        <w:jc w:val="both"/>
        <w:rPr>
          <w:rFonts w:ascii="Rubik" w:hAnsi="Rubik" w:cs="Rubik"/>
          <w:sz w:val="22"/>
          <w:szCs w:val="22"/>
        </w:rPr>
      </w:pPr>
      <w:r w:rsidRPr="00281445">
        <w:rPr>
          <w:rFonts w:ascii="Rubik" w:hAnsi="Rubik" w:cs="Rubik"/>
          <w:sz w:val="22"/>
          <w:szCs w:val="22"/>
        </w:rPr>
        <w:t xml:space="preserve">Letto, confermato e sottoscritto. </w:t>
      </w:r>
    </w:p>
    <w:p w14:paraId="1B1B9639" w14:textId="77777777" w:rsidR="003A542C" w:rsidRPr="009668AC" w:rsidRDefault="003A542C" w:rsidP="003A542C">
      <w:pPr>
        <w:pBdr>
          <w:top w:val="nil"/>
          <w:left w:val="nil"/>
          <w:bottom w:val="nil"/>
          <w:right w:val="nil"/>
          <w:between w:val="nil"/>
        </w:pBdr>
        <w:spacing w:line="360" w:lineRule="auto"/>
        <w:rPr>
          <w:rFonts w:ascii="Rubik" w:hAnsi="Rubik" w:cs="Rubik"/>
        </w:rPr>
      </w:pPr>
      <w:r w:rsidRPr="009668AC">
        <w:rPr>
          <w:rFonts w:ascii="Rubik" w:hAnsi="Rubik" w:cs="Rubik"/>
        </w:rPr>
        <w:t>Data firma digitale</w:t>
      </w:r>
    </w:p>
    <w:p w14:paraId="595FD446" w14:textId="77777777" w:rsidR="00BB704F" w:rsidRPr="00F51FED" w:rsidRDefault="00BB704F" w:rsidP="00B556DA">
      <w:pPr>
        <w:spacing w:line="276" w:lineRule="auto"/>
        <w:jc w:val="both"/>
        <w:rPr>
          <w:rFonts w:ascii="Rubik" w:hAnsi="Rubik" w:cs="Rubik"/>
          <w:sz w:val="22"/>
          <w:szCs w:val="22"/>
        </w:rPr>
      </w:pPr>
    </w:p>
    <w:p w14:paraId="269B2C4D" w14:textId="77777777" w:rsidR="003A542C" w:rsidRDefault="003A542C" w:rsidP="008F30DE">
      <w:pPr>
        <w:tabs>
          <w:tab w:val="center" w:pos="2268"/>
        </w:tabs>
        <w:spacing w:before="120" w:after="120" w:line="280" w:lineRule="exact"/>
        <w:jc w:val="both"/>
        <w:rPr>
          <w:rFonts w:ascii="Rubik" w:hAnsi="Rubik" w:cs="Rubik"/>
          <w:sz w:val="22"/>
          <w:szCs w:val="22"/>
        </w:rPr>
      </w:pPr>
    </w:p>
    <w:p w14:paraId="349EAE34" w14:textId="5C899EBA" w:rsidR="008F30DE" w:rsidRDefault="00330EF3" w:rsidP="008F30DE">
      <w:pPr>
        <w:tabs>
          <w:tab w:val="center" w:pos="2268"/>
        </w:tabs>
        <w:spacing w:before="120" w:after="120" w:line="280" w:lineRule="exact"/>
        <w:jc w:val="both"/>
        <w:rPr>
          <w:rFonts w:ascii="Rubik" w:hAnsi="Rubik" w:cs="Rubik"/>
          <w:b/>
          <w:sz w:val="22"/>
          <w:szCs w:val="22"/>
        </w:rPr>
      </w:pPr>
      <w:r w:rsidRPr="00F51FED">
        <w:rPr>
          <w:rFonts w:ascii="Rubik" w:hAnsi="Rubik" w:cs="Rubik"/>
          <w:b/>
          <w:sz w:val="22"/>
          <w:szCs w:val="22"/>
        </w:rPr>
        <w:tab/>
      </w:r>
    </w:p>
    <w:p w14:paraId="7283880A" w14:textId="0BAEED59" w:rsidR="00330EF3" w:rsidRPr="00B605D8" w:rsidRDefault="008F30DE" w:rsidP="008F30DE">
      <w:pPr>
        <w:tabs>
          <w:tab w:val="center" w:pos="2268"/>
          <w:tab w:val="center" w:pos="7088"/>
        </w:tabs>
        <w:spacing w:before="120" w:after="120" w:line="280" w:lineRule="exact"/>
        <w:jc w:val="both"/>
        <w:rPr>
          <w:rFonts w:ascii="Rubik" w:hAnsi="Rubik" w:cs="Rubik"/>
          <w:b/>
          <w:sz w:val="22"/>
          <w:szCs w:val="22"/>
        </w:rPr>
      </w:pPr>
      <w:r>
        <w:rPr>
          <w:rFonts w:ascii="Rubik" w:hAnsi="Rubik" w:cs="Rubik"/>
          <w:b/>
          <w:sz w:val="22"/>
          <w:szCs w:val="22"/>
        </w:rPr>
        <w:tab/>
      </w:r>
      <w:r w:rsidR="00330EF3" w:rsidRPr="00F51FED">
        <w:rPr>
          <w:rFonts w:ascii="Rubik" w:hAnsi="Rubik" w:cs="Rubik"/>
          <w:b/>
          <w:sz w:val="22"/>
          <w:szCs w:val="22"/>
        </w:rPr>
        <w:t>Università degli Studi di Bergamo</w:t>
      </w:r>
      <w:r>
        <w:rPr>
          <w:rFonts w:ascii="Rubik" w:hAnsi="Rubik" w:cs="Rubik"/>
          <w:b/>
          <w:sz w:val="22"/>
          <w:szCs w:val="22"/>
        </w:rPr>
        <w:tab/>
      </w:r>
      <w:r w:rsidRPr="00B605D8">
        <w:rPr>
          <w:rFonts w:ascii="Rubik" w:hAnsi="Rubik" w:cs="Rubik"/>
          <w:b/>
          <w:sz w:val="22"/>
          <w:szCs w:val="22"/>
        </w:rPr>
        <w:t>----Ente----</w:t>
      </w:r>
    </w:p>
    <w:p w14:paraId="3B06D661" w14:textId="50D4176B" w:rsidR="00330EF3" w:rsidRPr="00B605D8" w:rsidRDefault="00330EF3" w:rsidP="008F30DE">
      <w:pPr>
        <w:tabs>
          <w:tab w:val="center" w:pos="2268"/>
          <w:tab w:val="center" w:pos="7088"/>
        </w:tabs>
        <w:spacing w:before="120" w:after="120" w:line="280" w:lineRule="exact"/>
        <w:contextualSpacing/>
        <w:jc w:val="both"/>
        <w:rPr>
          <w:rFonts w:ascii="Rubik" w:hAnsi="Rubik" w:cs="Rubik"/>
          <w:bCs/>
          <w:sz w:val="22"/>
          <w:szCs w:val="22"/>
        </w:rPr>
      </w:pPr>
      <w:r w:rsidRPr="00B605D8">
        <w:rPr>
          <w:rFonts w:ascii="Rubik" w:hAnsi="Rubik" w:cs="Rubik"/>
          <w:b/>
          <w:sz w:val="22"/>
          <w:szCs w:val="22"/>
        </w:rPr>
        <w:tab/>
      </w:r>
      <w:r w:rsidRPr="00B605D8">
        <w:rPr>
          <w:rFonts w:ascii="Rubik" w:hAnsi="Rubik" w:cs="Rubik"/>
          <w:bCs/>
          <w:sz w:val="22"/>
          <w:szCs w:val="22"/>
        </w:rPr>
        <w:t>Legale rappresentante</w:t>
      </w:r>
      <w:r w:rsidR="008F30DE" w:rsidRPr="00B605D8">
        <w:rPr>
          <w:rFonts w:ascii="Rubik" w:hAnsi="Rubik" w:cs="Rubik"/>
          <w:bCs/>
          <w:sz w:val="22"/>
          <w:szCs w:val="22"/>
        </w:rPr>
        <w:t xml:space="preserve"> </w:t>
      </w:r>
      <w:r w:rsidR="008F30DE" w:rsidRPr="00B605D8">
        <w:rPr>
          <w:rFonts w:ascii="Rubik" w:hAnsi="Rubik" w:cs="Rubik"/>
          <w:bCs/>
          <w:sz w:val="22"/>
          <w:szCs w:val="22"/>
        </w:rPr>
        <w:tab/>
        <w:t>Legale rappresentante</w:t>
      </w:r>
    </w:p>
    <w:p w14:paraId="105B0CB3" w14:textId="73B8D504" w:rsidR="00330EF3" w:rsidRDefault="00330EF3" w:rsidP="008F30DE">
      <w:pPr>
        <w:tabs>
          <w:tab w:val="center" w:pos="2268"/>
          <w:tab w:val="center" w:pos="7088"/>
        </w:tabs>
        <w:spacing w:before="120" w:after="120" w:line="280" w:lineRule="exact"/>
        <w:contextualSpacing/>
        <w:jc w:val="both"/>
        <w:rPr>
          <w:rFonts w:ascii="Rubik" w:hAnsi="Rubik" w:cs="Rubik"/>
          <w:bCs/>
          <w:sz w:val="22"/>
          <w:szCs w:val="22"/>
        </w:rPr>
      </w:pPr>
      <w:r w:rsidRPr="00B605D8">
        <w:rPr>
          <w:rFonts w:ascii="Rubik" w:hAnsi="Rubik" w:cs="Rubik"/>
          <w:bCs/>
          <w:sz w:val="22"/>
          <w:szCs w:val="22"/>
        </w:rPr>
        <w:tab/>
        <w:t>Prof. Sergio Cavalieri</w:t>
      </w:r>
      <w:r w:rsidR="008F30DE" w:rsidRPr="00B605D8">
        <w:rPr>
          <w:rFonts w:ascii="Rubik" w:hAnsi="Rubik" w:cs="Rubik"/>
          <w:bCs/>
          <w:sz w:val="22"/>
          <w:szCs w:val="22"/>
        </w:rPr>
        <w:tab/>
        <w:t>Nome Cognome</w:t>
      </w:r>
    </w:p>
    <w:p w14:paraId="5BE8C751" w14:textId="0C3349D7" w:rsidR="00330EF3" w:rsidRDefault="00330EF3" w:rsidP="00330EF3">
      <w:pPr>
        <w:tabs>
          <w:tab w:val="center" w:pos="7088"/>
        </w:tabs>
        <w:spacing w:before="120" w:after="120" w:line="280" w:lineRule="exact"/>
        <w:contextualSpacing/>
        <w:jc w:val="both"/>
        <w:rPr>
          <w:rFonts w:ascii="Rubik" w:hAnsi="Rubik" w:cs="Rubik"/>
          <w:bCs/>
          <w:sz w:val="22"/>
          <w:szCs w:val="22"/>
        </w:rPr>
      </w:pPr>
    </w:p>
    <w:p w14:paraId="26A487A9" w14:textId="77777777" w:rsidR="00330EF3" w:rsidRPr="00F51FED" w:rsidRDefault="00330EF3" w:rsidP="00330EF3">
      <w:pPr>
        <w:tabs>
          <w:tab w:val="center" w:pos="7088"/>
        </w:tabs>
        <w:spacing w:before="120" w:after="120" w:line="280" w:lineRule="exact"/>
        <w:contextualSpacing/>
        <w:jc w:val="both"/>
        <w:rPr>
          <w:rFonts w:ascii="Rubik" w:hAnsi="Rubik" w:cs="Rubik"/>
          <w:bCs/>
          <w:sz w:val="22"/>
          <w:szCs w:val="22"/>
        </w:rPr>
      </w:pPr>
    </w:p>
    <w:p w14:paraId="0CA214FF" w14:textId="32947444" w:rsidR="00C40F65" w:rsidRPr="00F51FED" w:rsidRDefault="00461911" w:rsidP="00360023">
      <w:pPr>
        <w:pStyle w:val="11"/>
        <w:spacing w:beforeLines="60" w:before="144" w:afterLines="60" w:after="144" w:line="276" w:lineRule="auto"/>
        <w:ind w:left="0" w:firstLine="0"/>
        <w:rPr>
          <w:rFonts w:ascii="Rubik" w:eastAsia="Times New Roman" w:hAnsi="Rubik" w:cs="Rubik"/>
          <w:szCs w:val="22"/>
        </w:rPr>
      </w:pPr>
      <w:r w:rsidRPr="00F51FED">
        <w:rPr>
          <w:rFonts w:ascii="Rubik" w:hAnsi="Rubik" w:cs="Rubik"/>
          <w:szCs w:val="22"/>
        </w:rPr>
        <w:tab/>
        <w:t xml:space="preserve">             </w:t>
      </w:r>
    </w:p>
    <w:p w14:paraId="720E0B0E" w14:textId="7236E4CB" w:rsidR="00DE0EE6" w:rsidRPr="00F51FED" w:rsidRDefault="00DE0EE6" w:rsidP="00360023">
      <w:pPr>
        <w:pStyle w:val="11"/>
        <w:spacing w:beforeLines="60" w:before="144" w:afterLines="60" w:after="144" w:line="276" w:lineRule="auto"/>
        <w:ind w:left="0" w:firstLine="0"/>
        <w:rPr>
          <w:rFonts w:ascii="Rubik" w:eastAsia="Times New Roman" w:hAnsi="Rubik" w:cs="Rubik"/>
          <w:szCs w:val="22"/>
        </w:rPr>
      </w:pPr>
      <w:r w:rsidRPr="00F51FED">
        <w:rPr>
          <w:rFonts w:ascii="Rubik" w:eastAsia="Times New Roman" w:hAnsi="Rubik" w:cs="Rubik"/>
          <w:szCs w:val="22"/>
        </w:rPr>
        <w:lastRenderedPageBreak/>
        <w:t xml:space="preserve">Ai sensi e per gli effetti di cui agli </w:t>
      </w:r>
      <w:r w:rsidR="00867D1A" w:rsidRPr="00F51FED">
        <w:rPr>
          <w:rFonts w:ascii="Rubik" w:eastAsia="Times New Roman" w:hAnsi="Rubik" w:cs="Rubik"/>
          <w:szCs w:val="22"/>
        </w:rPr>
        <w:t xml:space="preserve">artt. </w:t>
      </w:r>
      <w:r w:rsidRPr="00F51FED">
        <w:rPr>
          <w:rFonts w:ascii="Rubik" w:eastAsia="Times New Roman" w:hAnsi="Rubik" w:cs="Rubik"/>
          <w:szCs w:val="22"/>
        </w:rPr>
        <w:t xml:space="preserve">1341 e 1342 </w:t>
      </w:r>
      <w:r w:rsidR="00C868B1" w:rsidRPr="00F51FED">
        <w:rPr>
          <w:rFonts w:ascii="Rubik" w:eastAsia="Times New Roman" w:hAnsi="Rubik" w:cs="Rubik"/>
          <w:szCs w:val="22"/>
        </w:rPr>
        <w:t xml:space="preserve">del </w:t>
      </w:r>
      <w:r w:rsidR="00D70BED" w:rsidRPr="00F51FED">
        <w:rPr>
          <w:rFonts w:ascii="Rubik" w:eastAsia="Times New Roman" w:hAnsi="Rubik" w:cs="Rubik"/>
          <w:szCs w:val="22"/>
        </w:rPr>
        <w:t>cod</w:t>
      </w:r>
      <w:r w:rsidR="00C868B1" w:rsidRPr="00F51FED">
        <w:rPr>
          <w:rFonts w:ascii="Rubik" w:eastAsia="Times New Roman" w:hAnsi="Rubik" w:cs="Rubik"/>
          <w:szCs w:val="22"/>
        </w:rPr>
        <w:t>ice</w:t>
      </w:r>
      <w:r w:rsidR="00D70BED" w:rsidRPr="00F51FED">
        <w:rPr>
          <w:rFonts w:ascii="Rubik" w:eastAsia="Times New Roman" w:hAnsi="Rubik" w:cs="Rubik"/>
          <w:szCs w:val="22"/>
        </w:rPr>
        <w:t xml:space="preserve"> civ</w:t>
      </w:r>
      <w:r w:rsidR="00C868B1" w:rsidRPr="00F51FED">
        <w:rPr>
          <w:rFonts w:ascii="Rubik" w:eastAsia="Times New Roman" w:hAnsi="Rubik" w:cs="Rubik"/>
          <w:szCs w:val="22"/>
        </w:rPr>
        <w:t>ile</w:t>
      </w:r>
      <w:r w:rsidR="001C270C" w:rsidRPr="00F51FED">
        <w:rPr>
          <w:rFonts w:ascii="Rubik" w:hAnsi="Rubik" w:cs="Rubik"/>
          <w:szCs w:val="22"/>
        </w:rPr>
        <w:t xml:space="preserve"> sono specificatamente approvate per </w:t>
      </w:r>
      <w:r w:rsidR="00143502" w:rsidRPr="00F51FED">
        <w:rPr>
          <w:rFonts w:ascii="Rubik" w:hAnsi="Rubik" w:cs="Rubik"/>
          <w:szCs w:val="22"/>
        </w:rPr>
        <w:t>i</w:t>
      </w:r>
      <w:r w:rsidR="001C270C" w:rsidRPr="00F51FED">
        <w:rPr>
          <w:rFonts w:ascii="Rubik" w:hAnsi="Rubik" w:cs="Rubik"/>
          <w:szCs w:val="22"/>
        </w:rPr>
        <w:t xml:space="preserve">scritto le seguenti clausole: </w:t>
      </w:r>
      <w:r w:rsidR="00B6124E" w:rsidRPr="00F51FED">
        <w:rPr>
          <w:rFonts w:ascii="Rubik" w:eastAsia="Times New Roman" w:hAnsi="Rubik" w:cs="Rubik"/>
          <w:szCs w:val="22"/>
        </w:rPr>
        <w:t>2</w:t>
      </w:r>
      <w:r w:rsidR="00863D78" w:rsidRPr="00F51FED">
        <w:rPr>
          <w:rFonts w:ascii="Rubik" w:eastAsia="Times New Roman" w:hAnsi="Rubik" w:cs="Rubik"/>
          <w:szCs w:val="22"/>
        </w:rPr>
        <w:t xml:space="preserve"> (</w:t>
      </w:r>
      <w:r w:rsidR="00863D78" w:rsidRPr="00F51FED">
        <w:rPr>
          <w:rFonts w:ascii="Rubik" w:hAnsi="Rubik" w:cs="Rubik"/>
          <w:i/>
          <w:szCs w:val="22"/>
        </w:rPr>
        <w:t>Oggetto</w:t>
      </w:r>
      <w:r w:rsidR="00863D78" w:rsidRPr="00F51FED">
        <w:rPr>
          <w:rFonts w:ascii="Rubik" w:eastAsia="Times New Roman" w:hAnsi="Rubik" w:cs="Rubik"/>
          <w:szCs w:val="22"/>
        </w:rPr>
        <w:t>)</w:t>
      </w:r>
      <w:r w:rsidR="00B6124E" w:rsidRPr="00F51FED">
        <w:rPr>
          <w:rFonts w:ascii="Rubik" w:eastAsia="Times New Roman" w:hAnsi="Rubik" w:cs="Rubik"/>
          <w:szCs w:val="22"/>
        </w:rPr>
        <w:t xml:space="preserve">, </w:t>
      </w:r>
      <w:r w:rsidR="004D09C8" w:rsidRPr="00F51FED">
        <w:rPr>
          <w:rFonts w:ascii="Rubik" w:eastAsia="Times New Roman" w:hAnsi="Rubik" w:cs="Rubik"/>
          <w:szCs w:val="22"/>
        </w:rPr>
        <w:t>4</w:t>
      </w:r>
      <w:r w:rsidR="00863D78" w:rsidRPr="00F51FED">
        <w:rPr>
          <w:rFonts w:ascii="Rubik" w:eastAsia="Times New Roman" w:hAnsi="Rubik" w:cs="Rubik"/>
          <w:szCs w:val="22"/>
        </w:rPr>
        <w:t xml:space="preserve"> (</w:t>
      </w:r>
      <w:r w:rsidR="00863D78" w:rsidRPr="00F51FED">
        <w:rPr>
          <w:rFonts w:ascii="Rubik" w:hAnsi="Rubik" w:cs="Rubik"/>
          <w:i/>
          <w:szCs w:val="22"/>
        </w:rPr>
        <w:t>Impegni e dichiarazioni delle Parti</w:t>
      </w:r>
      <w:r w:rsidR="00863D78" w:rsidRPr="00F51FED">
        <w:rPr>
          <w:rFonts w:ascii="Rubik" w:eastAsia="Times New Roman" w:hAnsi="Rubik" w:cs="Rubik"/>
          <w:szCs w:val="22"/>
        </w:rPr>
        <w:t>)</w:t>
      </w:r>
      <w:r w:rsidR="00F72393" w:rsidRPr="00F51FED">
        <w:rPr>
          <w:rFonts w:ascii="Rubik" w:eastAsia="Times New Roman" w:hAnsi="Rubik" w:cs="Rubik"/>
          <w:szCs w:val="22"/>
        </w:rPr>
        <w:t xml:space="preserve">, </w:t>
      </w:r>
      <w:r w:rsidR="004D09C8" w:rsidRPr="00F51FED">
        <w:rPr>
          <w:rFonts w:ascii="Rubik" w:eastAsia="Times New Roman" w:hAnsi="Rubik" w:cs="Rubik"/>
          <w:szCs w:val="22"/>
        </w:rPr>
        <w:t>5</w:t>
      </w:r>
      <w:r w:rsidR="00863D78" w:rsidRPr="00F51FED">
        <w:rPr>
          <w:rFonts w:ascii="Rubik" w:eastAsia="Times New Roman" w:hAnsi="Rubik" w:cs="Rubik"/>
          <w:szCs w:val="22"/>
        </w:rPr>
        <w:t xml:space="preserve"> (</w:t>
      </w:r>
      <w:r w:rsidR="00863D78" w:rsidRPr="00F51FED">
        <w:rPr>
          <w:rFonts w:ascii="Rubik" w:hAnsi="Rubik" w:cs="Rubik"/>
          <w:i/>
          <w:szCs w:val="22"/>
        </w:rPr>
        <w:t>Pagamenti</w:t>
      </w:r>
      <w:r w:rsidR="00863D78" w:rsidRPr="00F51FED">
        <w:rPr>
          <w:rFonts w:ascii="Rubik" w:eastAsia="Times New Roman" w:hAnsi="Rubik" w:cs="Rubik"/>
          <w:szCs w:val="22"/>
        </w:rPr>
        <w:t>)</w:t>
      </w:r>
      <w:r w:rsidR="00B6124E" w:rsidRPr="00F51FED">
        <w:rPr>
          <w:rFonts w:ascii="Rubik" w:eastAsia="Times New Roman" w:hAnsi="Rubik" w:cs="Rubik"/>
          <w:szCs w:val="22"/>
        </w:rPr>
        <w:t xml:space="preserve">, </w:t>
      </w:r>
      <w:r w:rsidR="004D09C8" w:rsidRPr="00F51FED">
        <w:rPr>
          <w:rFonts w:ascii="Rubik" w:eastAsia="Times New Roman" w:hAnsi="Rubik" w:cs="Rubik"/>
          <w:szCs w:val="22"/>
        </w:rPr>
        <w:t>6</w:t>
      </w:r>
      <w:r w:rsidR="00863D78" w:rsidRPr="00F51FED">
        <w:rPr>
          <w:rFonts w:ascii="Rubik" w:eastAsia="Times New Roman" w:hAnsi="Rubik" w:cs="Rubik"/>
          <w:szCs w:val="22"/>
        </w:rPr>
        <w:t xml:space="preserve"> (</w:t>
      </w:r>
      <w:r w:rsidR="00863D78" w:rsidRPr="00F51FED">
        <w:rPr>
          <w:rFonts w:ascii="Rubik" w:eastAsia="Times New Roman" w:hAnsi="Rubik" w:cs="Rubik"/>
          <w:i/>
          <w:szCs w:val="22"/>
        </w:rPr>
        <w:t>Responsabilità</w:t>
      </w:r>
      <w:r w:rsidR="00863D78" w:rsidRPr="00F51FED">
        <w:rPr>
          <w:rFonts w:ascii="Rubik" w:eastAsia="Times New Roman" w:hAnsi="Rubik" w:cs="Rubik"/>
          <w:szCs w:val="22"/>
        </w:rPr>
        <w:t>)</w:t>
      </w:r>
      <w:r w:rsidR="00B6124E" w:rsidRPr="00F51FED">
        <w:rPr>
          <w:rFonts w:ascii="Rubik" w:eastAsia="Times New Roman" w:hAnsi="Rubik" w:cs="Rubik"/>
          <w:szCs w:val="22"/>
        </w:rPr>
        <w:t xml:space="preserve">, </w:t>
      </w:r>
      <w:r w:rsidR="004D09C8" w:rsidRPr="00F51FED">
        <w:rPr>
          <w:rFonts w:ascii="Rubik" w:eastAsia="Times New Roman" w:hAnsi="Rubik" w:cs="Rubik"/>
          <w:szCs w:val="22"/>
        </w:rPr>
        <w:t>8</w:t>
      </w:r>
      <w:r w:rsidR="00863D78" w:rsidRPr="00F51FED">
        <w:rPr>
          <w:rFonts w:ascii="Rubik" w:eastAsia="Times New Roman" w:hAnsi="Rubik" w:cs="Rubik"/>
          <w:szCs w:val="22"/>
        </w:rPr>
        <w:t xml:space="preserve"> (</w:t>
      </w:r>
      <w:r w:rsidR="00863D78" w:rsidRPr="00F51FED">
        <w:rPr>
          <w:rFonts w:ascii="Rubik" w:hAnsi="Rubik" w:cs="Rubik"/>
          <w:i/>
          <w:szCs w:val="22"/>
        </w:rPr>
        <w:t>Diritto di recesso</w:t>
      </w:r>
      <w:r w:rsidR="00863D78" w:rsidRPr="00F51FED">
        <w:rPr>
          <w:rFonts w:ascii="Rubik" w:eastAsia="Times New Roman" w:hAnsi="Rubik" w:cs="Rubik"/>
          <w:szCs w:val="22"/>
        </w:rPr>
        <w:t>)</w:t>
      </w:r>
      <w:r w:rsidR="006C4764" w:rsidRPr="00F51FED">
        <w:rPr>
          <w:rFonts w:ascii="Rubik" w:eastAsia="Times New Roman" w:hAnsi="Rubik" w:cs="Rubik"/>
          <w:szCs w:val="22"/>
        </w:rPr>
        <w:t xml:space="preserve">, </w:t>
      </w:r>
      <w:r w:rsidR="004D09C8" w:rsidRPr="00F51FED">
        <w:rPr>
          <w:rFonts w:ascii="Rubik" w:eastAsia="Times New Roman" w:hAnsi="Rubik" w:cs="Rubik"/>
          <w:szCs w:val="22"/>
        </w:rPr>
        <w:t>9</w:t>
      </w:r>
      <w:r w:rsidR="00863D78" w:rsidRPr="00F51FED">
        <w:rPr>
          <w:rFonts w:ascii="Rubik" w:eastAsia="Times New Roman" w:hAnsi="Rubik" w:cs="Rubik"/>
          <w:szCs w:val="22"/>
        </w:rPr>
        <w:t xml:space="preserve"> (</w:t>
      </w:r>
      <w:r w:rsidR="00863D78" w:rsidRPr="00F51FED">
        <w:rPr>
          <w:rFonts w:ascii="Rubik" w:hAnsi="Rubik" w:cs="Rubik"/>
          <w:i/>
          <w:szCs w:val="22"/>
        </w:rPr>
        <w:t>Inadempimento</w:t>
      </w:r>
      <w:r w:rsidR="00863D78" w:rsidRPr="00F51FED">
        <w:rPr>
          <w:rFonts w:ascii="Rubik" w:eastAsia="Times New Roman" w:hAnsi="Rubik" w:cs="Rubik"/>
          <w:szCs w:val="22"/>
        </w:rPr>
        <w:t>)</w:t>
      </w:r>
      <w:r w:rsidR="00EC09F8" w:rsidRPr="00F51FED">
        <w:rPr>
          <w:rFonts w:ascii="Rubik" w:eastAsia="Times New Roman" w:hAnsi="Rubik" w:cs="Rubik"/>
          <w:szCs w:val="22"/>
        </w:rPr>
        <w:t>,</w:t>
      </w:r>
      <w:r w:rsidR="00B6124E" w:rsidRPr="00F51FED">
        <w:rPr>
          <w:rFonts w:ascii="Rubik" w:eastAsia="Times New Roman" w:hAnsi="Rubik" w:cs="Rubik"/>
          <w:szCs w:val="22"/>
        </w:rPr>
        <w:t xml:space="preserve"> </w:t>
      </w:r>
      <w:r w:rsidR="002214B4" w:rsidRPr="00F51FED">
        <w:rPr>
          <w:rFonts w:ascii="Rubik" w:eastAsia="Times New Roman" w:hAnsi="Rubik" w:cs="Rubik"/>
          <w:szCs w:val="22"/>
        </w:rPr>
        <w:t>1</w:t>
      </w:r>
      <w:r w:rsidR="00292636">
        <w:rPr>
          <w:rFonts w:ascii="Rubik" w:eastAsia="Times New Roman" w:hAnsi="Rubik" w:cs="Rubik"/>
          <w:szCs w:val="22"/>
        </w:rPr>
        <w:t xml:space="preserve">0 </w:t>
      </w:r>
      <w:r w:rsidR="00863D78" w:rsidRPr="00F51FED">
        <w:rPr>
          <w:rFonts w:ascii="Rubik" w:eastAsia="Times New Roman" w:hAnsi="Rubik" w:cs="Rubik"/>
          <w:szCs w:val="22"/>
        </w:rPr>
        <w:t>(</w:t>
      </w:r>
      <w:r w:rsidR="00863D78" w:rsidRPr="00F51FED">
        <w:rPr>
          <w:rFonts w:ascii="Rubik" w:hAnsi="Rubik" w:cs="Rubik"/>
          <w:i/>
          <w:szCs w:val="22"/>
        </w:rPr>
        <w:t>Trattamento dei dati personali</w:t>
      </w:r>
      <w:r w:rsidR="00863D78" w:rsidRPr="00F51FED">
        <w:rPr>
          <w:rFonts w:ascii="Rubik" w:eastAsia="Times New Roman" w:hAnsi="Rubik" w:cs="Rubik"/>
          <w:szCs w:val="22"/>
        </w:rPr>
        <w:t>)</w:t>
      </w:r>
      <w:r w:rsidR="002214B4" w:rsidRPr="00F51FED">
        <w:rPr>
          <w:rFonts w:ascii="Rubik" w:eastAsia="Times New Roman" w:hAnsi="Rubik" w:cs="Rubik"/>
          <w:szCs w:val="22"/>
        </w:rPr>
        <w:t xml:space="preserve">, </w:t>
      </w:r>
      <w:r w:rsidR="00EC09F8" w:rsidRPr="00F51FED">
        <w:rPr>
          <w:rFonts w:ascii="Rubik" w:eastAsia="Times New Roman" w:hAnsi="Rubik" w:cs="Rubik"/>
          <w:szCs w:val="22"/>
        </w:rPr>
        <w:t>1</w:t>
      </w:r>
      <w:r w:rsidR="00292636">
        <w:rPr>
          <w:rFonts w:ascii="Rubik" w:eastAsia="Times New Roman" w:hAnsi="Rubik" w:cs="Rubik"/>
          <w:szCs w:val="22"/>
        </w:rPr>
        <w:t>2</w:t>
      </w:r>
      <w:r w:rsidR="00863D78" w:rsidRPr="00F51FED">
        <w:rPr>
          <w:rFonts w:ascii="Rubik" w:eastAsia="Times New Roman" w:hAnsi="Rubik" w:cs="Rubik"/>
          <w:szCs w:val="22"/>
        </w:rPr>
        <w:t xml:space="preserve"> (</w:t>
      </w:r>
      <w:r w:rsidR="00863D78" w:rsidRPr="00F51FED">
        <w:rPr>
          <w:rFonts w:ascii="Rubik" w:hAnsi="Rubik" w:cs="Rubik"/>
          <w:i/>
          <w:szCs w:val="22"/>
        </w:rPr>
        <w:t>Divieto di cessione</w:t>
      </w:r>
      <w:r w:rsidR="00863D78" w:rsidRPr="00F51FED">
        <w:rPr>
          <w:rFonts w:ascii="Rubik" w:eastAsia="Times New Roman" w:hAnsi="Rubik" w:cs="Rubik"/>
          <w:szCs w:val="22"/>
        </w:rPr>
        <w:t>)</w:t>
      </w:r>
      <w:r w:rsidR="00EC09F8" w:rsidRPr="00F51FED">
        <w:rPr>
          <w:rFonts w:ascii="Rubik" w:eastAsia="Times New Roman" w:hAnsi="Rubik" w:cs="Rubik"/>
          <w:szCs w:val="22"/>
        </w:rPr>
        <w:t xml:space="preserve">, </w:t>
      </w:r>
      <w:r w:rsidR="002214B4" w:rsidRPr="00F51FED">
        <w:rPr>
          <w:rFonts w:ascii="Rubik" w:eastAsia="Times New Roman" w:hAnsi="Rubik" w:cs="Rubik"/>
          <w:szCs w:val="22"/>
        </w:rPr>
        <w:t>1</w:t>
      </w:r>
      <w:r w:rsidR="00292636">
        <w:rPr>
          <w:rFonts w:ascii="Rubik" w:eastAsia="Times New Roman" w:hAnsi="Rubik" w:cs="Rubik"/>
          <w:szCs w:val="22"/>
        </w:rPr>
        <w:t>3</w:t>
      </w:r>
      <w:r w:rsidR="00863D78" w:rsidRPr="00F51FED">
        <w:rPr>
          <w:rFonts w:ascii="Rubik" w:eastAsia="Times New Roman" w:hAnsi="Rubik" w:cs="Rubik"/>
          <w:szCs w:val="22"/>
        </w:rPr>
        <w:t xml:space="preserve"> (</w:t>
      </w:r>
      <w:r w:rsidR="00863D78" w:rsidRPr="00F51FED">
        <w:rPr>
          <w:rFonts w:ascii="Rubik" w:hAnsi="Rubik" w:cs="Rubik"/>
          <w:bCs/>
          <w:i/>
          <w:szCs w:val="22"/>
        </w:rPr>
        <w:t>Riservatezza</w:t>
      </w:r>
      <w:r w:rsidR="00863D78" w:rsidRPr="00F51FED">
        <w:rPr>
          <w:rFonts w:ascii="Rubik" w:eastAsia="Times New Roman" w:hAnsi="Rubik" w:cs="Rubik"/>
          <w:szCs w:val="22"/>
        </w:rPr>
        <w:t>)</w:t>
      </w:r>
      <w:r w:rsidR="002214B4" w:rsidRPr="00F51FED">
        <w:rPr>
          <w:rFonts w:ascii="Rubik" w:eastAsia="Times New Roman" w:hAnsi="Rubik" w:cs="Rubik"/>
          <w:szCs w:val="22"/>
        </w:rPr>
        <w:t xml:space="preserve">, </w:t>
      </w:r>
      <w:r w:rsidR="00EC09F8" w:rsidRPr="00F51FED">
        <w:rPr>
          <w:rFonts w:ascii="Rubik" w:eastAsia="Times New Roman" w:hAnsi="Rubik" w:cs="Rubik"/>
          <w:szCs w:val="22"/>
        </w:rPr>
        <w:t>1</w:t>
      </w:r>
      <w:r w:rsidR="00292636">
        <w:rPr>
          <w:rFonts w:ascii="Rubik" w:eastAsia="Times New Roman" w:hAnsi="Rubik" w:cs="Rubik"/>
          <w:szCs w:val="22"/>
        </w:rPr>
        <w:t>5</w:t>
      </w:r>
      <w:r w:rsidR="00863D78" w:rsidRPr="00F51FED">
        <w:rPr>
          <w:rFonts w:ascii="Rubik" w:eastAsia="Times New Roman" w:hAnsi="Rubik" w:cs="Rubik"/>
          <w:szCs w:val="22"/>
        </w:rPr>
        <w:t xml:space="preserve"> (</w:t>
      </w:r>
      <w:r w:rsidR="00863D78" w:rsidRPr="00F51FED">
        <w:rPr>
          <w:rFonts w:ascii="Rubik" w:hAnsi="Rubik" w:cs="Rubik"/>
          <w:i/>
          <w:kern w:val="20"/>
          <w:szCs w:val="22"/>
        </w:rPr>
        <w:t>Clausola risolutiva espressa</w:t>
      </w:r>
      <w:r w:rsidR="00863D78" w:rsidRPr="00F51FED">
        <w:rPr>
          <w:rFonts w:ascii="Rubik" w:eastAsia="Times New Roman" w:hAnsi="Rubik" w:cs="Rubik"/>
          <w:szCs w:val="22"/>
        </w:rPr>
        <w:t>)</w:t>
      </w:r>
      <w:r w:rsidR="00EC09F8" w:rsidRPr="00F51FED">
        <w:rPr>
          <w:rFonts w:ascii="Rubik" w:eastAsia="Times New Roman" w:hAnsi="Rubik" w:cs="Rubik"/>
          <w:szCs w:val="22"/>
        </w:rPr>
        <w:t xml:space="preserve">, </w:t>
      </w:r>
      <w:r w:rsidR="00B6124E" w:rsidRPr="00F51FED">
        <w:rPr>
          <w:rFonts w:ascii="Rubik" w:eastAsia="Times New Roman" w:hAnsi="Rubik" w:cs="Rubik"/>
          <w:szCs w:val="22"/>
        </w:rPr>
        <w:t>1</w:t>
      </w:r>
      <w:r w:rsidR="00292636">
        <w:rPr>
          <w:rFonts w:ascii="Rubik" w:eastAsia="Times New Roman" w:hAnsi="Rubik" w:cs="Rubik"/>
          <w:szCs w:val="22"/>
        </w:rPr>
        <w:t>7</w:t>
      </w:r>
      <w:r w:rsidR="004D09C8" w:rsidRPr="00F51FED">
        <w:rPr>
          <w:rFonts w:ascii="Rubik" w:eastAsia="Times New Roman" w:hAnsi="Rubik" w:cs="Rubik"/>
          <w:szCs w:val="22"/>
        </w:rPr>
        <w:t xml:space="preserve"> </w:t>
      </w:r>
      <w:r w:rsidR="00863D78" w:rsidRPr="00F51FED">
        <w:rPr>
          <w:rFonts w:ascii="Rubik" w:eastAsia="Times New Roman" w:hAnsi="Rubik" w:cs="Rubik"/>
          <w:szCs w:val="22"/>
        </w:rPr>
        <w:t>(</w:t>
      </w:r>
      <w:r w:rsidR="00863D78" w:rsidRPr="00F51FED">
        <w:rPr>
          <w:rFonts w:ascii="Rubik" w:hAnsi="Rubik" w:cs="Rubik"/>
          <w:i/>
          <w:szCs w:val="22"/>
        </w:rPr>
        <w:t>Legge applicabile e competenza</w:t>
      </w:r>
      <w:r w:rsidR="00863D78" w:rsidRPr="00F51FED">
        <w:rPr>
          <w:rFonts w:ascii="Rubik" w:eastAsia="Times New Roman" w:hAnsi="Rubik" w:cs="Rubik"/>
          <w:szCs w:val="22"/>
        </w:rPr>
        <w:t>)</w:t>
      </w:r>
      <w:r w:rsidR="00B6124E" w:rsidRPr="00F51FED">
        <w:rPr>
          <w:rFonts w:ascii="Rubik" w:eastAsia="Times New Roman" w:hAnsi="Rubik" w:cs="Rubik"/>
          <w:szCs w:val="22"/>
        </w:rPr>
        <w:t>.</w:t>
      </w:r>
    </w:p>
    <w:p w14:paraId="41B8E82D" w14:textId="77777777" w:rsidR="00A940C1" w:rsidRPr="00B44380" w:rsidRDefault="00A940C1" w:rsidP="00B44380">
      <w:pPr>
        <w:pBdr>
          <w:top w:val="nil"/>
          <w:left w:val="nil"/>
          <w:bottom w:val="nil"/>
          <w:right w:val="nil"/>
          <w:between w:val="nil"/>
        </w:pBdr>
        <w:spacing w:line="360" w:lineRule="auto"/>
        <w:rPr>
          <w:rFonts w:ascii="Rubik" w:hAnsi="Rubik" w:cs="Rubik"/>
        </w:rPr>
      </w:pPr>
      <w:r w:rsidRPr="00B44380">
        <w:rPr>
          <w:rFonts w:ascii="Rubik" w:hAnsi="Rubik" w:cs="Rubik"/>
        </w:rPr>
        <w:t>Data firma digitale</w:t>
      </w:r>
    </w:p>
    <w:p w14:paraId="19640CD9" w14:textId="77777777" w:rsidR="00AA74F7" w:rsidRPr="00F51FED" w:rsidRDefault="00AA74F7" w:rsidP="00AA74F7">
      <w:pPr>
        <w:spacing w:beforeLines="60" w:before="144" w:afterLines="60" w:after="144" w:line="276" w:lineRule="auto"/>
        <w:jc w:val="both"/>
        <w:rPr>
          <w:rFonts w:ascii="Rubik" w:hAnsi="Rubik" w:cs="Rubik"/>
          <w:sz w:val="22"/>
          <w:szCs w:val="22"/>
        </w:rPr>
      </w:pPr>
    </w:p>
    <w:p w14:paraId="68DE882C" w14:textId="77777777" w:rsidR="00A940C1" w:rsidRDefault="00A940C1" w:rsidP="008F30DE">
      <w:pPr>
        <w:tabs>
          <w:tab w:val="center" w:pos="2268"/>
        </w:tabs>
        <w:spacing w:before="120" w:after="120" w:line="280" w:lineRule="exact"/>
        <w:jc w:val="both"/>
        <w:rPr>
          <w:rFonts w:ascii="Rubik" w:hAnsi="Rubik" w:cs="Rubik"/>
          <w:sz w:val="22"/>
          <w:szCs w:val="22"/>
        </w:rPr>
      </w:pPr>
    </w:p>
    <w:p w14:paraId="67E3F023" w14:textId="1D01CB3C" w:rsidR="008F30DE" w:rsidRDefault="008F30DE" w:rsidP="008F30DE">
      <w:pPr>
        <w:tabs>
          <w:tab w:val="center" w:pos="2268"/>
        </w:tabs>
        <w:spacing w:before="120" w:after="120" w:line="280" w:lineRule="exact"/>
        <w:jc w:val="both"/>
        <w:rPr>
          <w:rFonts w:ascii="Rubik" w:hAnsi="Rubik" w:cs="Rubik"/>
          <w:b/>
          <w:sz w:val="22"/>
          <w:szCs w:val="22"/>
        </w:rPr>
      </w:pPr>
      <w:r w:rsidRPr="00F51FED">
        <w:rPr>
          <w:rFonts w:ascii="Rubik" w:hAnsi="Rubik" w:cs="Rubik"/>
          <w:b/>
          <w:sz w:val="22"/>
          <w:szCs w:val="22"/>
        </w:rPr>
        <w:tab/>
      </w:r>
    </w:p>
    <w:p w14:paraId="2E805B70" w14:textId="77777777" w:rsidR="008F30DE" w:rsidRPr="00B605D8" w:rsidRDefault="008F30DE" w:rsidP="008F30DE">
      <w:pPr>
        <w:tabs>
          <w:tab w:val="center" w:pos="2268"/>
          <w:tab w:val="center" w:pos="7088"/>
        </w:tabs>
        <w:spacing w:before="120" w:after="120" w:line="280" w:lineRule="exact"/>
        <w:jc w:val="both"/>
        <w:rPr>
          <w:rFonts w:ascii="Rubik" w:hAnsi="Rubik" w:cs="Rubik"/>
          <w:b/>
          <w:sz w:val="22"/>
          <w:szCs w:val="22"/>
        </w:rPr>
      </w:pPr>
      <w:r>
        <w:rPr>
          <w:rFonts w:ascii="Rubik" w:hAnsi="Rubik" w:cs="Rubik"/>
          <w:b/>
          <w:sz w:val="22"/>
          <w:szCs w:val="22"/>
        </w:rPr>
        <w:tab/>
      </w:r>
      <w:r w:rsidRPr="00F51FED">
        <w:rPr>
          <w:rFonts w:ascii="Rubik" w:hAnsi="Rubik" w:cs="Rubik"/>
          <w:b/>
          <w:sz w:val="22"/>
          <w:szCs w:val="22"/>
        </w:rPr>
        <w:t>Università degli Studi di Bergamo</w:t>
      </w:r>
      <w:r>
        <w:rPr>
          <w:rFonts w:ascii="Rubik" w:hAnsi="Rubik" w:cs="Rubik"/>
          <w:b/>
          <w:sz w:val="22"/>
          <w:szCs w:val="22"/>
        </w:rPr>
        <w:tab/>
      </w:r>
      <w:r w:rsidRPr="00B605D8">
        <w:rPr>
          <w:rFonts w:ascii="Rubik" w:hAnsi="Rubik" w:cs="Rubik"/>
          <w:b/>
          <w:sz w:val="22"/>
          <w:szCs w:val="22"/>
        </w:rPr>
        <w:t>----Ente----</w:t>
      </w:r>
    </w:p>
    <w:p w14:paraId="0D40A0AC" w14:textId="77777777" w:rsidR="008F30DE" w:rsidRPr="00B605D8" w:rsidRDefault="008F30DE" w:rsidP="008F30DE">
      <w:pPr>
        <w:tabs>
          <w:tab w:val="center" w:pos="2268"/>
          <w:tab w:val="center" w:pos="7088"/>
        </w:tabs>
        <w:spacing w:before="120" w:after="120" w:line="280" w:lineRule="exact"/>
        <w:contextualSpacing/>
        <w:jc w:val="both"/>
        <w:rPr>
          <w:rFonts w:ascii="Rubik" w:hAnsi="Rubik" w:cs="Rubik"/>
          <w:bCs/>
          <w:sz w:val="22"/>
          <w:szCs w:val="22"/>
        </w:rPr>
      </w:pPr>
      <w:r w:rsidRPr="00B605D8">
        <w:rPr>
          <w:rFonts w:ascii="Rubik" w:hAnsi="Rubik" w:cs="Rubik"/>
          <w:b/>
          <w:sz w:val="22"/>
          <w:szCs w:val="22"/>
        </w:rPr>
        <w:tab/>
      </w:r>
      <w:r w:rsidRPr="00B605D8">
        <w:rPr>
          <w:rFonts w:ascii="Rubik" w:hAnsi="Rubik" w:cs="Rubik"/>
          <w:bCs/>
          <w:sz w:val="22"/>
          <w:szCs w:val="22"/>
        </w:rPr>
        <w:t xml:space="preserve">Legale rappresentante </w:t>
      </w:r>
      <w:r w:rsidRPr="00B605D8">
        <w:rPr>
          <w:rFonts w:ascii="Rubik" w:hAnsi="Rubik" w:cs="Rubik"/>
          <w:bCs/>
          <w:sz w:val="22"/>
          <w:szCs w:val="22"/>
        </w:rPr>
        <w:tab/>
        <w:t>Legale rappresentante</w:t>
      </w:r>
    </w:p>
    <w:p w14:paraId="036096D1" w14:textId="77777777" w:rsidR="008F30DE" w:rsidRDefault="008F30DE" w:rsidP="008F30DE">
      <w:pPr>
        <w:tabs>
          <w:tab w:val="center" w:pos="2268"/>
          <w:tab w:val="center" w:pos="7088"/>
        </w:tabs>
        <w:spacing w:before="120" w:after="120" w:line="280" w:lineRule="exact"/>
        <w:contextualSpacing/>
        <w:jc w:val="both"/>
        <w:rPr>
          <w:rFonts w:ascii="Rubik" w:hAnsi="Rubik" w:cs="Rubik"/>
          <w:bCs/>
          <w:sz w:val="22"/>
          <w:szCs w:val="22"/>
        </w:rPr>
      </w:pPr>
      <w:r w:rsidRPr="00B605D8">
        <w:rPr>
          <w:rFonts w:ascii="Rubik" w:hAnsi="Rubik" w:cs="Rubik"/>
          <w:bCs/>
          <w:sz w:val="22"/>
          <w:szCs w:val="22"/>
        </w:rPr>
        <w:tab/>
        <w:t>Prof. Sergio Cavalieri</w:t>
      </w:r>
      <w:r w:rsidRPr="00B605D8">
        <w:rPr>
          <w:rFonts w:ascii="Rubik" w:hAnsi="Rubik" w:cs="Rubik"/>
          <w:bCs/>
          <w:sz w:val="22"/>
          <w:szCs w:val="22"/>
        </w:rPr>
        <w:tab/>
        <w:t>Nome Cognome</w:t>
      </w:r>
      <w:bookmarkStart w:id="20" w:name="_GoBack"/>
      <w:bookmarkEnd w:id="20"/>
    </w:p>
    <w:p w14:paraId="66B53E73" w14:textId="715654F4" w:rsidR="006171F9" w:rsidRDefault="006171F9" w:rsidP="008F30DE">
      <w:pPr>
        <w:spacing w:before="120" w:after="120" w:line="280" w:lineRule="exact"/>
        <w:jc w:val="both"/>
        <w:rPr>
          <w:rFonts w:ascii="Rubik" w:hAnsi="Rubik" w:cs="Rubik"/>
          <w:sz w:val="22"/>
          <w:szCs w:val="22"/>
        </w:rPr>
      </w:pPr>
    </w:p>
    <w:p w14:paraId="3B4680A2" w14:textId="77777777" w:rsidR="00A940C1" w:rsidRPr="005E5428" w:rsidRDefault="00A940C1" w:rsidP="00A940C1">
      <w:pPr>
        <w:spacing w:after="240" w:line="480" w:lineRule="auto"/>
        <w:jc w:val="both"/>
      </w:pPr>
      <w:r>
        <w:rPr>
          <w:rFonts w:ascii="Rubik" w:hAnsi="Rubik" w:cs="Rubik"/>
          <w:color w:val="000000"/>
          <w:sz w:val="16"/>
          <w:szCs w:val="16"/>
        </w:rPr>
        <w:t xml:space="preserve">    </w:t>
      </w:r>
      <w:bookmarkStart w:id="21" w:name="_Hlk113612439"/>
      <w:r w:rsidRPr="00AD543A">
        <w:rPr>
          <w:rFonts w:ascii="Rubik" w:hAnsi="Rubik" w:cs="Rubik"/>
          <w:color w:val="000000"/>
          <w:sz w:val="16"/>
          <w:szCs w:val="16"/>
        </w:rPr>
        <w:t xml:space="preserve">Documento firmato digitalmente ai sensi dell’Art. 24 del D.lgs. 82/2005 e </w:t>
      </w:r>
      <w:proofErr w:type="spellStart"/>
      <w:r w:rsidRPr="00AD543A">
        <w:rPr>
          <w:rFonts w:ascii="Rubik" w:hAnsi="Rubik" w:cs="Rubik"/>
          <w:color w:val="000000"/>
          <w:sz w:val="16"/>
          <w:szCs w:val="16"/>
        </w:rPr>
        <w:t>s.s.m.m.i.i</w:t>
      </w:r>
      <w:proofErr w:type="spellEnd"/>
      <w:r w:rsidRPr="00AD543A">
        <w:rPr>
          <w:rFonts w:ascii="Rubik" w:hAnsi="Rubik" w:cs="Rubik"/>
          <w:color w:val="000000"/>
          <w:sz w:val="16"/>
          <w:szCs w:val="16"/>
        </w:rPr>
        <w:t>.</w:t>
      </w:r>
      <w:bookmarkEnd w:id="21"/>
    </w:p>
    <w:p w14:paraId="18060DA7" w14:textId="77777777" w:rsidR="00A940C1" w:rsidRPr="00F51FED" w:rsidRDefault="00A940C1" w:rsidP="008F30DE">
      <w:pPr>
        <w:spacing w:before="120" w:after="120" w:line="280" w:lineRule="exact"/>
        <w:jc w:val="both"/>
        <w:rPr>
          <w:rFonts w:ascii="Rubik" w:hAnsi="Rubik" w:cs="Rubik"/>
          <w:sz w:val="22"/>
          <w:szCs w:val="22"/>
        </w:rPr>
      </w:pPr>
    </w:p>
    <w:sectPr w:rsidR="00A940C1" w:rsidRPr="00F51FED" w:rsidSect="00E804E1">
      <w:headerReference w:type="default" r:id="rId8"/>
      <w:footerReference w:type="even" r:id="rId9"/>
      <w:footerReference w:type="default" r:id="rId10"/>
      <w:pgSz w:w="11906" w:h="16838"/>
      <w:pgMar w:top="2127" w:right="1276" w:bottom="2127" w:left="1276" w:header="568" w:footer="37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914B" w14:textId="77777777" w:rsidR="00E21A92" w:rsidRDefault="00E21A92">
      <w:r>
        <w:separator/>
      </w:r>
    </w:p>
  </w:endnote>
  <w:endnote w:type="continuationSeparator" w:id="0">
    <w:p w14:paraId="3455E3A8" w14:textId="77777777" w:rsidR="00E21A92" w:rsidRDefault="00E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0251" w14:textId="77777777" w:rsidR="00AA74F7" w:rsidRDefault="00AA74F7" w:rsidP="00A84C01">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87C8" w14:textId="7703279B" w:rsidR="00AA74F7" w:rsidRPr="00A84C01" w:rsidRDefault="00450CFD" w:rsidP="00BB704F">
    <w:pPr>
      <w:pStyle w:val="Pidipagina"/>
      <w:ind w:right="-1"/>
      <w:jc w:val="center"/>
      <w:rPr>
        <w:rFonts w:ascii="Arial" w:hAnsi="Arial" w:cs="Arial"/>
        <w:b/>
        <w:color w:val="C82B34"/>
        <w:sz w:val="15"/>
        <w:szCs w:val="15"/>
      </w:rPr>
    </w:pPr>
    <w:r>
      <w:tab/>
    </w:r>
    <w:r>
      <w:tab/>
    </w:r>
    <w:r w:rsidR="00AA74F7" w:rsidRPr="00656BBC">
      <w:t xml:space="preserve">Pagina </w:t>
    </w:r>
    <w:r w:rsidR="00AA74F7" w:rsidRPr="00656BBC">
      <w:fldChar w:fldCharType="begin"/>
    </w:r>
    <w:r w:rsidR="00AA74F7" w:rsidRPr="00656BBC">
      <w:instrText>PAGE  \* Arabic  \* MERGEFORMAT</w:instrText>
    </w:r>
    <w:r w:rsidR="00AA74F7" w:rsidRPr="00656BBC">
      <w:fldChar w:fldCharType="separate"/>
    </w:r>
    <w:r w:rsidR="007E7AB9">
      <w:rPr>
        <w:noProof/>
      </w:rPr>
      <w:t>10</w:t>
    </w:r>
    <w:r w:rsidR="00AA74F7" w:rsidRPr="00656BBC">
      <w:fldChar w:fldCharType="end"/>
    </w:r>
    <w:r w:rsidR="00AA74F7" w:rsidRPr="00656BBC">
      <w:t xml:space="preserve"> di </w:t>
    </w:r>
    <w:fldSimple w:instr="NUMPAGES  \* Arabic  \* MERGEFORMAT">
      <w:r w:rsidR="007E7AB9">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1A34" w14:textId="77777777" w:rsidR="00E21A92" w:rsidRDefault="00E21A92">
      <w:r>
        <w:separator/>
      </w:r>
    </w:p>
  </w:footnote>
  <w:footnote w:type="continuationSeparator" w:id="0">
    <w:p w14:paraId="49440A58" w14:textId="77777777" w:rsidR="00E21A92" w:rsidRDefault="00E21A92">
      <w:r>
        <w:continuationSeparator/>
      </w:r>
    </w:p>
  </w:footnote>
  <w:footnote w:id="1">
    <w:p w14:paraId="6423BB25" w14:textId="77777777" w:rsidR="007B153A" w:rsidRPr="00494446" w:rsidRDefault="007B153A" w:rsidP="007B153A">
      <w:pPr>
        <w:pStyle w:val="Testonotaapidipagina"/>
        <w:rPr>
          <w:sz w:val="18"/>
          <w:szCs w:val="18"/>
        </w:rPr>
      </w:pPr>
      <w:r w:rsidRPr="00840F93">
        <w:rPr>
          <w:rStyle w:val="Rimandonotaapidipagina"/>
          <w:sz w:val="18"/>
          <w:szCs w:val="18"/>
        </w:rPr>
        <w:footnoteRef/>
      </w:r>
      <w:r w:rsidRPr="00840F93">
        <w:rPr>
          <w:sz w:val="18"/>
          <w:szCs w:val="18"/>
        </w:rPr>
        <w:t xml:space="preserve"> Nucleo Familiare: i familiari conviventi risultanti dallo stato di famiglia del Beneficiario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54DB" w14:textId="05C9399D" w:rsidR="00D11A03" w:rsidRDefault="00D11A03">
    <w:pPr>
      <w:pStyle w:val="Intestazione"/>
    </w:pPr>
    <w:r w:rsidRPr="00B605D8">
      <w:rPr>
        <w:noProof/>
      </w:rPr>
      <w:drawing>
        <wp:inline distT="0" distB="0" distL="0" distR="0" wp14:anchorId="4F784F59" wp14:editId="5588F12F">
          <wp:extent cx="2362405" cy="1005927"/>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2405" cy="1005927"/>
                  </a:xfrm>
                  <a:prstGeom prst="rect">
                    <a:avLst/>
                  </a:prstGeom>
                </pic:spPr>
              </pic:pic>
            </a:graphicData>
          </a:graphic>
        </wp:inline>
      </w:drawing>
    </w:r>
    <w:r w:rsidRPr="00B605D8">
      <w:tab/>
    </w:r>
    <w:r w:rsidR="00C1780B" w:rsidRPr="00B605D8">
      <w:t xml:space="preserve">                                                                         </w:t>
    </w:r>
    <w:r w:rsidRPr="00B605D8">
      <w:t>LOGO 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940" w:hanging="360"/>
      </w:pPr>
    </w:lvl>
    <w:lvl w:ilvl="1" w:tplc="000000CA">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391"/>
    <w:multiLevelType w:val="multilevel"/>
    <w:tmpl w:val="66DA5026"/>
    <w:lvl w:ilvl="0">
      <w:start w:val="1"/>
      <w:numFmt w:val="decimal"/>
      <w:pStyle w:val="Articolo1"/>
      <w:lvlText w:val="Articolo %1 - "/>
      <w:lvlJc w:val="left"/>
      <w:pPr>
        <w:tabs>
          <w:tab w:val="num" w:pos="1701"/>
        </w:tabs>
        <w:ind w:left="1134" w:firstLine="0"/>
      </w:pPr>
      <w:rPr>
        <w:rFonts w:ascii="Trebuchet MS" w:hAnsi="Trebuchet MS" w:hint="default"/>
        <w:b/>
        <w:i w:val="0"/>
        <w:sz w:val="24"/>
        <w:szCs w:val="24"/>
      </w:rPr>
    </w:lvl>
    <w:lvl w:ilvl="1">
      <w:start w:val="1"/>
      <w:numFmt w:val="decimalZero"/>
      <w:isLgl/>
      <w:lvlText w:val="Sezio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9650EB5"/>
    <w:multiLevelType w:val="singleLevel"/>
    <w:tmpl w:val="C274877C"/>
    <w:lvl w:ilvl="0">
      <w:start w:val="1"/>
      <w:numFmt w:val="lowerLetter"/>
      <w:lvlText w:val="%1)"/>
      <w:lvlJc w:val="left"/>
      <w:pPr>
        <w:tabs>
          <w:tab w:val="num" w:pos="360"/>
        </w:tabs>
        <w:ind w:left="360" w:hanging="360"/>
      </w:pPr>
      <w:rPr>
        <w:rFonts w:ascii="Times New Roman" w:hAnsi="Times New Roman" w:cs="Times New Roman" w:hint="default"/>
        <w:b/>
      </w:rPr>
    </w:lvl>
  </w:abstractNum>
  <w:abstractNum w:abstractNumId="3" w15:restartNumberingAfterBreak="0">
    <w:nsid w:val="0DEF3E41"/>
    <w:multiLevelType w:val="hybridMultilevel"/>
    <w:tmpl w:val="B622DDB6"/>
    <w:lvl w:ilvl="0" w:tplc="7F08C32A">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617F94"/>
    <w:multiLevelType w:val="hybridMultilevel"/>
    <w:tmpl w:val="76B43B12"/>
    <w:lvl w:ilvl="0" w:tplc="0184A41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D69DB"/>
    <w:multiLevelType w:val="multilevel"/>
    <w:tmpl w:val="8AD6B58A"/>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8E02938"/>
    <w:multiLevelType w:val="hybridMultilevel"/>
    <w:tmpl w:val="2230DA9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507D1E1D"/>
    <w:multiLevelType w:val="multilevel"/>
    <w:tmpl w:val="DD384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C96789D"/>
    <w:multiLevelType w:val="hybridMultilevel"/>
    <w:tmpl w:val="08EEEA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CB7266"/>
    <w:multiLevelType w:val="hybridMultilevel"/>
    <w:tmpl w:val="5816A700"/>
    <w:lvl w:ilvl="0" w:tplc="04100011">
      <w:start w:val="1"/>
      <w:numFmt w:val="decimal"/>
      <w:lvlText w:val="%1)"/>
      <w:lvlJc w:val="left"/>
      <w:pPr>
        <w:ind w:left="720" w:hanging="360"/>
      </w:pPr>
      <w:rPr>
        <w:rFonts w:hint="default"/>
      </w:rPr>
    </w:lvl>
    <w:lvl w:ilvl="1" w:tplc="50183AF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8"/>
  </w:num>
  <w:num w:numId="6">
    <w:abstractNumId w:val="6"/>
  </w:num>
  <w:num w:numId="7">
    <w:abstractNumId w:val="7"/>
  </w:num>
  <w:num w:numId="8">
    <w:abstractNumId w:val="4"/>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it-IT" w:vendorID="64" w:dllVersion="6" w:nlCheck="1" w:checkStyle="0"/>
  <w:activeWritingStyle w:appName="MSWord" w:lang="de-AT" w:vendorID="64" w:dllVersion="6" w:nlCheck="1" w:checkStyle="0"/>
  <w:activeWritingStyle w:appName="MSWord" w:lang="fr-FR" w:vendorID="64" w:dllVersion="6" w:nlCheck="1" w:checkStyle="0"/>
  <w:activeWritingStyle w:appName="MSWord" w:lang="it-IT"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CD"/>
    <w:rsid w:val="00000B80"/>
    <w:rsid w:val="0000101A"/>
    <w:rsid w:val="00001422"/>
    <w:rsid w:val="00001769"/>
    <w:rsid w:val="000035F2"/>
    <w:rsid w:val="00003AA1"/>
    <w:rsid w:val="00006206"/>
    <w:rsid w:val="00007524"/>
    <w:rsid w:val="00010953"/>
    <w:rsid w:val="00011521"/>
    <w:rsid w:val="00012CD8"/>
    <w:rsid w:val="00015BE8"/>
    <w:rsid w:val="00022F8A"/>
    <w:rsid w:val="00024BC1"/>
    <w:rsid w:val="000253EB"/>
    <w:rsid w:val="000278E4"/>
    <w:rsid w:val="0003067A"/>
    <w:rsid w:val="00033355"/>
    <w:rsid w:val="00034103"/>
    <w:rsid w:val="00034DE6"/>
    <w:rsid w:val="00035D99"/>
    <w:rsid w:val="0003719E"/>
    <w:rsid w:val="00045E95"/>
    <w:rsid w:val="000529C9"/>
    <w:rsid w:val="0005696C"/>
    <w:rsid w:val="00060CE2"/>
    <w:rsid w:val="00062AF2"/>
    <w:rsid w:val="000656B1"/>
    <w:rsid w:val="00067E34"/>
    <w:rsid w:val="000727F0"/>
    <w:rsid w:val="00075AE0"/>
    <w:rsid w:val="000803B6"/>
    <w:rsid w:val="00082338"/>
    <w:rsid w:val="0009423D"/>
    <w:rsid w:val="000974A8"/>
    <w:rsid w:val="000A0312"/>
    <w:rsid w:val="000A04DE"/>
    <w:rsid w:val="000A0BF7"/>
    <w:rsid w:val="000A12A5"/>
    <w:rsid w:val="000A2DA1"/>
    <w:rsid w:val="000A3A88"/>
    <w:rsid w:val="000A5C8E"/>
    <w:rsid w:val="000A5CCD"/>
    <w:rsid w:val="000A60D9"/>
    <w:rsid w:val="000A6E00"/>
    <w:rsid w:val="000A73EA"/>
    <w:rsid w:val="000B1024"/>
    <w:rsid w:val="000B177C"/>
    <w:rsid w:val="000B4F03"/>
    <w:rsid w:val="000B5EDE"/>
    <w:rsid w:val="000B600D"/>
    <w:rsid w:val="000B6F0D"/>
    <w:rsid w:val="000C1393"/>
    <w:rsid w:val="000C1A66"/>
    <w:rsid w:val="000C59E4"/>
    <w:rsid w:val="000D023B"/>
    <w:rsid w:val="000D13EB"/>
    <w:rsid w:val="000D1CFB"/>
    <w:rsid w:val="000D209C"/>
    <w:rsid w:val="000D43E8"/>
    <w:rsid w:val="000D6657"/>
    <w:rsid w:val="000D6FE1"/>
    <w:rsid w:val="000E19F6"/>
    <w:rsid w:val="000E418B"/>
    <w:rsid w:val="000E424D"/>
    <w:rsid w:val="000E67D3"/>
    <w:rsid w:val="000F5342"/>
    <w:rsid w:val="000F5AA6"/>
    <w:rsid w:val="000F7838"/>
    <w:rsid w:val="001020C8"/>
    <w:rsid w:val="00104B15"/>
    <w:rsid w:val="00106151"/>
    <w:rsid w:val="001064E0"/>
    <w:rsid w:val="001147D3"/>
    <w:rsid w:val="00120918"/>
    <w:rsid w:val="00120CC1"/>
    <w:rsid w:val="00122739"/>
    <w:rsid w:val="00124B18"/>
    <w:rsid w:val="00127BB7"/>
    <w:rsid w:val="001304AD"/>
    <w:rsid w:val="00131A7A"/>
    <w:rsid w:val="00131BE4"/>
    <w:rsid w:val="00131D50"/>
    <w:rsid w:val="0013466C"/>
    <w:rsid w:val="00136746"/>
    <w:rsid w:val="00140BC7"/>
    <w:rsid w:val="00141794"/>
    <w:rsid w:val="00142351"/>
    <w:rsid w:val="00143502"/>
    <w:rsid w:val="001455C9"/>
    <w:rsid w:val="001464C6"/>
    <w:rsid w:val="00146EEE"/>
    <w:rsid w:val="00147705"/>
    <w:rsid w:val="00147766"/>
    <w:rsid w:val="00150508"/>
    <w:rsid w:val="00150B01"/>
    <w:rsid w:val="00155D5E"/>
    <w:rsid w:val="00157EF3"/>
    <w:rsid w:val="00161067"/>
    <w:rsid w:val="00164F54"/>
    <w:rsid w:val="001668D0"/>
    <w:rsid w:val="00167F18"/>
    <w:rsid w:val="00167F1A"/>
    <w:rsid w:val="0017428F"/>
    <w:rsid w:val="001764E2"/>
    <w:rsid w:val="0018185B"/>
    <w:rsid w:val="001928C4"/>
    <w:rsid w:val="00194E5A"/>
    <w:rsid w:val="001957A5"/>
    <w:rsid w:val="001957E4"/>
    <w:rsid w:val="001967D8"/>
    <w:rsid w:val="001A0627"/>
    <w:rsid w:val="001A097C"/>
    <w:rsid w:val="001A161E"/>
    <w:rsid w:val="001A6BC6"/>
    <w:rsid w:val="001A7612"/>
    <w:rsid w:val="001B3976"/>
    <w:rsid w:val="001B71A1"/>
    <w:rsid w:val="001C187C"/>
    <w:rsid w:val="001C270C"/>
    <w:rsid w:val="001C5CC3"/>
    <w:rsid w:val="001C6054"/>
    <w:rsid w:val="001D0308"/>
    <w:rsid w:val="001D7CED"/>
    <w:rsid w:val="001E04E4"/>
    <w:rsid w:val="001E07C8"/>
    <w:rsid w:val="001E1611"/>
    <w:rsid w:val="001E26AF"/>
    <w:rsid w:val="001E325A"/>
    <w:rsid w:val="001E5179"/>
    <w:rsid w:val="001E799B"/>
    <w:rsid w:val="001F0EB6"/>
    <w:rsid w:val="001F21DF"/>
    <w:rsid w:val="001F36BB"/>
    <w:rsid w:val="001F3A24"/>
    <w:rsid w:val="001F6C18"/>
    <w:rsid w:val="001F7D56"/>
    <w:rsid w:val="002032BF"/>
    <w:rsid w:val="00203E35"/>
    <w:rsid w:val="0020484E"/>
    <w:rsid w:val="00215725"/>
    <w:rsid w:val="002214B4"/>
    <w:rsid w:val="00223D86"/>
    <w:rsid w:val="00226001"/>
    <w:rsid w:val="00226A73"/>
    <w:rsid w:val="00226EBD"/>
    <w:rsid w:val="0023367E"/>
    <w:rsid w:val="00233A26"/>
    <w:rsid w:val="0023615C"/>
    <w:rsid w:val="00237D85"/>
    <w:rsid w:val="00241BF6"/>
    <w:rsid w:val="002457B6"/>
    <w:rsid w:val="00246A3E"/>
    <w:rsid w:val="00251E43"/>
    <w:rsid w:val="00251F01"/>
    <w:rsid w:val="00253C08"/>
    <w:rsid w:val="00253E36"/>
    <w:rsid w:val="00253FDD"/>
    <w:rsid w:val="00255A01"/>
    <w:rsid w:val="00256332"/>
    <w:rsid w:val="00260383"/>
    <w:rsid w:val="00261D87"/>
    <w:rsid w:val="0027177F"/>
    <w:rsid w:val="00276BDE"/>
    <w:rsid w:val="00276D98"/>
    <w:rsid w:val="0027792E"/>
    <w:rsid w:val="00281445"/>
    <w:rsid w:val="00283BCB"/>
    <w:rsid w:val="00283C21"/>
    <w:rsid w:val="002851BF"/>
    <w:rsid w:val="002859A1"/>
    <w:rsid w:val="002861EB"/>
    <w:rsid w:val="00286642"/>
    <w:rsid w:val="00286B6D"/>
    <w:rsid w:val="00287226"/>
    <w:rsid w:val="00292636"/>
    <w:rsid w:val="00294D54"/>
    <w:rsid w:val="00294F83"/>
    <w:rsid w:val="00295D83"/>
    <w:rsid w:val="00296B51"/>
    <w:rsid w:val="00296E2B"/>
    <w:rsid w:val="002B1DA9"/>
    <w:rsid w:val="002B2665"/>
    <w:rsid w:val="002B3121"/>
    <w:rsid w:val="002C50BE"/>
    <w:rsid w:val="002C5E23"/>
    <w:rsid w:val="002C7FEE"/>
    <w:rsid w:val="002D06DB"/>
    <w:rsid w:val="002D07F0"/>
    <w:rsid w:val="002D33A8"/>
    <w:rsid w:val="002E0761"/>
    <w:rsid w:val="002E3C2B"/>
    <w:rsid w:val="002E6359"/>
    <w:rsid w:val="002E6715"/>
    <w:rsid w:val="002F150E"/>
    <w:rsid w:val="002F3D6E"/>
    <w:rsid w:val="002F4602"/>
    <w:rsid w:val="002F6B2E"/>
    <w:rsid w:val="002F76AF"/>
    <w:rsid w:val="00300BB1"/>
    <w:rsid w:val="00300E42"/>
    <w:rsid w:val="00305F40"/>
    <w:rsid w:val="00310454"/>
    <w:rsid w:val="00310507"/>
    <w:rsid w:val="00312C00"/>
    <w:rsid w:val="00317DC2"/>
    <w:rsid w:val="00322564"/>
    <w:rsid w:val="00326F68"/>
    <w:rsid w:val="00330A66"/>
    <w:rsid w:val="00330EF3"/>
    <w:rsid w:val="00332503"/>
    <w:rsid w:val="00334A7E"/>
    <w:rsid w:val="00342C17"/>
    <w:rsid w:val="00344CA6"/>
    <w:rsid w:val="00351EAB"/>
    <w:rsid w:val="00352A72"/>
    <w:rsid w:val="00353779"/>
    <w:rsid w:val="00353E61"/>
    <w:rsid w:val="003566A3"/>
    <w:rsid w:val="00360023"/>
    <w:rsid w:val="00360C55"/>
    <w:rsid w:val="00363F4A"/>
    <w:rsid w:val="003651E9"/>
    <w:rsid w:val="00367290"/>
    <w:rsid w:val="00370EF3"/>
    <w:rsid w:val="0037134C"/>
    <w:rsid w:val="00371BCF"/>
    <w:rsid w:val="003756C7"/>
    <w:rsid w:val="0038191B"/>
    <w:rsid w:val="00382A80"/>
    <w:rsid w:val="00383D50"/>
    <w:rsid w:val="003851C8"/>
    <w:rsid w:val="0038641B"/>
    <w:rsid w:val="003909A6"/>
    <w:rsid w:val="00394583"/>
    <w:rsid w:val="003964B9"/>
    <w:rsid w:val="003A500A"/>
    <w:rsid w:val="003A542C"/>
    <w:rsid w:val="003A66A1"/>
    <w:rsid w:val="003B1530"/>
    <w:rsid w:val="003B2BD5"/>
    <w:rsid w:val="003B7818"/>
    <w:rsid w:val="003C02DD"/>
    <w:rsid w:val="003C219B"/>
    <w:rsid w:val="003C22E5"/>
    <w:rsid w:val="003C2B85"/>
    <w:rsid w:val="003C30E4"/>
    <w:rsid w:val="003C39F3"/>
    <w:rsid w:val="003C4152"/>
    <w:rsid w:val="003C5684"/>
    <w:rsid w:val="003C6319"/>
    <w:rsid w:val="003C77F8"/>
    <w:rsid w:val="003C792F"/>
    <w:rsid w:val="003D135D"/>
    <w:rsid w:val="003D1D1D"/>
    <w:rsid w:val="003D43C7"/>
    <w:rsid w:val="003D5119"/>
    <w:rsid w:val="003D6560"/>
    <w:rsid w:val="003D723D"/>
    <w:rsid w:val="003E00FE"/>
    <w:rsid w:val="003E0C12"/>
    <w:rsid w:val="003E1DB5"/>
    <w:rsid w:val="003E2EFA"/>
    <w:rsid w:val="003E4871"/>
    <w:rsid w:val="003E55D7"/>
    <w:rsid w:val="003E750E"/>
    <w:rsid w:val="003F3CAF"/>
    <w:rsid w:val="004006A4"/>
    <w:rsid w:val="00402926"/>
    <w:rsid w:val="00412DFD"/>
    <w:rsid w:val="0041397F"/>
    <w:rsid w:val="0042008B"/>
    <w:rsid w:val="00420815"/>
    <w:rsid w:val="00422CA3"/>
    <w:rsid w:val="00423A0E"/>
    <w:rsid w:val="00425E2B"/>
    <w:rsid w:val="00427ADE"/>
    <w:rsid w:val="00432FC4"/>
    <w:rsid w:val="00435130"/>
    <w:rsid w:val="00441C32"/>
    <w:rsid w:val="00444191"/>
    <w:rsid w:val="0044661C"/>
    <w:rsid w:val="00450CFD"/>
    <w:rsid w:val="00453CCF"/>
    <w:rsid w:val="00460289"/>
    <w:rsid w:val="00460625"/>
    <w:rsid w:val="00461371"/>
    <w:rsid w:val="00461911"/>
    <w:rsid w:val="00473119"/>
    <w:rsid w:val="00476124"/>
    <w:rsid w:val="004827F0"/>
    <w:rsid w:val="00486797"/>
    <w:rsid w:val="00491CB8"/>
    <w:rsid w:val="00491DF6"/>
    <w:rsid w:val="00492D70"/>
    <w:rsid w:val="00494446"/>
    <w:rsid w:val="00494F2F"/>
    <w:rsid w:val="00496DAA"/>
    <w:rsid w:val="004A162E"/>
    <w:rsid w:val="004A1AD4"/>
    <w:rsid w:val="004A46E8"/>
    <w:rsid w:val="004A745B"/>
    <w:rsid w:val="004A7EDC"/>
    <w:rsid w:val="004B2DED"/>
    <w:rsid w:val="004B5683"/>
    <w:rsid w:val="004C0BC1"/>
    <w:rsid w:val="004C68A2"/>
    <w:rsid w:val="004C694A"/>
    <w:rsid w:val="004C70CD"/>
    <w:rsid w:val="004D09C8"/>
    <w:rsid w:val="004D137D"/>
    <w:rsid w:val="004D2EB0"/>
    <w:rsid w:val="004D555F"/>
    <w:rsid w:val="004D79F2"/>
    <w:rsid w:val="004D7F55"/>
    <w:rsid w:val="004E167E"/>
    <w:rsid w:val="004E1701"/>
    <w:rsid w:val="004E2880"/>
    <w:rsid w:val="004E5817"/>
    <w:rsid w:val="004E7CCA"/>
    <w:rsid w:val="004F44C4"/>
    <w:rsid w:val="004F5AD1"/>
    <w:rsid w:val="00500645"/>
    <w:rsid w:val="005007CA"/>
    <w:rsid w:val="00504191"/>
    <w:rsid w:val="005042D4"/>
    <w:rsid w:val="0050731E"/>
    <w:rsid w:val="005116B8"/>
    <w:rsid w:val="0051300C"/>
    <w:rsid w:val="00515B2A"/>
    <w:rsid w:val="00521EE5"/>
    <w:rsid w:val="005265B4"/>
    <w:rsid w:val="0053478E"/>
    <w:rsid w:val="005348AA"/>
    <w:rsid w:val="00535F07"/>
    <w:rsid w:val="005361FD"/>
    <w:rsid w:val="0053712C"/>
    <w:rsid w:val="005401CD"/>
    <w:rsid w:val="00541C5C"/>
    <w:rsid w:val="005434F8"/>
    <w:rsid w:val="005439EF"/>
    <w:rsid w:val="00543CA8"/>
    <w:rsid w:val="005443F9"/>
    <w:rsid w:val="00544FDA"/>
    <w:rsid w:val="00554CD7"/>
    <w:rsid w:val="005578B5"/>
    <w:rsid w:val="00557AB1"/>
    <w:rsid w:val="0056028E"/>
    <w:rsid w:val="005622AA"/>
    <w:rsid w:val="00563DF8"/>
    <w:rsid w:val="005656BC"/>
    <w:rsid w:val="005659E6"/>
    <w:rsid w:val="00565EF8"/>
    <w:rsid w:val="005677C5"/>
    <w:rsid w:val="0056797F"/>
    <w:rsid w:val="005726A0"/>
    <w:rsid w:val="00574EE8"/>
    <w:rsid w:val="005752F2"/>
    <w:rsid w:val="0058052A"/>
    <w:rsid w:val="00581332"/>
    <w:rsid w:val="0058251E"/>
    <w:rsid w:val="00584523"/>
    <w:rsid w:val="00592378"/>
    <w:rsid w:val="005927FE"/>
    <w:rsid w:val="005A0C57"/>
    <w:rsid w:val="005A4B37"/>
    <w:rsid w:val="005B0D5B"/>
    <w:rsid w:val="005B23BE"/>
    <w:rsid w:val="005B48FD"/>
    <w:rsid w:val="005B518B"/>
    <w:rsid w:val="005C1325"/>
    <w:rsid w:val="005C271D"/>
    <w:rsid w:val="005C40B8"/>
    <w:rsid w:val="005C56DB"/>
    <w:rsid w:val="005C65CC"/>
    <w:rsid w:val="005D3251"/>
    <w:rsid w:val="005D3D1E"/>
    <w:rsid w:val="005D51B4"/>
    <w:rsid w:val="005D67AB"/>
    <w:rsid w:val="005E2014"/>
    <w:rsid w:val="005E384E"/>
    <w:rsid w:val="005E3B79"/>
    <w:rsid w:val="005E662A"/>
    <w:rsid w:val="005F08DA"/>
    <w:rsid w:val="005F2B01"/>
    <w:rsid w:val="005F4794"/>
    <w:rsid w:val="005F48AD"/>
    <w:rsid w:val="005F57AC"/>
    <w:rsid w:val="005F592B"/>
    <w:rsid w:val="005F5C7A"/>
    <w:rsid w:val="0060645A"/>
    <w:rsid w:val="00612F82"/>
    <w:rsid w:val="00614BE5"/>
    <w:rsid w:val="00614E87"/>
    <w:rsid w:val="0061590D"/>
    <w:rsid w:val="006161CD"/>
    <w:rsid w:val="006167D7"/>
    <w:rsid w:val="006171F9"/>
    <w:rsid w:val="00622C58"/>
    <w:rsid w:val="00624563"/>
    <w:rsid w:val="00624B15"/>
    <w:rsid w:val="00625103"/>
    <w:rsid w:val="006272CC"/>
    <w:rsid w:val="0063092B"/>
    <w:rsid w:val="00632303"/>
    <w:rsid w:val="00632350"/>
    <w:rsid w:val="00632F04"/>
    <w:rsid w:val="00633179"/>
    <w:rsid w:val="00634100"/>
    <w:rsid w:val="00634CEB"/>
    <w:rsid w:val="006359CF"/>
    <w:rsid w:val="00640D6A"/>
    <w:rsid w:val="00642C0C"/>
    <w:rsid w:val="0064430E"/>
    <w:rsid w:val="00644A23"/>
    <w:rsid w:val="006479C9"/>
    <w:rsid w:val="006515CA"/>
    <w:rsid w:val="006523FE"/>
    <w:rsid w:val="00656BBC"/>
    <w:rsid w:val="00657233"/>
    <w:rsid w:val="0066124B"/>
    <w:rsid w:val="006623D9"/>
    <w:rsid w:val="00663B4B"/>
    <w:rsid w:val="0066566E"/>
    <w:rsid w:val="006660ED"/>
    <w:rsid w:val="006730CC"/>
    <w:rsid w:val="00674871"/>
    <w:rsid w:val="0067560A"/>
    <w:rsid w:val="00676212"/>
    <w:rsid w:val="006762B8"/>
    <w:rsid w:val="00676EFC"/>
    <w:rsid w:val="00677AF5"/>
    <w:rsid w:val="00677B91"/>
    <w:rsid w:val="00680D46"/>
    <w:rsid w:val="006863EF"/>
    <w:rsid w:val="006904B5"/>
    <w:rsid w:val="00691299"/>
    <w:rsid w:val="00692F04"/>
    <w:rsid w:val="0069318E"/>
    <w:rsid w:val="00696E5C"/>
    <w:rsid w:val="00697FE6"/>
    <w:rsid w:val="006A2ABD"/>
    <w:rsid w:val="006A4057"/>
    <w:rsid w:val="006A5483"/>
    <w:rsid w:val="006B3655"/>
    <w:rsid w:val="006B3DEB"/>
    <w:rsid w:val="006B4ADB"/>
    <w:rsid w:val="006B55F8"/>
    <w:rsid w:val="006B7EA3"/>
    <w:rsid w:val="006C004A"/>
    <w:rsid w:val="006C1211"/>
    <w:rsid w:val="006C3F7F"/>
    <w:rsid w:val="006C4764"/>
    <w:rsid w:val="006C5D4A"/>
    <w:rsid w:val="006D166E"/>
    <w:rsid w:val="006D3B33"/>
    <w:rsid w:val="006D6590"/>
    <w:rsid w:val="006E125B"/>
    <w:rsid w:val="006E2219"/>
    <w:rsid w:val="006E258D"/>
    <w:rsid w:val="006E343B"/>
    <w:rsid w:val="006E3B5B"/>
    <w:rsid w:val="006F1576"/>
    <w:rsid w:val="006F1CA3"/>
    <w:rsid w:val="006F416B"/>
    <w:rsid w:val="006F5B77"/>
    <w:rsid w:val="006F6EAE"/>
    <w:rsid w:val="006F77A8"/>
    <w:rsid w:val="00700480"/>
    <w:rsid w:val="00706655"/>
    <w:rsid w:val="00710267"/>
    <w:rsid w:val="007105AC"/>
    <w:rsid w:val="00713E60"/>
    <w:rsid w:val="0071509D"/>
    <w:rsid w:val="0071509E"/>
    <w:rsid w:val="00715724"/>
    <w:rsid w:val="00715A1B"/>
    <w:rsid w:val="00722E32"/>
    <w:rsid w:val="00724653"/>
    <w:rsid w:val="00725496"/>
    <w:rsid w:val="00725CD7"/>
    <w:rsid w:val="00726DAD"/>
    <w:rsid w:val="00730659"/>
    <w:rsid w:val="0073617C"/>
    <w:rsid w:val="00740F2A"/>
    <w:rsid w:val="00741E16"/>
    <w:rsid w:val="00743808"/>
    <w:rsid w:val="00747888"/>
    <w:rsid w:val="00751468"/>
    <w:rsid w:val="0075194A"/>
    <w:rsid w:val="00752EA9"/>
    <w:rsid w:val="00754C9C"/>
    <w:rsid w:val="00760C40"/>
    <w:rsid w:val="00760C79"/>
    <w:rsid w:val="007620BD"/>
    <w:rsid w:val="00762C8C"/>
    <w:rsid w:val="007641CD"/>
    <w:rsid w:val="00766DC0"/>
    <w:rsid w:val="007724E2"/>
    <w:rsid w:val="00772D8F"/>
    <w:rsid w:val="00776642"/>
    <w:rsid w:val="0077720C"/>
    <w:rsid w:val="0078034B"/>
    <w:rsid w:val="00786462"/>
    <w:rsid w:val="00787408"/>
    <w:rsid w:val="0079553D"/>
    <w:rsid w:val="00795AD3"/>
    <w:rsid w:val="00797CBE"/>
    <w:rsid w:val="007A2946"/>
    <w:rsid w:val="007A32ED"/>
    <w:rsid w:val="007A5592"/>
    <w:rsid w:val="007A670A"/>
    <w:rsid w:val="007B0D4A"/>
    <w:rsid w:val="007B0E25"/>
    <w:rsid w:val="007B153A"/>
    <w:rsid w:val="007B1BA3"/>
    <w:rsid w:val="007B42E5"/>
    <w:rsid w:val="007B4B3D"/>
    <w:rsid w:val="007B6B1A"/>
    <w:rsid w:val="007C244E"/>
    <w:rsid w:val="007C3546"/>
    <w:rsid w:val="007C39BD"/>
    <w:rsid w:val="007C7113"/>
    <w:rsid w:val="007C7C81"/>
    <w:rsid w:val="007C7E11"/>
    <w:rsid w:val="007D37C4"/>
    <w:rsid w:val="007D5904"/>
    <w:rsid w:val="007E008D"/>
    <w:rsid w:val="007E0F88"/>
    <w:rsid w:val="007E15FA"/>
    <w:rsid w:val="007E44D8"/>
    <w:rsid w:val="007E557E"/>
    <w:rsid w:val="007E7AB9"/>
    <w:rsid w:val="007F026C"/>
    <w:rsid w:val="007F4A10"/>
    <w:rsid w:val="007F6529"/>
    <w:rsid w:val="007F6F4F"/>
    <w:rsid w:val="00801849"/>
    <w:rsid w:val="00803CFB"/>
    <w:rsid w:val="0080418E"/>
    <w:rsid w:val="00811E5F"/>
    <w:rsid w:val="008135B2"/>
    <w:rsid w:val="008173A7"/>
    <w:rsid w:val="00822495"/>
    <w:rsid w:val="00822D01"/>
    <w:rsid w:val="00825E8A"/>
    <w:rsid w:val="008260BA"/>
    <w:rsid w:val="008317FF"/>
    <w:rsid w:val="00834585"/>
    <w:rsid w:val="00836B2D"/>
    <w:rsid w:val="008371BD"/>
    <w:rsid w:val="0084064E"/>
    <w:rsid w:val="00840726"/>
    <w:rsid w:val="00840D1D"/>
    <w:rsid w:val="00840F93"/>
    <w:rsid w:val="00847E80"/>
    <w:rsid w:val="00851C13"/>
    <w:rsid w:val="008555E4"/>
    <w:rsid w:val="00863D78"/>
    <w:rsid w:val="00867D1A"/>
    <w:rsid w:val="008716CA"/>
    <w:rsid w:val="00872CA9"/>
    <w:rsid w:val="00876BA4"/>
    <w:rsid w:val="008809F5"/>
    <w:rsid w:val="008869CF"/>
    <w:rsid w:val="00892E55"/>
    <w:rsid w:val="0089533E"/>
    <w:rsid w:val="0089584D"/>
    <w:rsid w:val="008A176C"/>
    <w:rsid w:val="008A2351"/>
    <w:rsid w:val="008A7B71"/>
    <w:rsid w:val="008B65B8"/>
    <w:rsid w:val="008B6640"/>
    <w:rsid w:val="008C1BBD"/>
    <w:rsid w:val="008D170A"/>
    <w:rsid w:val="008D201D"/>
    <w:rsid w:val="008E4EF4"/>
    <w:rsid w:val="008E61AA"/>
    <w:rsid w:val="008F14A9"/>
    <w:rsid w:val="008F30DE"/>
    <w:rsid w:val="008F43FC"/>
    <w:rsid w:val="008F7332"/>
    <w:rsid w:val="008F74FB"/>
    <w:rsid w:val="00901D59"/>
    <w:rsid w:val="00902636"/>
    <w:rsid w:val="009072EB"/>
    <w:rsid w:val="009138F5"/>
    <w:rsid w:val="009151B5"/>
    <w:rsid w:val="00915AFA"/>
    <w:rsid w:val="00915F32"/>
    <w:rsid w:val="009176D6"/>
    <w:rsid w:val="00924E24"/>
    <w:rsid w:val="0092595E"/>
    <w:rsid w:val="00925B1C"/>
    <w:rsid w:val="00927BE2"/>
    <w:rsid w:val="0093554E"/>
    <w:rsid w:val="00935F9F"/>
    <w:rsid w:val="009367C5"/>
    <w:rsid w:val="009407ED"/>
    <w:rsid w:val="009432BE"/>
    <w:rsid w:val="00944236"/>
    <w:rsid w:val="00945345"/>
    <w:rsid w:val="009537FB"/>
    <w:rsid w:val="00954A9E"/>
    <w:rsid w:val="00957828"/>
    <w:rsid w:val="00957997"/>
    <w:rsid w:val="00957FC7"/>
    <w:rsid w:val="009614C7"/>
    <w:rsid w:val="00964922"/>
    <w:rsid w:val="009669AB"/>
    <w:rsid w:val="00966B1C"/>
    <w:rsid w:val="009674DB"/>
    <w:rsid w:val="00967653"/>
    <w:rsid w:val="009716AF"/>
    <w:rsid w:val="00974EFA"/>
    <w:rsid w:val="00976268"/>
    <w:rsid w:val="00983C22"/>
    <w:rsid w:val="009843D0"/>
    <w:rsid w:val="00985360"/>
    <w:rsid w:val="00986E25"/>
    <w:rsid w:val="00991662"/>
    <w:rsid w:val="00992467"/>
    <w:rsid w:val="009943B8"/>
    <w:rsid w:val="00995075"/>
    <w:rsid w:val="009961A9"/>
    <w:rsid w:val="00996519"/>
    <w:rsid w:val="009A04ED"/>
    <w:rsid w:val="009A08F1"/>
    <w:rsid w:val="009A1792"/>
    <w:rsid w:val="009B3C2F"/>
    <w:rsid w:val="009B42EF"/>
    <w:rsid w:val="009B51D8"/>
    <w:rsid w:val="009C1873"/>
    <w:rsid w:val="009C1BB4"/>
    <w:rsid w:val="009C465E"/>
    <w:rsid w:val="009C527A"/>
    <w:rsid w:val="009C55D1"/>
    <w:rsid w:val="009C7679"/>
    <w:rsid w:val="009C7F20"/>
    <w:rsid w:val="009D1446"/>
    <w:rsid w:val="009D3C83"/>
    <w:rsid w:val="009D673C"/>
    <w:rsid w:val="009E042B"/>
    <w:rsid w:val="009E1066"/>
    <w:rsid w:val="009E20B4"/>
    <w:rsid w:val="009E459B"/>
    <w:rsid w:val="009F0236"/>
    <w:rsid w:val="009F4707"/>
    <w:rsid w:val="009F5849"/>
    <w:rsid w:val="00A02C57"/>
    <w:rsid w:val="00A065EF"/>
    <w:rsid w:val="00A1248D"/>
    <w:rsid w:val="00A229CE"/>
    <w:rsid w:val="00A25485"/>
    <w:rsid w:val="00A31CA4"/>
    <w:rsid w:val="00A375AD"/>
    <w:rsid w:val="00A435BE"/>
    <w:rsid w:val="00A443DB"/>
    <w:rsid w:val="00A458AB"/>
    <w:rsid w:val="00A458EB"/>
    <w:rsid w:val="00A46D56"/>
    <w:rsid w:val="00A50287"/>
    <w:rsid w:val="00A50DB6"/>
    <w:rsid w:val="00A53804"/>
    <w:rsid w:val="00A6048B"/>
    <w:rsid w:val="00A60541"/>
    <w:rsid w:val="00A60ED1"/>
    <w:rsid w:val="00A6501A"/>
    <w:rsid w:val="00A66375"/>
    <w:rsid w:val="00A669F2"/>
    <w:rsid w:val="00A66DD6"/>
    <w:rsid w:val="00A7089F"/>
    <w:rsid w:val="00A724D5"/>
    <w:rsid w:val="00A74120"/>
    <w:rsid w:val="00A746CE"/>
    <w:rsid w:val="00A74782"/>
    <w:rsid w:val="00A76984"/>
    <w:rsid w:val="00A769F8"/>
    <w:rsid w:val="00A76CF4"/>
    <w:rsid w:val="00A80BC4"/>
    <w:rsid w:val="00A8105B"/>
    <w:rsid w:val="00A83175"/>
    <w:rsid w:val="00A84C01"/>
    <w:rsid w:val="00A86C56"/>
    <w:rsid w:val="00A940C1"/>
    <w:rsid w:val="00A9779E"/>
    <w:rsid w:val="00AA0235"/>
    <w:rsid w:val="00AA2871"/>
    <w:rsid w:val="00AA74F7"/>
    <w:rsid w:val="00AA771A"/>
    <w:rsid w:val="00AB0144"/>
    <w:rsid w:val="00AB049C"/>
    <w:rsid w:val="00AB274E"/>
    <w:rsid w:val="00AB42B2"/>
    <w:rsid w:val="00AB5BF7"/>
    <w:rsid w:val="00AB76FD"/>
    <w:rsid w:val="00AC085B"/>
    <w:rsid w:val="00AC3D12"/>
    <w:rsid w:val="00AC6089"/>
    <w:rsid w:val="00AC6985"/>
    <w:rsid w:val="00AC6EEA"/>
    <w:rsid w:val="00AD06C2"/>
    <w:rsid w:val="00AD09B0"/>
    <w:rsid w:val="00AD0BED"/>
    <w:rsid w:val="00AD5032"/>
    <w:rsid w:val="00AD7123"/>
    <w:rsid w:val="00AE53A1"/>
    <w:rsid w:val="00AE5D7A"/>
    <w:rsid w:val="00AF155A"/>
    <w:rsid w:val="00AF52D8"/>
    <w:rsid w:val="00AF63AE"/>
    <w:rsid w:val="00AF70F9"/>
    <w:rsid w:val="00B00165"/>
    <w:rsid w:val="00B0205C"/>
    <w:rsid w:val="00B052A1"/>
    <w:rsid w:val="00B05901"/>
    <w:rsid w:val="00B07571"/>
    <w:rsid w:val="00B1051B"/>
    <w:rsid w:val="00B1056E"/>
    <w:rsid w:val="00B130FC"/>
    <w:rsid w:val="00B13CCF"/>
    <w:rsid w:val="00B23B72"/>
    <w:rsid w:val="00B32611"/>
    <w:rsid w:val="00B32A76"/>
    <w:rsid w:val="00B33F50"/>
    <w:rsid w:val="00B345C9"/>
    <w:rsid w:val="00B36E03"/>
    <w:rsid w:val="00B40FE9"/>
    <w:rsid w:val="00B42676"/>
    <w:rsid w:val="00B42854"/>
    <w:rsid w:val="00B43C0D"/>
    <w:rsid w:val="00B44380"/>
    <w:rsid w:val="00B44663"/>
    <w:rsid w:val="00B52756"/>
    <w:rsid w:val="00B54E15"/>
    <w:rsid w:val="00B556DA"/>
    <w:rsid w:val="00B55F6C"/>
    <w:rsid w:val="00B605D8"/>
    <w:rsid w:val="00B6124E"/>
    <w:rsid w:val="00B616A2"/>
    <w:rsid w:val="00B62209"/>
    <w:rsid w:val="00B655B6"/>
    <w:rsid w:val="00B6560F"/>
    <w:rsid w:val="00B65C4F"/>
    <w:rsid w:val="00B66D73"/>
    <w:rsid w:val="00B70A18"/>
    <w:rsid w:val="00B7379F"/>
    <w:rsid w:val="00B7512D"/>
    <w:rsid w:val="00B7551E"/>
    <w:rsid w:val="00B80C36"/>
    <w:rsid w:val="00B82068"/>
    <w:rsid w:val="00B83ABE"/>
    <w:rsid w:val="00B86CC4"/>
    <w:rsid w:val="00B87706"/>
    <w:rsid w:val="00B87D4A"/>
    <w:rsid w:val="00B90944"/>
    <w:rsid w:val="00BA2858"/>
    <w:rsid w:val="00BA2B34"/>
    <w:rsid w:val="00BA3CE3"/>
    <w:rsid w:val="00BA5B74"/>
    <w:rsid w:val="00BA708C"/>
    <w:rsid w:val="00BB0E13"/>
    <w:rsid w:val="00BB257A"/>
    <w:rsid w:val="00BB27EB"/>
    <w:rsid w:val="00BB2F60"/>
    <w:rsid w:val="00BB3D97"/>
    <w:rsid w:val="00BB5A30"/>
    <w:rsid w:val="00BB6FBD"/>
    <w:rsid w:val="00BB704F"/>
    <w:rsid w:val="00BB7225"/>
    <w:rsid w:val="00BC04DB"/>
    <w:rsid w:val="00BC0871"/>
    <w:rsid w:val="00BC0E02"/>
    <w:rsid w:val="00BC38F9"/>
    <w:rsid w:val="00BC7AC5"/>
    <w:rsid w:val="00BD1606"/>
    <w:rsid w:val="00BD6B15"/>
    <w:rsid w:val="00BE159A"/>
    <w:rsid w:val="00BE3A9D"/>
    <w:rsid w:val="00BE4A4A"/>
    <w:rsid w:val="00BE5DDA"/>
    <w:rsid w:val="00BE6D9A"/>
    <w:rsid w:val="00BE6F9B"/>
    <w:rsid w:val="00BF09C6"/>
    <w:rsid w:val="00BF1725"/>
    <w:rsid w:val="00BF2BEF"/>
    <w:rsid w:val="00BF3026"/>
    <w:rsid w:val="00BF6262"/>
    <w:rsid w:val="00BF6873"/>
    <w:rsid w:val="00BF7C27"/>
    <w:rsid w:val="00C02B3B"/>
    <w:rsid w:val="00C03230"/>
    <w:rsid w:val="00C03481"/>
    <w:rsid w:val="00C0516D"/>
    <w:rsid w:val="00C14918"/>
    <w:rsid w:val="00C165EE"/>
    <w:rsid w:val="00C16754"/>
    <w:rsid w:val="00C1780B"/>
    <w:rsid w:val="00C239C8"/>
    <w:rsid w:val="00C270D1"/>
    <w:rsid w:val="00C273CD"/>
    <w:rsid w:val="00C30820"/>
    <w:rsid w:val="00C30A8B"/>
    <w:rsid w:val="00C30CC2"/>
    <w:rsid w:val="00C30D6B"/>
    <w:rsid w:val="00C3547C"/>
    <w:rsid w:val="00C37F4F"/>
    <w:rsid w:val="00C40854"/>
    <w:rsid w:val="00C40F65"/>
    <w:rsid w:val="00C44872"/>
    <w:rsid w:val="00C44B6E"/>
    <w:rsid w:val="00C5152A"/>
    <w:rsid w:val="00C52C27"/>
    <w:rsid w:val="00C53083"/>
    <w:rsid w:val="00C5787B"/>
    <w:rsid w:val="00C57F7D"/>
    <w:rsid w:val="00C61D5F"/>
    <w:rsid w:val="00C62AB3"/>
    <w:rsid w:val="00C6344F"/>
    <w:rsid w:val="00C643A2"/>
    <w:rsid w:val="00C65A86"/>
    <w:rsid w:val="00C70295"/>
    <w:rsid w:val="00C73A9A"/>
    <w:rsid w:val="00C73B10"/>
    <w:rsid w:val="00C7486A"/>
    <w:rsid w:val="00C74EB9"/>
    <w:rsid w:val="00C75930"/>
    <w:rsid w:val="00C837E4"/>
    <w:rsid w:val="00C868B1"/>
    <w:rsid w:val="00C90004"/>
    <w:rsid w:val="00C91112"/>
    <w:rsid w:val="00C91454"/>
    <w:rsid w:val="00C937C3"/>
    <w:rsid w:val="00C95B9B"/>
    <w:rsid w:val="00CB0741"/>
    <w:rsid w:val="00CB13E9"/>
    <w:rsid w:val="00CC0D44"/>
    <w:rsid w:val="00CC3257"/>
    <w:rsid w:val="00CC3447"/>
    <w:rsid w:val="00CC7B7B"/>
    <w:rsid w:val="00CC7D63"/>
    <w:rsid w:val="00CD5124"/>
    <w:rsid w:val="00CE070B"/>
    <w:rsid w:val="00CE162D"/>
    <w:rsid w:val="00CE3EC2"/>
    <w:rsid w:val="00CE41BE"/>
    <w:rsid w:val="00CE4EE5"/>
    <w:rsid w:val="00CE5D3E"/>
    <w:rsid w:val="00CF1DE8"/>
    <w:rsid w:val="00CF40B0"/>
    <w:rsid w:val="00CF47D9"/>
    <w:rsid w:val="00CF7E6E"/>
    <w:rsid w:val="00D01994"/>
    <w:rsid w:val="00D03207"/>
    <w:rsid w:val="00D03AEE"/>
    <w:rsid w:val="00D04DD0"/>
    <w:rsid w:val="00D11183"/>
    <w:rsid w:val="00D11A03"/>
    <w:rsid w:val="00D12100"/>
    <w:rsid w:val="00D1294D"/>
    <w:rsid w:val="00D1327B"/>
    <w:rsid w:val="00D17AB0"/>
    <w:rsid w:val="00D208C2"/>
    <w:rsid w:val="00D20DF5"/>
    <w:rsid w:val="00D21B8C"/>
    <w:rsid w:val="00D230B0"/>
    <w:rsid w:val="00D23165"/>
    <w:rsid w:val="00D26428"/>
    <w:rsid w:val="00D26B83"/>
    <w:rsid w:val="00D279F9"/>
    <w:rsid w:val="00D31884"/>
    <w:rsid w:val="00D32654"/>
    <w:rsid w:val="00D32AA1"/>
    <w:rsid w:val="00D340B2"/>
    <w:rsid w:val="00D3561A"/>
    <w:rsid w:val="00D376D4"/>
    <w:rsid w:val="00D4141C"/>
    <w:rsid w:val="00D43E01"/>
    <w:rsid w:val="00D44BD6"/>
    <w:rsid w:val="00D47BA4"/>
    <w:rsid w:val="00D51D25"/>
    <w:rsid w:val="00D535BB"/>
    <w:rsid w:val="00D53D4C"/>
    <w:rsid w:val="00D5566D"/>
    <w:rsid w:val="00D56924"/>
    <w:rsid w:val="00D57073"/>
    <w:rsid w:val="00D57136"/>
    <w:rsid w:val="00D642B6"/>
    <w:rsid w:val="00D6654C"/>
    <w:rsid w:val="00D70BED"/>
    <w:rsid w:val="00D71420"/>
    <w:rsid w:val="00D71D2C"/>
    <w:rsid w:val="00D7238A"/>
    <w:rsid w:val="00D74D0A"/>
    <w:rsid w:val="00D75CDA"/>
    <w:rsid w:val="00D75EE5"/>
    <w:rsid w:val="00D76839"/>
    <w:rsid w:val="00D772D3"/>
    <w:rsid w:val="00D806C7"/>
    <w:rsid w:val="00D815AC"/>
    <w:rsid w:val="00D8223B"/>
    <w:rsid w:val="00D82609"/>
    <w:rsid w:val="00D83246"/>
    <w:rsid w:val="00D84F47"/>
    <w:rsid w:val="00D851FF"/>
    <w:rsid w:val="00D85570"/>
    <w:rsid w:val="00D86B80"/>
    <w:rsid w:val="00D91360"/>
    <w:rsid w:val="00D95293"/>
    <w:rsid w:val="00D95B3C"/>
    <w:rsid w:val="00DA2414"/>
    <w:rsid w:val="00DA2A9F"/>
    <w:rsid w:val="00DA30C0"/>
    <w:rsid w:val="00DA71DF"/>
    <w:rsid w:val="00DB0A33"/>
    <w:rsid w:val="00DB0D50"/>
    <w:rsid w:val="00DB71EB"/>
    <w:rsid w:val="00DC04BF"/>
    <w:rsid w:val="00DC1BD3"/>
    <w:rsid w:val="00DC33E7"/>
    <w:rsid w:val="00DC4606"/>
    <w:rsid w:val="00DC5492"/>
    <w:rsid w:val="00DD29D0"/>
    <w:rsid w:val="00DD55BE"/>
    <w:rsid w:val="00DD6B8A"/>
    <w:rsid w:val="00DD6E4D"/>
    <w:rsid w:val="00DE0AFC"/>
    <w:rsid w:val="00DE0EE6"/>
    <w:rsid w:val="00DE2ECD"/>
    <w:rsid w:val="00DE326D"/>
    <w:rsid w:val="00DE34F5"/>
    <w:rsid w:val="00DE71DE"/>
    <w:rsid w:val="00DE754F"/>
    <w:rsid w:val="00DF248D"/>
    <w:rsid w:val="00E00D70"/>
    <w:rsid w:val="00E01F54"/>
    <w:rsid w:val="00E10FC8"/>
    <w:rsid w:val="00E1285B"/>
    <w:rsid w:val="00E1376F"/>
    <w:rsid w:val="00E14E08"/>
    <w:rsid w:val="00E151A2"/>
    <w:rsid w:val="00E1548F"/>
    <w:rsid w:val="00E16E91"/>
    <w:rsid w:val="00E16FE1"/>
    <w:rsid w:val="00E1794F"/>
    <w:rsid w:val="00E21A92"/>
    <w:rsid w:val="00E220E2"/>
    <w:rsid w:val="00E23997"/>
    <w:rsid w:val="00E24355"/>
    <w:rsid w:val="00E24704"/>
    <w:rsid w:val="00E24805"/>
    <w:rsid w:val="00E26212"/>
    <w:rsid w:val="00E26B31"/>
    <w:rsid w:val="00E274ED"/>
    <w:rsid w:val="00E3330D"/>
    <w:rsid w:val="00E3509A"/>
    <w:rsid w:val="00E4026D"/>
    <w:rsid w:val="00E41BA2"/>
    <w:rsid w:val="00E43F4B"/>
    <w:rsid w:val="00E45241"/>
    <w:rsid w:val="00E50112"/>
    <w:rsid w:val="00E50DF6"/>
    <w:rsid w:val="00E528BF"/>
    <w:rsid w:val="00E53386"/>
    <w:rsid w:val="00E541C2"/>
    <w:rsid w:val="00E56CE3"/>
    <w:rsid w:val="00E57576"/>
    <w:rsid w:val="00E61AB2"/>
    <w:rsid w:val="00E6370D"/>
    <w:rsid w:val="00E66352"/>
    <w:rsid w:val="00E71C0B"/>
    <w:rsid w:val="00E73183"/>
    <w:rsid w:val="00E75A30"/>
    <w:rsid w:val="00E75F09"/>
    <w:rsid w:val="00E77276"/>
    <w:rsid w:val="00E804E1"/>
    <w:rsid w:val="00E80922"/>
    <w:rsid w:val="00E814D8"/>
    <w:rsid w:val="00E83AB9"/>
    <w:rsid w:val="00E84046"/>
    <w:rsid w:val="00E858B0"/>
    <w:rsid w:val="00E86A0D"/>
    <w:rsid w:val="00E87392"/>
    <w:rsid w:val="00E87E70"/>
    <w:rsid w:val="00E91324"/>
    <w:rsid w:val="00E92300"/>
    <w:rsid w:val="00E96465"/>
    <w:rsid w:val="00E96602"/>
    <w:rsid w:val="00E97B0D"/>
    <w:rsid w:val="00EA0CC1"/>
    <w:rsid w:val="00EA1D8B"/>
    <w:rsid w:val="00EA2873"/>
    <w:rsid w:val="00EA3F15"/>
    <w:rsid w:val="00EA4EF3"/>
    <w:rsid w:val="00EA63A3"/>
    <w:rsid w:val="00EA73F9"/>
    <w:rsid w:val="00EA7E78"/>
    <w:rsid w:val="00EB1986"/>
    <w:rsid w:val="00EB3084"/>
    <w:rsid w:val="00EB4AC8"/>
    <w:rsid w:val="00EB57DA"/>
    <w:rsid w:val="00EC086B"/>
    <w:rsid w:val="00EC09F8"/>
    <w:rsid w:val="00EC2A9E"/>
    <w:rsid w:val="00EC2B9D"/>
    <w:rsid w:val="00EC5454"/>
    <w:rsid w:val="00ED04D7"/>
    <w:rsid w:val="00ED3666"/>
    <w:rsid w:val="00ED4EF3"/>
    <w:rsid w:val="00ED575E"/>
    <w:rsid w:val="00ED7357"/>
    <w:rsid w:val="00EE1F35"/>
    <w:rsid w:val="00EE31C0"/>
    <w:rsid w:val="00EE3575"/>
    <w:rsid w:val="00EE4973"/>
    <w:rsid w:val="00EE5BAF"/>
    <w:rsid w:val="00EE62B7"/>
    <w:rsid w:val="00EF0C58"/>
    <w:rsid w:val="00EF4579"/>
    <w:rsid w:val="00F00709"/>
    <w:rsid w:val="00F00DE8"/>
    <w:rsid w:val="00F02130"/>
    <w:rsid w:val="00F03D74"/>
    <w:rsid w:val="00F04DB5"/>
    <w:rsid w:val="00F10BAC"/>
    <w:rsid w:val="00F1440B"/>
    <w:rsid w:val="00F15468"/>
    <w:rsid w:val="00F167D4"/>
    <w:rsid w:val="00F208BF"/>
    <w:rsid w:val="00F213EF"/>
    <w:rsid w:val="00F21E8C"/>
    <w:rsid w:val="00F2661B"/>
    <w:rsid w:val="00F26A76"/>
    <w:rsid w:val="00F27B91"/>
    <w:rsid w:val="00F31F76"/>
    <w:rsid w:val="00F42C63"/>
    <w:rsid w:val="00F43E77"/>
    <w:rsid w:val="00F460B2"/>
    <w:rsid w:val="00F472C5"/>
    <w:rsid w:val="00F51FED"/>
    <w:rsid w:val="00F563DB"/>
    <w:rsid w:val="00F5701B"/>
    <w:rsid w:val="00F57C3C"/>
    <w:rsid w:val="00F57E2B"/>
    <w:rsid w:val="00F606F4"/>
    <w:rsid w:val="00F60A2F"/>
    <w:rsid w:val="00F614F2"/>
    <w:rsid w:val="00F623B7"/>
    <w:rsid w:val="00F63990"/>
    <w:rsid w:val="00F63D8B"/>
    <w:rsid w:val="00F64E09"/>
    <w:rsid w:val="00F64F8A"/>
    <w:rsid w:val="00F7143A"/>
    <w:rsid w:val="00F718FA"/>
    <w:rsid w:val="00F72393"/>
    <w:rsid w:val="00F75053"/>
    <w:rsid w:val="00F755A2"/>
    <w:rsid w:val="00F7626F"/>
    <w:rsid w:val="00F76B4B"/>
    <w:rsid w:val="00F76D5F"/>
    <w:rsid w:val="00F8066A"/>
    <w:rsid w:val="00F80C70"/>
    <w:rsid w:val="00F83810"/>
    <w:rsid w:val="00F90AE9"/>
    <w:rsid w:val="00F946A3"/>
    <w:rsid w:val="00F95C5C"/>
    <w:rsid w:val="00F95E3F"/>
    <w:rsid w:val="00FA2B1B"/>
    <w:rsid w:val="00FA461A"/>
    <w:rsid w:val="00FA4DBB"/>
    <w:rsid w:val="00FA6482"/>
    <w:rsid w:val="00FA67B5"/>
    <w:rsid w:val="00FB186D"/>
    <w:rsid w:val="00FB3D17"/>
    <w:rsid w:val="00FB4335"/>
    <w:rsid w:val="00FC0C93"/>
    <w:rsid w:val="00FC5A30"/>
    <w:rsid w:val="00FC630A"/>
    <w:rsid w:val="00FD1DB5"/>
    <w:rsid w:val="00FD40B5"/>
    <w:rsid w:val="00FD468B"/>
    <w:rsid w:val="00FD55B0"/>
    <w:rsid w:val="00FD60A9"/>
    <w:rsid w:val="00FD6264"/>
    <w:rsid w:val="00FE1F99"/>
    <w:rsid w:val="00FE2A05"/>
    <w:rsid w:val="00FE2B05"/>
    <w:rsid w:val="00FE34E2"/>
    <w:rsid w:val="00FE67D2"/>
    <w:rsid w:val="00FF11F0"/>
    <w:rsid w:val="00FF20E9"/>
    <w:rsid w:val="00FF5FB7"/>
    <w:rsid w:val="00FF6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D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3615C"/>
  </w:style>
  <w:style w:type="paragraph" w:styleId="Titolo1">
    <w:name w:val="heading 1"/>
    <w:basedOn w:val="Normale"/>
    <w:next w:val="Normale"/>
    <w:qFormat/>
    <w:rsid w:val="0023615C"/>
    <w:pPr>
      <w:keepNext/>
      <w:jc w:val="both"/>
      <w:outlineLvl w:val="0"/>
    </w:pPr>
    <w:rPr>
      <w:b/>
      <w:sz w:val="24"/>
    </w:rPr>
  </w:style>
  <w:style w:type="paragraph" w:styleId="Titolo2">
    <w:name w:val="heading 2"/>
    <w:basedOn w:val="Normale"/>
    <w:next w:val="Normale"/>
    <w:qFormat/>
    <w:rsid w:val="0023615C"/>
    <w:pPr>
      <w:keepNext/>
      <w:spacing w:line="360" w:lineRule="auto"/>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List bullet"/>
    <w:basedOn w:val="Normale"/>
    <w:link w:val="CorpotestoCarattere"/>
    <w:rsid w:val="0023615C"/>
    <w:rPr>
      <w:sz w:val="24"/>
    </w:rPr>
  </w:style>
  <w:style w:type="paragraph" w:styleId="Corpodeltesto2">
    <w:name w:val="Body Text 2"/>
    <w:basedOn w:val="Normale"/>
    <w:rsid w:val="0023615C"/>
    <w:pPr>
      <w:jc w:val="both"/>
    </w:pPr>
    <w:rPr>
      <w:sz w:val="24"/>
    </w:rPr>
  </w:style>
  <w:style w:type="paragraph" w:styleId="Corpodeltesto3">
    <w:name w:val="Body Text 3"/>
    <w:basedOn w:val="Normale"/>
    <w:rsid w:val="0023615C"/>
    <w:pPr>
      <w:jc w:val="both"/>
    </w:pPr>
    <w:rPr>
      <w:color w:val="FF0000"/>
      <w:sz w:val="24"/>
    </w:rPr>
  </w:style>
  <w:style w:type="paragraph" w:styleId="Testonormale">
    <w:name w:val="Plain Text"/>
    <w:basedOn w:val="Normale"/>
    <w:link w:val="TestonormaleCarattere"/>
    <w:uiPriority w:val="99"/>
    <w:rsid w:val="0023615C"/>
    <w:rPr>
      <w:rFonts w:ascii="Courier New" w:hAnsi="Courier New"/>
    </w:rPr>
  </w:style>
  <w:style w:type="paragraph" w:styleId="Rientrocorpodeltesto">
    <w:name w:val="Body Text Indent"/>
    <w:basedOn w:val="Normale"/>
    <w:rsid w:val="0023615C"/>
    <w:pPr>
      <w:ind w:left="284"/>
      <w:jc w:val="both"/>
    </w:pPr>
    <w:rPr>
      <w:rFonts w:ascii="Bodoni MT" w:hAnsi="Bodoni MT"/>
      <w:sz w:val="24"/>
    </w:rPr>
  </w:style>
  <w:style w:type="paragraph" w:styleId="Intestazione">
    <w:name w:val="header"/>
    <w:basedOn w:val="Normale"/>
    <w:rsid w:val="0023615C"/>
    <w:pPr>
      <w:tabs>
        <w:tab w:val="center" w:pos="4819"/>
        <w:tab w:val="right" w:pos="9638"/>
      </w:tabs>
    </w:pPr>
  </w:style>
  <w:style w:type="paragraph" w:styleId="Pidipagina">
    <w:name w:val="footer"/>
    <w:basedOn w:val="Normale"/>
    <w:link w:val="PidipaginaCarattere"/>
    <w:uiPriority w:val="99"/>
    <w:rsid w:val="0023615C"/>
    <w:pPr>
      <w:tabs>
        <w:tab w:val="center" w:pos="4819"/>
        <w:tab w:val="right" w:pos="9638"/>
      </w:tabs>
    </w:pPr>
  </w:style>
  <w:style w:type="paragraph" w:styleId="Testofumetto">
    <w:name w:val="Balloon Text"/>
    <w:basedOn w:val="Normale"/>
    <w:semiHidden/>
    <w:rsid w:val="007641CD"/>
    <w:rPr>
      <w:rFonts w:ascii="Tahoma" w:hAnsi="Tahoma" w:cs="Tahoma"/>
      <w:sz w:val="16"/>
      <w:szCs w:val="16"/>
    </w:rPr>
  </w:style>
  <w:style w:type="paragraph" w:styleId="NormaleWeb">
    <w:name w:val="Normal (Web)"/>
    <w:basedOn w:val="Normale"/>
    <w:rsid w:val="00F460B2"/>
    <w:pPr>
      <w:spacing w:before="100" w:beforeAutospacing="1" w:after="100" w:afterAutospacing="1"/>
    </w:pPr>
    <w:rPr>
      <w:sz w:val="24"/>
      <w:szCs w:val="24"/>
    </w:rPr>
  </w:style>
  <w:style w:type="character" w:styleId="Collegamentoipertestuale">
    <w:name w:val="Hyperlink"/>
    <w:rsid w:val="00F460B2"/>
    <w:rPr>
      <w:color w:val="0000FF"/>
      <w:u w:val="single"/>
    </w:rPr>
  </w:style>
  <w:style w:type="paragraph" w:styleId="Rientrocorpodeltesto2">
    <w:name w:val="Body Text Indent 2"/>
    <w:basedOn w:val="Normale"/>
    <w:rsid w:val="003C22E5"/>
    <w:pPr>
      <w:spacing w:after="120" w:line="480" w:lineRule="auto"/>
      <w:ind w:left="283"/>
    </w:pPr>
  </w:style>
  <w:style w:type="paragraph" w:styleId="Rientrocorpodeltesto3">
    <w:name w:val="Body Text Indent 3"/>
    <w:basedOn w:val="Normale"/>
    <w:rsid w:val="005F57AC"/>
    <w:pPr>
      <w:spacing w:after="120"/>
      <w:ind w:left="283"/>
    </w:pPr>
    <w:rPr>
      <w:sz w:val="16"/>
      <w:szCs w:val="16"/>
    </w:rPr>
  </w:style>
  <w:style w:type="character" w:customStyle="1" w:styleId="Corpodeltesto19">
    <w:name w:val="Corpo del testo (19)_"/>
    <w:basedOn w:val="Carpredefinitoparagrafo"/>
    <w:link w:val="Corpodeltesto191"/>
    <w:rsid w:val="005A4B37"/>
    <w:rPr>
      <w:rFonts w:ascii="Angsana New" w:eastAsia="Angsana New" w:hAnsi="Angsana New" w:cs="Angsana New"/>
      <w:spacing w:val="10"/>
      <w:sz w:val="28"/>
      <w:szCs w:val="28"/>
      <w:shd w:val="clear" w:color="auto" w:fill="FFFFFF"/>
    </w:rPr>
  </w:style>
  <w:style w:type="paragraph" w:customStyle="1" w:styleId="Corpodeltesto191">
    <w:name w:val="Corpo del testo (19)1"/>
    <w:basedOn w:val="Normale"/>
    <w:link w:val="Corpodeltesto19"/>
    <w:rsid w:val="005A4B37"/>
    <w:pPr>
      <w:widowControl w:val="0"/>
      <w:shd w:val="clear" w:color="auto" w:fill="FFFFFF"/>
      <w:spacing w:line="367" w:lineRule="exact"/>
      <w:ind w:hanging="320"/>
      <w:jc w:val="both"/>
    </w:pPr>
    <w:rPr>
      <w:rFonts w:ascii="Angsana New" w:eastAsia="Angsana New" w:hAnsi="Angsana New" w:cs="Angsana New"/>
      <w:spacing w:val="10"/>
      <w:sz w:val="28"/>
      <w:szCs w:val="28"/>
    </w:rPr>
  </w:style>
  <w:style w:type="character" w:customStyle="1" w:styleId="Corpodeltesto19GrassettoSpaziatura0pt">
    <w:name w:val="Corpo del testo (19) + Grassetto;Spaziatura 0 pt"/>
    <w:basedOn w:val="Corpodeltesto19"/>
    <w:rsid w:val="00006206"/>
    <w:rPr>
      <w:rFonts w:ascii="Angsana New" w:eastAsia="Angsana New" w:hAnsi="Angsana New" w:cs="Angsana New"/>
      <w:b/>
      <w:bCs/>
      <w:i w:val="0"/>
      <w:iCs w:val="0"/>
      <w:smallCaps w:val="0"/>
      <w:strike w:val="0"/>
      <w:color w:val="000000"/>
      <w:spacing w:val="0"/>
      <w:w w:val="100"/>
      <w:position w:val="0"/>
      <w:sz w:val="28"/>
      <w:szCs w:val="28"/>
      <w:u w:val="none"/>
      <w:shd w:val="clear" w:color="auto" w:fill="FFFFFF"/>
      <w:lang w:val="it-IT"/>
    </w:rPr>
  </w:style>
  <w:style w:type="character" w:customStyle="1" w:styleId="Corpodeltesto18">
    <w:name w:val="Corpo del testo (18)_"/>
    <w:basedOn w:val="Carpredefinitoparagrafo"/>
    <w:link w:val="Corpodeltesto180"/>
    <w:rsid w:val="006F1CA3"/>
    <w:rPr>
      <w:rFonts w:ascii="Angsana New" w:eastAsia="Angsana New" w:hAnsi="Angsana New" w:cs="Angsana New"/>
      <w:b/>
      <w:bCs/>
      <w:sz w:val="28"/>
      <w:szCs w:val="28"/>
      <w:shd w:val="clear" w:color="auto" w:fill="FFFFFF"/>
    </w:rPr>
  </w:style>
  <w:style w:type="paragraph" w:customStyle="1" w:styleId="Corpodeltesto180">
    <w:name w:val="Corpo del testo (18)"/>
    <w:basedOn w:val="Normale"/>
    <w:link w:val="Corpodeltesto18"/>
    <w:rsid w:val="006F1CA3"/>
    <w:pPr>
      <w:widowControl w:val="0"/>
      <w:shd w:val="clear" w:color="auto" w:fill="FFFFFF"/>
      <w:spacing w:line="0" w:lineRule="atLeast"/>
      <w:ind w:hanging="320"/>
      <w:jc w:val="center"/>
    </w:pPr>
    <w:rPr>
      <w:rFonts w:ascii="Angsana New" w:eastAsia="Angsana New" w:hAnsi="Angsana New" w:cs="Angsana New"/>
      <w:b/>
      <w:bCs/>
      <w:sz w:val="28"/>
      <w:szCs w:val="28"/>
    </w:rPr>
  </w:style>
  <w:style w:type="character" w:customStyle="1" w:styleId="Intestazione32">
    <w:name w:val="Intestazione #3 (2)_"/>
    <w:basedOn w:val="Carpredefinitoparagrafo"/>
    <w:link w:val="Intestazione320"/>
    <w:rsid w:val="000D209C"/>
    <w:rPr>
      <w:rFonts w:ascii="Angsana New" w:eastAsia="Angsana New" w:hAnsi="Angsana New" w:cs="Angsana New"/>
      <w:b/>
      <w:bCs/>
      <w:sz w:val="28"/>
      <w:szCs w:val="28"/>
      <w:shd w:val="clear" w:color="auto" w:fill="FFFFFF"/>
    </w:rPr>
  </w:style>
  <w:style w:type="paragraph" w:customStyle="1" w:styleId="Intestazione320">
    <w:name w:val="Intestazione #3 (2)"/>
    <w:basedOn w:val="Normale"/>
    <w:link w:val="Intestazione32"/>
    <w:rsid w:val="000D209C"/>
    <w:pPr>
      <w:widowControl w:val="0"/>
      <w:shd w:val="clear" w:color="auto" w:fill="FFFFFF"/>
      <w:spacing w:line="360" w:lineRule="exact"/>
      <w:jc w:val="both"/>
      <w:outlineLvl w:val="2"/>
    </w:pPr>
    <w:rPr>
      <w:rFonts w:ascii="Angsana New" w:eastAsia="Angsana New" w:hAnsi="Angsana New" w:cs="Angsana New"/>
      <w:b/>
      <w:bCs/>
      <w:sz w:val="28"/>
      <w:szCs w:val="28"/>
    </w:rPr>
  </w:style>
  <w:style w:type="paragraph" w:styleId="Paragrafoelenco">
    <w:name w:val="List Paragraph"/>
    <w:basedOn w:val="Normale"/>
    <w:uiPriority w:val="34"/>
    <w:qFormat/>
    <w:rsid w:val="00D86B80"/>
    <w:pPr>
      <w:ind w:left="720"/>
      <w:contextualSpacing/>
    </w:pPr>
  </w:style>
  <w:style w:type="character" w:customStyle="1" w:styleId="apple-style-span">
    <w:name w:val="apple-style-span"/>
    <w:basedOn w:val="Carpredefinitoparagrafo"/>
    <w:rsid w:val="000D023B"/>
  </w:style>
  <w:style w:type="character" w:customStyle="1" w:styleId="TestonormaleCarattere">
    <w:name w:val="Testo normale Carattere"/>
    <w:basedOn w:val="Carpredefinitoparagrafo"/>
    <w:link w:val="Testonormale"/>
    <w:uiPriority w:val="99"/>
    <w:rsid w:val="000D023B"/>
    <w:rPr>
      <w:rFonts w:ascii="Courier New" w:hAnsi="Courier New"/>
    </w:rPr>
  </w:style>
  <w:style w:type="character" w:customStyle="1" w:styleId="CorpotestoCarattere">
    <w:name w:val="Corpo testo Carattere"/>
    <w:aliases w:val="List bullet Carattere"/>
    <w:basedOn w:val="Carpredefinitoparagrafo"/>
    <w:link w:val="Corpotesto"/>
    <w:locked/>
    <w:rsid w:val="00BC0871"/>
    <w:rPr>
      <w:sz w:val="24"/>
    </w:rPr>
  </w:style>
  <w:style w:type="character" w:styleId="Rimandocommento">
    <w:name w:val="annotation reference"/>
    <w:basedOn w:val="Carpredefinitoparagrafo"/>
    <w:rsid w:val="00D8223B"/>
    <w:rPr>
      <w:sz w:val="16"/>
      <w:szCs w:val="16"/>
    </w:rPr>
  </w:style>
  <w:style w:type="paragraph" w:styleId="Testocommento">
    <w:name w:val="annotation text"/>
    <w:basedOn w:val="Normale"/>
    <w:link w:val="TestocommentoCarattere"/>
    <w:rsid w:val="00D8223B"/>
  </w:style>
  <w:style w:type="character" w:customStyle="1" w:styleId="TestocommentoCarattere">
    <w:name w:val="Testo commento Carattere"/>
    <w:basedOn w:val="Carpredefinitoparagrafo"/>
    <w:link w:val="Testocommento"/>
    <w:rsid w:val="00D8223B"/>
  </w:style>
  <w:style w:type="paragraph" w:customStyle="1" w:styleId="11">
    <w:name w:val="1.1"/>
    <w:basedOn w:val="Normale"/>
    <w:rsid w:val="00DE0EE6"/>
    <w:pPr>
      <w:widowControl w:val="0"/>
      <w:tabs>
        <w:tab w:val="left" w:pos="1021"/>
      </w:tabs>
      <w:autoSpaceDE w:val="0"/>
      <w:autoSpaceDN w:val="0"/>
      <w:adjustRightInd w:val="0"/>
      <w:spacing w:line="440" w:lineRule="exact"/>
      <w:ind w:left="1021" w:hanging="1021"/>
      <w:jc w:val="both"/>
    </w:pPr>
    <w:rPr>
      <w:rFonts w:eastAsiaTheme="minorEastAsia"/>
      <w:sz w:val="22"/>
    </w:rPr>
  </w:style>
  <w:style w:type="paragraph" w:styleId="Soggettocommento">
    <w:name w:val="annotation subject"/>
    <w:basedOn w:val="Testocommento"/>
    <w:next w:val="Testocommento"/>
    <w:link w:val="SoggettocommentoCarattere"/>
    <w:rsid w:val="0078034B"/>
    <w:rPr>
      <w:b/>
      <w:bCs/>
    </w:rPr>
  </w:style>
  <w:style w:type="character" w:customStyle="1" w:styleId="SoggettocommentoCarattere">
    <w:name w:val="Soggetto commento Carattere"/>
    <w:basedOn w:val="TestocommentoCarattere"/>
    <w:link w:val="Soggettocommento"/>
    <w:rsid w:val="0078034B"/>
    <w:rPr>
      <w:b/>
      <w:bCs/>
    </w:rPr>
  </w:style>
  <w:style w:type="paragraph" w:customStyle="1" w:styleId="Articolo1">
    <w:name w:val="Articolo1"/>
    <w:basedOn w:val="Corpotesto"/>
    <w:autoRedefine/>
    <w:rsid w:val="00A60541"/>
    <w:pPr>
      <w:numPr>
        <w:numId w:val="3"/>
      </w:numPr>
      <w:overflowPunct w:val="0"/>
      <w:autoSpaceDE w:val="0"/>
      <w:autoSpaceDN w:val="0"/>
      <w:adjustRightInd w:val="0"/>
      <w:spacing w:after="120"/>
      <w:textAlignment w:val="baseline"/>
    </w:pPr>
    <w:rPr>
      <w:rFonts w:ascii="Trebuchet MS" w:hAnsi="Trebuchet MS"/>
      <w:b/>
      <w:color w:val="000000"/>
      <w:szCs w:val="24"/>
    </w:rPr>
  </w:style>
  <w:style w:type="table" w:styleId="Grigliatabella">
    <w:name w:val="Table Grid"/>
    <w:basedOn w:val="Tabellanormale"/>
    <w:rsid w:val="00296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4E2880"/>
    <w:rPr>
      <w:i/>
      <w:iCs/>
    </w:rPr>
  </w:style>
  <w:style w:type="character" w:customStyle="1" w:styleId="PidipaginaCarattere">
    <w:name w:val="Piè di pagina Carattere"/>
    <w:basedOn w:val="Carpredefinitoparagrafo"/>
    <w:link w:val="Pidipagina"/>
    <w:uiPriority w:val="99"/>
    <w:rsid w:val="00A84C01"/>
  </w:style>
  <w:style w:type="paragraph" w:styleId="Revisione">
    <w:name w:val="Revision"/>
    <w:hidden/>
    <w:uiPriority w:val="99"/>
    <w:semiHidden/>
    <w:rsid w:val="00A8105B"/>
  </w:style>
  <w:style w:type="paragraph" w:styleId="Testonotaapidipagina">
    <w:name w:val="footnote text"/>
    <w:basedOn w:val="Normale"/>
    <w:link w:val="TestonotaapidipaginaCarattere"/>
    <w:semiHidden/>
    <w:unhideWhenUsed/>
    <w:rsid w:val="00494446"/>
  </w:style>
  <w:style w:type="character" w:customStyle="1" w:styleId="TestonotaapidipaginaCarattere">
    <w:name w:val="Testo nota a piè di pagina Carattere"/>
    <w:basedOn w:val="Carpredefinitoparagrafo"/>
    <w:link w:val="Testonotaapidipagina"/>
    <w:semiHidden/>
    <w:rsid w:val="00494446"/>
  </w:style>
  <w:style w:type="character" w:styleId="Rimandonotaapidipagina">
    <w:name w:val="footnote reference"/>
    <w:basedOn w:val="Carpredefinitoparagrafo"/>
    <w:semiHidden/>
    <w:unhideWhenUsed/>
    <w:rsid w:val="00494446"/>
    <w:rPr>
      <w:vertAlign w:val="superscript"/>
    </w:rPr>
  </w:style>
  <w:style w:type="paragraph" w:customStyle="1" w:styleId="Default">
    <w:name w:val="Default"/>
    <w:rsid w:val="002F4602"/>
    <w:pPr>
      <w:suppressAutoHyphens/>
    </w:pPr>
    <w:rPr>
      <w:rFonts w:ascii="Calibri" w:eastAsia="MS Mincho" w:hAnsi="Calibri" w:cs="Calibri"/>
      <w:color w:val="000000"/>
      <w:kern w:val="2"/>
      <w:sz w:val="24"/>
      <w:szCs w:val="24"/>
      <w:lang w:eastAsia="hi-IN" w:bidi="hi-IN"/>
    </w:rPr>
  </w:style>
  <w:style w:type="character" w:customStyle="1" w:styleId="Menzionenonrisolta1">
    <w:name w:val="Menzione non risolta1"/>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175">
      <w:bodyDiv w:val="1"/>
      <w:marLeft w:val="0"/>
      <w:marRight w:val="0"/>
      <w:marTop w:val="0"/>
      <w:marBottom w:val="0"/>
      <w:divBdr>
        <w:top w:val="none" w:sz="0" w:space="0" w:color="auto"/>
        <w:left w:val="none" w:sz="0" w:space="0" w:color="auto"/>
        <w:bottom w:val="none" w:sz="0" w:space="0" w:color="auto"/>
        <w:right w:val="none" w:sz="0" w:space="0" w:color="auto"/>
      </w:divBdr>
    </w:div>
    <w:div w:id="153180012">
      <w:bodyDiv w:val="1"/>
      <w:marLeft w:val="0"/>
      <w:marRight w:val="0"/>
      <w:marTop w:val="0"/>
      <w:marBottom w:val="0"/>
      <w:divBdr>
        <w:top w:val="none" w:sz="0" w:space="0" w:color="auto"/>
        <w:left w:val="none" w:sz="0" w:space="0" w:color="auto"/>
        <w:bottom w:val="none" w:sz="0" w:space="0" w:color="auto"/>
        <w:right w:val="none" w:sz="0" w:space="0" w:color="auto"/>
      </w:divBdr>
    </w:div>
    <w:div w:id="155847646">
      <w:bodyDiv w:val="1"/>
      <w:marLeft w:val="0"/>
      <w:marRight w:val="0"/>
      <w:marTop w:val="0"/>
      <w:marBottom w:val="0"/>
      <w:divBdr>
        <w:top w:val="none" w:sz="0" w:space="0" w:color="auto"/>
        <w:left w:val="none" w:sz="0" w:space="0" w:color="auto"/>
        <w:bottom w:val="none" w:sz="0" w:space="0" w:color="auto"/>
        <w:right w:val="none" w:sz="0" w:space="0" w:color="auto"/>
      </w:divBdr>
    </w:div>
    <w:div w:id="684095769">
      <w:bodyDiv w:val="1"/>
      <w:marLeft w:val="0"/>
      <w:marRight w:val="0"/>
      <w:marTop w:val="0"/>
      <w:marBottom w:val="0"/>
      <w:divBdr>
        <w:top w:val="none" w:sz="0" w:space="0" w:color="auto"/>
        <w:left w:val="none" w:sz="0" w:space="0" w:color="auto"/>
        <w:bottom w:val="none" w:sz="0" w:space="0" w:color="auto"/>
        <w:right w:val="none" w:sz="0" w:space="0" w:color="auto"/>
      </w:divBdr>
    </w:div>
    <w:div w:id="744962252">
      <w:bodyDiv w:val="1"/>
      <w:marLeft w:val="0"/>
      <w:marRight w:val="0"/>
      <w:marTop w:val="0"/>
      <w:marBottom w:val="0"/>
      <w:divBdr>
        <w:top w:val="none" w:sz="0" w:space="0" w:color="auto"/>
        <w:left w:val="none" w:sz="0" w:space="0" w:color="auto"/>
        <w:bottom w:val="none" w:sz="0" w:space="0" w:color="auto"/>
        <w:right w:val="none" w:sz="0" w:space="0" w:color="auto"/>
      </w:divBdr>
      <w:divsChild>
        <w:div w:id="2107966869">
          <w:marLeft w:val="0"/>
          <w:marRight w:val="0"/>
          <w:marTop w:val="0"/>
          <w:marBottom w:val="0"/>
          <w:divBdr>
            <w:top w:val="none" w:sz="0" w:space="0" w:color="auto"/>
            <w:left w:val="none" w:sz="0" w:space="0" w:color="auto"/>
            <w:bottom w:val="none" w:sz="0" w:space="0" w:color="auto"/>
            <w:right w:val="none" w:sz="0" w:space="0" w:color="auto"/>
          </w:divBdr>
        </w:div>
      </w:divsChild>
    </w:div>
    <w:div w:id="816530039">
      <w:bodyDiv w:val="1"/>
      <w:marLeft w:val="0"/>
      <w:marRight w:val="0"/>
      <w:marTop w:val="0"/>
      <w:marBottom w:val="0"/>
      <w:divBdr>
        <w:top w:val="none" w:sz="0" w:space="0" w:color="auto"/>
        <w:left w:val="none" w:sz="0" w:space="0" w:color="auto"/>
        <w:bottom w:val="none" w:sz="0" w:space="0" w:color="auto"/>
        <w:right w:val="none" w:sz="0" w:space="0" w:color="auto"/>
      </w:divBdr>
    </w:div>
    <w:div w:id="903368312">
      <w:bodyDiv w:val="1"/>
      <w:marLeft w:val="0"/>
      <w:marRight w:val="0"/>
      <w:marTop w:val="0"/>
      <w:marBottom w:val="0"/>
      <w:divBdr>
        <w:top w:val="none" w:sz="0" w:space="0" w:color="auto"/>
        <w:left w:val="none" w:sz="0" w:space="0" w:color="auto"/>
        <w:bottom w:val="none" w:sz="0" w:space="0" w:color="auto"/>
        <w:right w:val="none" w:sz="0" w:space="0" w:color="auto"/>
      </w:divBdr>
      <w:divsChild>
        <w:div w:id="231156677">
          <w:marLeft w:val="0"/>
          <w:marRight w:val="0"/>
          <w:marTop w:val="0"/>
          <w:marBottom w:val="0"/>
          <w:divBdr>
            <w:top w:val="none" w:sz="0" w:space="0" w:color="auto"/>
            <w:left w:val="none" w:sz="0" w:space="0" w:color="auto"/>
            <w:bottom w:val="none" w:sz="0" w:space="0" w:color="auto"/>
            <w:right w:val="none" w:sz="0" w:space="0" w:color="auto"/>
          </w:divBdr>
        </w:div>
      </w:divsChild>
    </w:div>
    <w:div w:id="915014665">
      <w:bodyDiv w:val="1"/>
      <w:marLeft w:val="0"/>
      <w:marRight w:val="0"/>
      <w:marTop w:val="0"/>
      <w:marBottom w:val="0"/>
      <w:divBdr>
        <w:top w:val="none" w:sz="0" w:space="0" w:color="auto"/>
        <w:left w:val="none" w:sz="0" w:space="0" w:color="auto"/>
        <w:bottom w:val="none" w:sz="0" w:space="0" w:color="auto"/>
        <w:right w:val="none" w:sz="0" w:space="0" w:color="auto"/>
      </w:divBdr>
      <w:divsChild>
        <w:div w:id="1285043929">
          <w:marLeft w:val="0"/>
          <w:marRight w:val="0"/>
          <w:marTop w:val="0"/>
          <w:marBottom w:val="0"/>
          <w:divBdr>
            <w:top w:val="none" w:sz="0" w:space="0" w:color="auto"/>
            <w:left w:val="none" w:sz="0" w:space="0" w:color="auto"/>
            <w:bottom w:val="none" w:sz="0" w:space="0" w:color="auto"/>
            <w:right w:val="none" w:sz="0" w:space="0" w:color="auto"/>
          </w:divBdr>
        </w:div>
      </w:divsChild>
    </w:div>
    <w:div w:id="1193687742">
      <w:bodyDiv w:val="1"/>
      <w:marLeft w:val="0"/>
      <w:marRight w:val="0"/>
      <w:marTop w:val="0"/>
      <w:marBottom w:val="0"/>
      <w:divBdr>
        <w:top w:val="none" w:sz="0" w:space="0" w:color="auto"/>
        <w:left w:val="none" w:sz="0" w:space="0" w:color="auto"/>
        <w:bottom w:val="none" w:sz="0" w:space="0" w:color="auto"/>
        <w:right w:val="none" w:sz="0" w:space="0" w:color="auto"/>
      </w:divBdr>
    </w:div>
    <w:div w:id="1206217867">
      <w:bodyDiv w:val="1"/>
      <w:marLeft w:val="0"/>
      <w:marRight w:val="0"/>
      <w:marTop w:val="0"/>
      <w:marBottom w:val="0"/>
      <w:divBdr>
        <w:top w:val="none" w:sz="0" w:space="0" w:color="auto"/>
        <w:left w:val="none" w:sz="0" w:space="0" w:color="auto"/>
        <w:bottom w:val="none" w:sz="0" w:space="0" w:color="auto"/>
        <w:right w:val="none" w:sz="0" w:space="0" w:color="auto"/>
      </w:divBdr>
    </w:div>
    <w:div w:id="1278872139">
      <w:bodyDiv w:val="1"/>
      <w:marLeft w:val="0"/>
      <w:marRight w:val="0"/>
      <w:marTop w:val="0"/>
      <w:marBottom w:val="0"/>
      <w:divBdr>
        <w:top w:val="none" w:sz="0" w:space="0" w:color="auto"/>
        <w:left w:val="none" w:sz="0" w:space="0" w:color="auto"/>
        <w:bottom w:val="none" w:sz="0" w:space="0" w:color="auto"/>
        <w:right w:val="none" w:sz="0" w:space="0" w:color="auto"/>
      </w:divBdr>
    </w:div>
    <w:div w:id="1309360169">
      <w:bodyDiv w:val="1"/>
      <w:marLeft w:val="0"/>
      <w:marRight w:val="0"/>
      <w:marTop w:val="0"/>
      <w:marBottom w:val="0"/>
      <w:divBdr>
        <w:top w:val="none" w:sz="0" w:space="0" w:color="auto"/>
        <w:left w:val="none" w:sz="0" w:space="0" w:color="auto"/>
        <w:bottom w:val="none" w:sz="0" w:space="0" w:color="auto"/>
        <w:right w:val="none" w:sz="0" w:space="0" w:color="auto"/>
      </w:divBdr>
    </w:div>
    <w:div w:id="1356924644">
      <w:bodyDiv w:val="1"/>
      <w:marLeft w:val="0"/>
      <w:marRight w:val="0"/>
      <w:marTop w:val="0"/>
      <w:marBottom w:val="0"/>
      <w:divBdr>
        <w:top w:val="none" w:sz="0" w:space="0" w:color="auto"/>
        <w:left w:val="none" w:sz="0" w:space="0" w:color="auto"/>
        <w:bottom w:val="none" w:sz="0" w:space="0" w:color="auto"/>
        <w:right w:val="none" w:sz="0" w:space="0" w:color="auto"/>
      </w:divBdr>
    </w:div>
    <w:div w:id="1360349124">
      <w:bodyDiv w:val="1"/>
      <w:marLeft w:val="0"/>
      <w:marRight w:val="0"/>
      <w:marTop w:val="0"/>
      <w:marBottom w:val="0"/>
      <w:divBdr>
        <w:top w:val="none" w:sz="0" w:space="0" w:color="auto"/>
        <w:left w:val="none" w:sz="0" w:space="0" w:color="auto"/>
        <w:bottom w:val="none" w:sz="0" w:space="0" w:color="auto"/>
        <w:right w:val="none" w:sz="0" w:space="0" w:color="auto"/>
      </w:divBdr>
    </w:div>
    <w:div w:id="1408921743">
      <w:bodyDiv w:val="1"/>
      <w:marLeft w:val="0"/>
      <w:marRight w:val="0"/>
      <w:marTop w:val="0"/>
      <w:marBottom w:val="0"/>
      <w:divBdr>
        <w:top w:val="none" w:sz="0" w:space="0" w:color="auto"/>
        <w:left w:val="none" w:sz="0" w:space="0" w:color="auto"/>
        <w:bottom w:val="none" w:sz="0" w:space="0" w:color="auto"/>
        <w:right w:val="none" w:sz="0" w:space="0" w:color="auto"/>
      </w:divBdr>
    </w:div>
    <w:div w:id="1787577163">
      <w:bodyDiv w:val="1"/>
      <w:marLeft w:val="0"/>
      <w:marRight w:val="0"/>
      <w:marTop w:val="0"/>
      <w:marBottom w:val="0"/>
      <w:divBdr>
        <w:top w:val="none" w:sz="0" w:space="0" w:color="auto"/>
        <w:left w:val="none" w:sz="0" w:space="0" w:color="auto"/>
        <w:bottom w:val="none" w:sz="0" w:space="0" w:color="auto"/>
        <w:right w:val="none" w:sz="0" w:space="0" w:color="auto"/>
      </w:divBdr>
    </w:div>
    <w:div w:id="1827283023">
      <w:bodyDiv w:val="1"/>
      <w:marLeft w:val="0"/>
      <w:marRight w:val="0"/>
      <w:marTop w:val="0"/>
      <w:marBottom w:val="0"/>
      <w:divBdr>
        <w:top w:val="none" w:sz="0" w:space="0" w:color="auto"/>
        <w:left w:val="none" w:sz="0" w:space="0" w:color="auto"/>
        <w:bottom w:val="none" w:sz="0" w:space="0" w:color="auto"/>
        <w:right w:val="none" w:sz="0" w:space="0" w:color="auto"/>
      </w:divBdr>
    </w:div>
    <w:div w:id="20212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250B0-6D8C-4D7A-83A6-5FD4D59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15650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2023-01-25T08:52:00Z</dcterms:created>
  <dcterms:modified xsi:type="dcterms:W3CDTF">2023-03-09T09:15:00Z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UFAAhWon0ndq8Ew/GSmW8eS4+c/JnojRsSI3Pn1bSL1y2MHu0Hsw7tlaIqubshUZQbaT6kV8SIM40J+F
sBYUr8PDN7J/9dMS44l5tImpAqpr4/OCelOcoC5l2Lm0TY5JCl+2Kq96N3r3kwZ2xy+eQ2EA0aNT
pXh1M7zxLQxgD3N1+Qq4Low1WgtnA9s89nDWk9aNXYc0Jg0TLK36FO4TFT7YA9352Wlvk12XAlC1
FW2fyvVgmTwid94Ll</vt:lpwstr>
  </property>
  <property fmtid="{D5CDD505-2E9C-101B-9397-08002B2CF9AE}" pid="3" name="MAIL_MSG_ID2">
    <vt:lpwstr>53y3+ig1o/5O0dhzry7kpeBo67P2kwhfSB1DqNmDTdE4ajY2l5f4PtEeD9J
VMXjcfHN6V0EhR/NPiGUilK2Qcw=</vt:lpwstr>
  </property>
  <property fmtid="{D5CDD505-2E9C-101B-9397-08002B2CF9AE}" pid="4" name="RESPONSE_SENDER_NAME">
    <vt:lpwstr>sAAA2RgG6J6jCJ0Zrsd1om+jVxH7Eg0Wqo/TsVoDvrPWA9E=</vt:lpwstr>
  </property>
  <property fmtid="{D5CDD505-2E9C-101B-9397-08002B2CF9AE}" pid="5" name="EMAIL_OWNER_ADDRESS">
    <vt:lpwstr>4AAAyjQjm0EOGgL0cvRLdSwC/2GS3FhtWuu2GAW5IkeKPRS+PP0pa64Asw==</vt:lpwstr>
  </property>
</Properties>
</file>