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8474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3132477B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70ECFC5E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4E9A9550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1B5EFEF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26675E6F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9E9DF7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6E1EFE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3609B7F9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2DE3AB24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2295C3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7C2B50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3A745E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2331748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B502F11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E2A78B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E65E0A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7567DD7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2CA777DE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2FAE597D" w14:textId="77777777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>comparativa</w:t>
      </w:r>
      <w:r w:rsidR="001627AD" w:rsidRPr="001627AD">
        <w:rPr>
          <w:rFonts w:ascii="Rubik Medium" w:hAnsi="Rubik Medium" w:cs="Rubik Medium"/>
          <w:sz w:val="20"/>
        </w:rPr>
        <w:t xml:space="preserve"> </w:t>
      </w:r>
      <w:r w:rsidR="001627AD" w:rsidRPr="00D9534E">
        <w:rPr>
          <w:rFonts w:ascii="Rubik Medium" w:hAnsi="Rubik Medium" w:cs="Rubik Medium"/>
          <w:sz w:val="20"/>
        </w:rPr>
        <w:t>per il conferimento incaric</w:t>
      </w:r>
      <w:r w:rsidR="001627AD">
        <w:rPr>
          <w:rFonts w:ascii="Rubik Medium" w:hAnsi="Rubik Medium" w:cs="Rubik Medium"/>
          <w:sz w:val="20"/>
        </w:rPr>
        <w:t>hi</w:t>
      </w:r>
      <w:r w:rsidR="001627AD" w:rsidRPr="00D9534E">
        <w:rPr>
          <w:rFonts w:ascii="Rubik Medium" w:hAnsi="Rubik Medium" w:cs="Rubik Medium"/>
          <w:sz w:val="20"/>
        </w:rPr>
        <w:t xml:space="preserve"> di lavoro autonomo</w:t>
      </w:r>
      <w:r w:rsidR="001627AD">
        <w:rPr>
          <w:rFonts w:ascii="Rubik Medium" w:hAnsi="Rubik Medium" w:cs="Rubik Medium"/>
          <w:sz w:val="20"/>
        </w:rPr>
        <w:t xml:space="preserve"> (</w:t>
      </w:r>
      <w:r w:rsidR="001627AD" w:rsidRPr="005F6431">
        <w:rPr>
          <w:rFonts w:ascii="Rubik Medium" w:hAnsi="Rubik Medium" w:cs="Rubik Medium"/>
          <w:sz w:val="20"/>
        </w:rPr>
        <w:t>tutorato</w:t>
      </w:r>
      <w:r w:rsidR="001627AD" w:rsidRPr="00D9534E">
        <w:rPr>
          <w:rFonts w:ascii="Rubik Medium" w:hAnsi="Rubik Medium" w:cs="Rubik Medium"/>
          <w:sz w:val="20"/>
        </w:rPr>
        <w:t xml:space="preserve"> </w:t>
      </w:r>
      <w:r w:rsidR="001627AD">
        <w:rPr>
          <w:rFonts w:ascii="Rubik Medium" w:hAnsi="Rubik Medium" w:cs="Rubik Medium"/>
          <w:sz w:val="20"/>
        </w:rPr>
        <w:t xml:space="preserve">e </w:t>
      </w:r>
      <w:r w:rsidR="001627AD" w:rsidRPr="007C0183">
        <w:rPr>
          <w:rFonts w:ascii="Rubik Medium" w:hAnsi="Rubik Medium" w:cs="Rubik Medium"/>
          <w:sz w:val="20"/>
        </w:rPr>
        <w:t>coordinamento delle attività didattiche</w:t>
      </w:r>
      <w:r w:rsidR="001627AD">
        <w:rPr>
          <w:rFonts w:ascii="Rubik Medium" w:hAnsi="Rubik Medium" w:cs="Rubik Medium"/>
          <w:sz w:val="20"/>
        </w:rPr>
        <w:t xml:space="preserve">) </w:t>
      </w:r>
      <w:r w:rsidR="006D0491" w:rsidRPr="002922E5">
        <w:rPr>
          <w:rFonts w:ascii="Rubik Medium" w:hAnsi="Rubik Medium" w:cs="Rubik Medium"/>
          <w:sz w:val="20"/>
        </w:rPr>
        <w:t xml:space="preserve"> </w:t>
      </w:r>
      <w:r w:rsidR="001F7B8C" w:rsidRPr="00D9534E">
        <w:rPr>
          <w:rFonts w:ascii="Rubik Medium" w:hAnsi="Rubik Medium" w:cs="Rubik Medium"/>
          <w:sz w:val="20"/>
        </w:rPr>
        <w:t>nell’ambi</w:t>
      </w:r>
      <w:r w:rsidR="001F7B8C" w:rsidRPr="00E63DE4">
        <w:rPr>
          <w:rFonts w:ascii="Rubik Medium" w:hAnsi="Rubik Medium" w:cs="Rubik Medium"/>
          <w:sz w:val="20"/>
        </w:rPr>
        <w:t xml:space="preserve">to del </w:t>
      </w:r>
      <w:r w:rsidR="00376690" w:rsidRPr="00E63DE4">
        <w:rPr>
          <w:rFonts w:ascii="Rubik Medium" w:hAnsi="Rubik Medium" w:cs="Rubik Medium"/>
          <w:sz w:val="20"/>
        </w:rPr>
        <w:t xml:space="preserve"> Master di I livello </w:t>
      </w:r>
      <w:r w:rsidR="00376690" w:rsidRPr="00625457">
        <w:rPr>
          <w:rFonts w:ascii="Rubik Medium" w:hAnsi="Rubik Medium" w:cs="Rubik Medium"/>
          <w:sz w:val="20"/>
        </w:rPr>
        <w:t xml:space="preserve">in “Tecnologie e processi della filiera tessile” </w:t>
      </w:r>
      <w:proofErr w:type="spellStart"/>
      <w:r w:rsidR="00376690" w:rsidRPr="00625457">
        <w:rPr>
          <w:rFonts w:ascii="Rubik Medium" w:hAnsi="Rubik Medium" w:cs="Rubik Medium"/>
          <w:sz w:val="20"/>
        </w:rPr>
        <w:t>a.a</w:t>
      </w:r>
      <w:proofErr w:type="spellEnd"/>
      <w:r w:rsidR="00376690" w:rsidRPr="00625457">
        <w:rPr>
          <w:rFonts w:ascii="Rubik Medium" w:hAnsi="Rubik Medium" w:cs="Rubik Medium"/>
          <w:sz w:val="20"/>
        </w:rPr>
        <w:t>.</w:t>
      </w:r>
      <w:r w:rsidR="00376690">
        <w:rPr>
          <w:rFonts w:ascii="Rubik Medium" w:hAnsi="Rubik Medium" w:cs="Rubik Medium"/>
          <w:sz w:val="20"/>
        </w:rPr>
        <w:t xml:space="preserve"> </w:t>
      </w:r>
      <w:r w:rsidR="00376690" w:rsidRPr="00625457">
        <w:rPr>
          <w:rFonts w:ascii="Rubik Medium" w:hAnsi="Rubik Medium" w:cs="Rubik Medium"/>
          <w:sz w:val="20"/>
        </w:rPr>
        <w:t>2023/2024</w:t>
      </w:r>
      <w:r w:rsidR="00650A33">
        <w:rPr>
          <w:rFonts w:ascii="Rubik Medium" w:hAnsi="Rubik Medium" w:cs="Rubik Medium"/>
          <w:sz w:val="20"/>
        </w:rPr>
        <w:t xml:space="preserve">- </w:t>
      </w:r>
      <w:r w:rsidR="00376690">
        <w:rPr>
          <w:rFonts w:ascii="Rubik Medium" w:hAnsi="Rubik Medium" w:cs="Rubik Medium"/>
          <w:sz w:val="20"/>
        </w:rPr>
        <w:t xml:space="preserve">TUTORATO </w:t>
      </w:r>
      <w:r w:rsidR="00650A33">
        <w:rPr>
          <w:rFonts w:ascii="Rubik Medium" w:hAnsi="Rubik Medium" w:cs="Rubik Medium"/>
          <w:sz w:val="20"/>
        </w:rPr>
        <w:t>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prot.</w:t>
      </w:r>
      <w:r w:rsidR="007E4AEE" w:rsidRPr="00840A0F">
        <w:rPr>
          <w:rFonts w:ascii="Rubik Medium" w:hAnsi="Rubik Medium" w:cs="Rubik Medium"/>
          <w:sz w:val="20"/>
        </w:rPr>
        <w:t xml:space="preserve"> </w:t>
      </w:r>
      <w:r w:rsidR="000D4F1F">
        <w:rPr>
          <w:rFonts w:ascii="Rubik Medium" w:hAnsi="Rubik Medium" w:cs="Rubik Medium"/>
          <w:sz w:val="20"/>
        </w:rPr>
        <w:t>217305</w:t>
      </w:r>
      <w:r w:rsidR="00561CB6">
        <w:rPr>
          <w:rFonts w:ascii="Rubik Medium" w:hAnsi="Rubik Medium" w:cs="Rubik Medium"/>
          <w:sz w:val="20"/>
        </w:rPr>
        <w:t>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561CB6">
        <w:rPr>
          <w:rFonts w:ascii="Rubik Medium" w:hAnsi="Rubik Medium" w:cs="Rubik Medium"/>
          <w:sz w:val="20"/>
        </w:rPr>
        <w:t xml:space="preserve"> </w:t>
      </w:r>
      <w:r w:rsidR="000D4F1F">
        <w:rPr>
          <w:rFonts w:ascii="Rubik Medium" w:hAnsi="Rubik Medium" w:cs="Rubik Medium"/>
          <w:sz w:val="20"/>
        </w:rPr>
        <w:t>7/12/23</w:t>
      </w:r>
      <w:bookmarkStart w:id="0" w:name="_GoBack"/>
      <w:bookmarkEnd w:id="0"/>
    </w:p>
    <w:p w14:paraId="4EABE215" w14:textId="77777777"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14:paraId="330D1905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1885A30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59CCA8BF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1B7299BB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14:paraId="16805575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545B17A9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45A7840A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46813EB6" w14:textId="77777777"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74FA61B" w14:textId="77777777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14:paraId="75A4396A" w14:textId="77777777" w:rsidR="00376690" w:rsidRDefault="00376690" w:rsidP="00376690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383B8F05" w14:textId="77777777" w:rsidR="00376690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Triennale – classe______</w:t>
      </w:r>
    </w:p>
    <w:p w14:paraId="5FEA81DD" w14:textId="77777777" w:rsidR="00376690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Diploma Universitario (</w:t>
      </w:r>
      <w:r w:rsidRPr="00D43B52">
        <w:rPr>
          <w:rFonts w:ascii="Rubik" w:hAnsi="Rubik" w:cs="Rubik"/>
          <w:sz w:val="20"/>
          <w:szCs w:val="20"/>
        </w:rPr>
        <w:t>vecchio ordinamento)</w:t>
      </w:r>
    </w:p>
    <w:p w14:paraId="4284ED54" w14:textId="77777777" w:rsidR="00376690" w:rsidRPr="00A60DA0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(</w:t>
      </w:r>
      <w:bookmarkStart w:id="1" w:name="_Hlk129868811"/>
      <w:r w:rsidRPr="00D43B52">
        <w:rPr>
          <w:rFonts w:ascii="Rubik" w:hAnsi="Rubik" w:cs="Rubik"/>
          <w:sz w:val="20"/>
          <w:szCs w:val="20"/>
        </w:rPr>
        <w:t>vecchio ordinamento)</w:t>
      </w:r>
      <w:bookmarkEnd w:id="1"/>
      <w:r w:rsidRPr="00A60DA0">
        <w:rPr>
          <w:rFonts w:ascii="Rubik" w:hAnsi="Rubik" w:cs="Rubik"/>
          <w:sz w:val="20"/>
          <w:szCs w:val="20"/>
        </w:rPr>
        <w:tab/>
      </w:r>
      <w:r w:rsidRPr="00A60DA0">
        <w:rPr>
          <w:rFonts w:ascii="Rubik" w:hAnsi="Rubik" w:cs="Rubik"/>
          <w:sz w:val="20"/>
          <w:szCs w:val="20"/>
        </w:rPr>
        <w:tab/>
        <w:t xml:space="preserve"> </w:t>
      </w:r>
    </w:p>
    <w:p w14:paraId="00917487" w14:textId="77777777" w:rsidR="00376690" w:rsidRPr="00D43B52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lastRenderedPageBreak/>
        <w:t>Laurea Specialistica</w:t>
      </w:r>
      <w:proofErr w:type="gramStart"/>
      <w:r w:rsidRPr="00D43B52">
        <w:rPr>
          <w:rFonts w:ascii="Rubik" w:hAnsi="Rubik" w:cs="Rubik"/>
          <w:sz w:val="20"/>
          <w:szCs w:val="20"/>
        </w:rPr>
        <w:t>-  classe</w:t>
      </w:r>
      <w:proofErr w:type="gramEnd"/>
      <w:r w:rsidRPr="00D43B52">
        <w:rPr>
          <w:rFonts w:ascii="Rubik" w:hAnsi="Rubik" w:cs="Rubik"/>
          <w:sz w:val="20"/>
          <w:szCs w:val="20"/>
        </w:rPr>
        <w:t>________</w:t>
      </w: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14:paraId="67301DAE" w14:textId="77777777" w:rsidR="00376690" w:rsidRPr="00D43B52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Magistrale – classe _________</w:t>
      </w: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14:paraId="3BEF96B8" w14:textId="77777777" w:rsidR="00376690" w:rsidRPr="00302858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7175F578" w14:textId="77777777" w:rsidR="00376690" w:rsidRDefault="00376690" w:rsidP="00376690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5556FA9F" w14:textId="77777777" w:rsidR="00376690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4D993AF" w14:textId="77777777" w:rsidR="00376690" w:rsidRPr="00CA41B9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2A0365F6" w14:textId="77777777" w:rsidR="00376690" w:rsidRPr="00CA41B9" w:rsidRDefault="00376690" w:rsidP="0037669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5F6B497C" w14:textId="77777777" w:rsidR="00376690" w:rsidRDefault="00376690" w:rsidP="0037669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31EEFFF3" w14:textId="77777777" w:rsidR="00376690" w:rsidRPr="00CA41B9" w:rsidRDefault="00376690" w:rsidP="00376690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bookmarkStart w:id="2" w:name="_Hlk129871831"/>
    </w:p>
    <w:p w14:paraId="38DDE851" w14:textId="77777777" w:rsidR="00376690" w:rsidRPr="00EB44E2" w:rsidRDefault="00376690" w:rsidP="0037669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……..anni c</w:t>
      </w:r>
      <w:r w:rsidRPr="003A3D18">
        <w:rPr>
          <w:rFonts w:ascii="Rubik" w:hAnsi="Rubik" w:cs="Rubik"/>
          <w:sz w:val="20"/>
        </w:rPr>
        <w:t xml:space="preserve">on la seguente </w:t>
      </w:r>
      <w:r w:rsidRPr="003A3D18">
        <w:rPr>
          <w:rFonts w:ascii="Rubik" w:hAnsi="Rubik" w:cs="Rubik"/>
          <w:color w:val="000000"/>
          <w:sz w:val="20"/>
          <w:lang w:eastAsia="en-US"/>
        </w:rPr>
        <w:t xml:space="preserve">esperienza </w:t>
      </w:r>
      <w:r w:rsidRPr="00462E3B">
        <w:rPr>
          <w:rFonts w:ascii="Rubik" w:hAnsi="Rubik" w:cs="Rubik"/>
          <w:sz w:val="20"/>
        </w:rPr>
        <w:t>professionale maturata in precedenti incarichi di tutorato e di gestione dell’aula di corsi di formazione</w:t>
      </w:r>
    </w:p>
    <w:p w14:paraId="34263981" w14:textId="77777777" w:rsidR="00376690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bookmarkEnd w:id="2"/>
    <w:p w14:paraId="3978C7AE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14:paraId="6991326E" w14:textId="77777777" w:rsidR="0023428B" w:rsidRDefault="0023428B" w:rsidP="0023428B">
      <w:pPr>
        <w:rPr>
          <w:rFonts w:ascii="Rubik" w:hAnsi="Rubik" w:cs="Rubik"/>
          <w:sz w:val="20"/>
        </w:rPr>
      </w:pPr>
    </w:p>
    <w:p w14:paraId="02488619" w14:textId="77777777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334D2248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3128FCA6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0C714AA5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7149435A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22A9C25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5924E90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8DCCFEB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0A21298A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35434B54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71ADB832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30803879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4203396C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10BEB84F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FB15A87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1EAF736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E1AAA5C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00659CD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EAFC0CD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7843C36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7069EE3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40A37F0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710EB59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F21843B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3DAAF89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14:paraId="278D0E63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96DA9EE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2F1CF19E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046E124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0DC07D33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C8FB89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0AA2386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A217FE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3234B1E9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A9A0E30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31F196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B1EA00C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0EEAA2D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4F03549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4DD01ECF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443AC6C3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1DE7FF55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3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3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14:paraId="683B2735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14:paraId="405C1976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Serenella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Besio</w:t>
      </w:r>
      <w:proofErr w:type="spellEnd"/>
    </w:p>
    <w:p w14:paraId="28498B5A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="00CF2608" w:rsidRPr="00116329">
        <w:rPr>
          <w:rFonts w:ascii="Rubik" w:eastAsia="Times New Roman" w:hAnsi="Rubik" w:cs="Rubik"/>
          <w:sz w:val="20"/>
        </w:rPr>
        <w:t xml:space="preserve"> Boffelli</w:t>
      </w:r>
    </w:p>
    <w:p w14:paraId="2873BA1D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Mauro Cavallone</w:t>
      </w:r>
    </w:p>
    <w:p w14:paraId="7AB7A9C5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Cecile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Desoutter</w:t>
      </w:r>
      <w:proofErr w:type="spellEnd"/>
    </w:p>
    <w:p w14:paraId="72F8F674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14:paraId="5413C523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157EB971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Murru</w:t>
      </w:r>
      <w:proofErr w:type="spellEnd"/>
    </w:p>
    <w:p w14:paraId="399CE2D7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14:paraId="52B73430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14:paraId="5959E65C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8E737DA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09569DA2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lastRenderedPageBreak/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5AEA17DB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1A21BC0" w14:textId="77777777"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0744C" w14:textId="77777777" w:rsidR="000409A8" w:rsidRDefault="000409A8">
      <w:r>
        <w:separator/>
      </w:r>
    </w:p>
  </w:endnote>
  <w:endnote w:type="continuationSeparator" w:id="0">
    <w:p w14:paraId="2B7F18FF" w14:textId="77777777"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F8973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F8DAFD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EA62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128C81B4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2C3CD" w14:textId="77777777" w:rsidR="000409A8" w:rsidRDefault="000409A8">
      <w:r>
        <w:separator/>
      </w:r>
    </w:p>
  </w:footnote>
  <w:footnote w:type="continuationSeparator" w:id="0">
    <w:p w14:paraId="76FE5622" w14:textId="77777777"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55E71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D4F1F"/>
    <w:rsid w:val="000E27EE"/>
    <w:rsid w:val="000E55CC"/>
    <w:rsid w:val="000E6152"/>
    <w:rsid w:val="000F36EE"/>
    <w:rsid w:val="00106084"/>
    <w:rsid w:val="00107845"/>
    <w:rsid w:val="0012444F"/>
    <w:rsid w:val="00141748"/>
    <w:rsid w:val="001439A0"/>
    <w:rsid w:val="001463A7"/>
    <w:rsid w:val="001526E4"/>
    <w:rsid w:val="001574CD"/>
    <w:rsid w:val="001627AD"/>
    <w:rsid w:val="00164E3D"/>
    <w:rsid w:val="00175D80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0D2A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6690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D0491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F3EFC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0E08-54E4-4011-B5BA-0D5F1982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648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5888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8</cp:revision>
  <cp:lastPrinted>2023-12-07T08:21:00Z</cp:lastPrinted>
  <dcterms:created xsi:type="dcterms:W3CDTF">2023-11-20T09:50:00Z</dcterms:created>
  <dcterms:modified xsi:type="dcterms:W3CDTF">2023-12-07T08:22:00Z</dcterms:modified>
</cp:coreProperties>
</file>