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F15DC9" w:rsidRDefault="00E4219B" w:rsidP="00F15DC9">
      <w:pPr>
        <w:jc w:val="center"/>
        <w:rPr>
          <w:rFonts w:ascii="Rubik" w:hAnsi="Rubik" w:cs="Rubik"/>
          <w:u w:val="single"/>
        </w:rPr>
      </w:pPr>
      <w:r>
        <w:rPr>
          <w:rFonts w:ascii="Rubik" w:hAnsi="Rubik" w:cs="Rubik"/>
          <w:u w:val="single"/>
        </w:rPr>
        <w:t>NOTA</w:t>
      </w:r>
      <w:r w:rsidR="00F15DC9" w:rsidRPr="00F15DC9">
        <w:rPr>
          <w:rFonts w:ascii="Rubik" w:hAnsi="Rubik" w:cs="Rubik"/>
          <w:u w:val="single"/>
        </w:rPr>
        <w:t xml:space="preserve"> STAMPA</w:t>
      </w:r>
    </w:p>
    <w:p w14:paraId="3419FC8D" w14:textId="77777777" w:rsidR="00F15DC9" w:rsidRPr="00F15DC9" w:rsidRDefault="00F15DC9" w:rsidP="00F15DC9">
      <w:pPr>
        <w:jc w:val="center"/>
        <w:rPr>
          <w:rFonts w:ascii="Rubik" w:hAnsi="Rubik" w:cs="Rubik"/>
          <w:sz w:val="28"/>
          <w:szCs w:val="28"/>
        </w:rPr>
      </w:pPr>
    </w:p>
    <w:p w14:paraId="786BE46A" w14:textId="77777777" w:rsidR="00E4219B" w:rsidRPr="00E4219B" w:rsidRDefault="00E4219B" w:rsidP="00F15DC9">
      <w:pPr>
        <w:jc w:val="center"/>
        <w:rPr>
          <w:rFonts w:ascii="Rubik" w:hAnsi="Rubik" w:cs="Rubik"/>
          <w:b/>
          <w:bCs/>
          <w:sz w:val="32"/>
          <w:szCs w:val="32"/>
        </w:rPr>
      </w:pPr>
      <w:r w:rsidRPr="00E4219B">
        <w:rPr>
          <w:rFonts w:ascii="Rubik" w:hAnsi="Rubik" w:cs="Rubik"/>
          <w:b/>
          <w:bCs/>
          <w:sz w:val="32"/>
          <w:szCs w:val="32"/>
        </w:rPr>
        <w:t>UNICORE 6.0:</w:t>
      </w:r>
    </w:p>
    <w:p w14:paraId="0F6B9A3E" w14:textId="4F43574E" w:rsidR="00F15DC9" w:rsidRPr="00F15DC9" w:rsidRDefault="007A2988" w:rsidP="00F15DC9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ULTIMI</w:t>
      </w:r>
      <w:r w:rsidR="00E4219B">
        <w:rPr>
          <w:rFonts w:ascii="Rubik" w:hAnsi="Rubik" w:cs="Rubik"/>
          <w:b/>
          <w:bCs/>
          <w:sz w:val="28"/>
          <w:szCs w:val="28"/>
        </w:rPr>
        <w:t xml:space="preserve"> GIORNI PER PRESENTARE LA DOMANDA E APPLICARE AL BANDO CHE ACCOGLIERÀ DUE STUDENTI RIFUGIATI IN UNIBG</w:t>
      </w:r>
    </w:p>
    <w:p w14:paraId="2E08F9BE" w14:textId="77777777" w:rsidR="00F15DC9" w:rsidRDefault="00F15DC9" w:rsidP="00F15DC9">
      <w:pPr>
        <w:jc w:val="both"/>
        <w:rPr>
          <w:rFonts w:ascii="Rubik" w:hAnsi="Rubik" w:cs="Rubik"/>
        </w:rPr>
      </w:pPr>
    </w:p>
    <w:p w14:paraId="3D42BA61" w14:textId="77777777" w:rsidR="00E4219B" w:rsidRPr="00F15DC9" w:rsidRDefault="00E4219B" w:rsidP="00F15DC9">
      <w:pPr>
        <w:jc w:val="both"/>
        <w:rPr>
          <w:rFonts w:ascii="Rubik" w:hAnsi="Rubik" w:cs="Rubik"/>
        </w:rPr>
      </w:pPr>
    </w:p>
    <w:p w14:paraId="7F510B2E" w14:textId="61CA2B41" w:rsidR="00E4219B" w:rsidRPr="00E4219B" w:rsidRDefault="00F15DC9" w:rsidP="00E4219B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>Bergamo,</w:t>
      </w:r>
      <w:r w:rsidRPr="00F15DC9">
        <w:rPr>
          <w:rFonts w:ascii="Rubik" w:hAnsi="Rubik" w:cs="Rubik"/>
          <w:i/>
          <w:iCs/>
        </w:rPr>
        <w:t xml:space="preserve"> </w:t>
      </w:r>
      <w:r w:rsidR="00F0032C">
        <w:rPr>
          <w:rFonts w:ascii="Rubik" w:hAnsi="Rubik" w:cs="Rubik"/>
          <w:i/>
          <w:iCs/>
        </w:rPr>
        <w:t>9</w:t>
      </w:r>
      <w:r w:rsidR="00E4219B">
        <w:rPr>
          <w:rFonts w:ascii="Rubik" w:hAnsi="Rubik" w:cs="Rubik"/>
          <w:i/>
          <w:iCs/>
        </w:rPr>
        <w:t xml:space="preserve"> </w:t>
      </w:r>
      <w:r w:rsidRPr="00F15DC9">
        <w:rPr>
          <w:rFonts w:ascii="Rubik" w:hAnsi="Rubik" w:cs="Rubik"/>
          <w:i/>
          <w:iCs/>
        </w:rPr>
        <w:t>aprile 2024</w:t>
      </w:r>
      <w:r>
        <w:rPr>
          <w:rFonts w:ascii="Rubik" w:hAnsi="Rubik" w:cs="Rubik"/>
        </w:rPr>
        <w:t xml:space="preserve"> – </w:t>
      </w:r>
      <w:r w:rsidR="00E4219B">
        <w:rPr>
          <w:rFonts w:ascii="Rubik" w:hAnsi="Rubik" w:cs="Rubik"/>
        </w:rPr>
        <w:t>L’Università degli studi di Bergamo ha indetto un ba</w:t>
      </w:r>
      <w:r w:rsidR="00E4219B" w:rsidRPr="00E4219B">
        <w:rPr>
          <w:rFonts w:ascii="Rubik" w:hAnsi="Rubik" w:cs="Rubik"/>
        </w:rPr>
        <w:t xml:space="preserve">ndo di concorso per </w:t>
      </w:r>
      <w:r w:rsidR="00E4219B" w:rsidRPr="00E4219B">
        <w:rPr>
          <w:rFonts w:ascii="Rubik" w:hAnsi="Rubik" w:cs="Rubik"/>
          <w:b/>
          <w:bCs/>
        </w:rPr>
        <w:t>2 borse di studio</w:t>
      </w:r>
      <w:r w:rsidR="00E4219B" w:rsidRPr="00E4219B">
        <w:rPr>
          <w:rFonts w:ascii="Rubik" w:hAnsi="Rubik" w:cs="Rubik"/>
        </w:rPr>
        <w:t xml:space="preserve"> </w:t>
      </w:r>
      <w:r w:rsidR="00E4219B" w:rsidRPr="00E4219B">
        <w:rPr>
          <w:rFonts w:ascii="Rubik" w:hAnsi="Rubik" w:cs="Rubik"/>
          <w:b/>
          <w:bCs/>
        </w:rPr>
        <w:t>e servizi di accoglienza</w:t>
      </w:r>
      <w:r w:rsidR="00E4219B" w:rsidRPr="00E4219B">
        <w:rPr>
          <w:rFonts w:ascii="Rubik" w:hAnsi="Rubik" w:cs="Rubik"/>
        </w:rPr>
        <w:t xml:space="preserve"> per gli </w:t>
      </w:r>
      <w:r w:rsidR="00E4219B" w:rsidRPr="00E4219B">
        <w:rPr>
          <w:rFonts w:ascii="Rubik" w:hAnsi="Rubik" w:cs="Rubik"/>
          <w:b/>
          <w:bCs/>
        </w:rPr>
        <w:t>studenti rifugiati</w:t>
      </w:r>
      <w:r w:rsidR="00E4219B" w:rsidRPr="00E4219B">
        <w:rPr>
          <w:rFonts w:ascii="Rubik" w:hAnsi="Rubik" w:cs="Rubik"/>
        </w:rPr>
        <w:t xml:space="preserve"> che si immatricolano ai</w:t>
      </w:r>
      <w:r w:rsidR="00E4219B">
        <w:rPr>
          <w:rFonts w:ascii="Rubik" w:hAnsi="Rubik" w:cs="Rubik"/>
        </w:rPr>
        <w:t xml:space="preserve"> suoi </w:t>
      </w:r>
      <w:r w:rsidR="00E4219B" w:rsidRPr="00E4219B">
        <w:rPr>
          <w:rFonts w:ascii="Rubik" w:hAnsi="Rubik" w:cs="Rubik"/>
        </w:rPr>
        <w:t xml:space="preserve">corsi di </w:t>
      </w:r>
      <w:r w:rsidR="00E4219B" w:rsidRPr="00E4219B">
        <w:rPr>
          <w:rFonts w:ascii="Rubik" w:hAnsi="Rubik" w:cs="Rubik"/>
          <w:b/>
          <w:bCs/>
        </w:rPr>
        <w:t>Laurea Magistrale impartiti in lingua inglese</w:t>
      </w:r>
      <w:r w:rsidR="00E4219B" w:rsidRPr="00E4219B">
        <w:rPr>
          <w:rFonts w:ascii="Rubik" w:hAnsi="Rubik" w:cs="Rubik"/>
        </w:rPr>
        <w:t xml:space="preserve">, </w:t>
      </w:r>
      <w:r w:rsidR="00E4219B">
        <w:rPr>
          <w:rFonts w:ascii="Rubik" w:hAnsi="Rubik" w:cs="Rubik"/>
        </w:rPr>
        <w:t xml:space="preserve">negli </w:t>
      </w:r>
      <w:r w:rsidR="00E4219B" w:rsidRPr="00E4219B">
        <w:rPr>
          <w:rFonts w:ascii="Rubik" w:hAnsi="Rubik" w:cs="Rubik"/>
        </w:rPr>
        <w:t>Anni Accademici 2024-25 e 2025-26.</w:t>
      </w:r>
    </w:p>
    <w:p w14:paraId="6326EDA7" w14:textId="77777777" w:rsidR="00E4219B" w:rsidRPr="00E4219B" w:rsidRDefault="00E4219B" w:rsidP="00E4219B">
      <w:pPr>
        <w:jc w:val="both"/>
        <w:rPr>
          <w:rFonts w:ascii="Rubik" w:hAnsi="Rubik" w:cs="Rubik"/>
        </w:rPr>
      </w:pPr>
    </w:p>
    <w:p w14:paraId="677808F1" w14:textId="4E96B414" w:rsidR="00E4219B" w:rsidRPr="00B268E8" w:rsidRDefault="00E4219B" w:rsidP="00E4219B">
      <w:pPr>
        <w:jc w:val="both"/>
        <w:rPr>
          <w:rFonts w:ascii="Rubik" w:hAnsi="Rubik" w:cs="Rubik"/>
          <w:color w:val="000000" w:themeColor="text1"/>
        </w:rPr>
      </w:pPr>
      <w:r w:rsidRPr="00E4219B">
        <w:rPr>
          <w:rFonts w:ascii="Rubik" w:hAnsi="Rubik" w:cs="Rubik"/>
        </w:rPr>
        <w:t xml:space="preserve">Nell’ambito del programma </w:t>
      </w:r>
      <w:r w:rsidRPr="00E4219B">
        <w:rPr>
          <w:rFonts w:ascii="Rubik" w:hAnsi="Rubik" w:cs="Rubik"/>
          <w:b/>
          <w:bCs/>
        </w:rPr>
        <w:t xml:space="preserve">University </w:t>
      </w:r>
      <w:proofErr w:type="spellStart"/>
      <w:r w:rsidRPr="00E4219B">
        <w:rPr>
          <w:rFonts w:ascii="Rubik" w:hAnsi="Rubik" w:cs="Rubik"/>
          <w:b/>
          <w:bCs/>
        </w:rPr>
        <w:t>Corridors</w:t>
      </w:r>
      <w:proofErr w:type="spellEnd"/>
      <w:r w:rsidRPr="00E4219B">
        <w:rPr>
          <w:rFonts w:ascii="Rubik" w:hAnsi="Rubik" w:cs="Rubik"/>
          <w:b/>
          <w:bCs/>
        </w:rPr>
        <w:t xml:space="preserve"> for </w:t>
      </w:r>
      <w:proofErr w:type="spellStart"/>
      <w:r w:rsidRPr="00E4219B">
        <w:rPr>
          <w:rFonts w:ascii="Rubik" w:hAnsi="Rubik" w:cs="Rubik"/>
          <w:b/>
          <w:bCs/>
        </w:rPr>
        <w:t>Refugees</w:t>
      </w:r>
      <w:proofErr w:type="spellEnd"/>
      <w:r w:rsidRPr="00E4219B">
        <w:rPr>
          <w:rFonts w:ascii="Rubik" w:hAnsi="Rubik" w:cs="Rubik"/>
          <w:b/>
          <w:bCs/>
        </w:rPr>
        <w:t xml:space="preserve"> 6.0 (UNICORE 6.0)</w:t>
      </w:r>
      <w:r w:rsidRPr="00E4219B">
        <w:rPr>
          <w:rFonts w:ascii="Rubik" w:hAnsi="Rubik" w:cs="Rubik"/>
        </w:rPr>
        <w:t xml:space="preserve">, coordinato da </w:t>
      </w:r>
      <w:r w:rsidRPr="00E4219B">
        <w:rPr>
          <w:rFonts w:ascii="Rubik" w:hAnsi="Rubik" w:cs="Rubik"/>
          <w:b/>
          <w:bCs/>
        </w:rPr>
        <w:t>UNHCR</w:t>
      </w:r>
      <w:r w:rsidRPr="00E4219B">
        <w:rPr>
          <w:rFonts w:ascii="Rubik" w:hAnsi="Rubik" w:cs="Rubik"/>
        </w:rPr>
        <w:t xml:space="preserve"> (Alto Commissariato delle Nazioni Unite per i Rifugiati), l’Ateneo bergamasco è partner del programma di educazione inclusiva per </w:t>
      </w:r>
      <w:r w:rsidRPr="00E4219B">
        <w:rPr>
          <w:rFonts w:ascii="Rubik" w:hAnsi="Rubik" w:cs="Rubik"/>
          <w:b/>
          <w:bCs/>
        </w:rPr>
        <w:t xml:space="preserve">promuovere l’accesso dei </w:t>
      </w:r>
      <w:r w:rsidRPr="00B268E8">
        <w:rPr>
          <w:rFonts w:ascii="Rubik" w:hAnsi="Rubik" w:cs="Rubik"/>
          <w:b/>
          <w:bCs/>
        </w:rPr>
        <w:t xml:space="preserve">rifugiati all’istruzione universitaria, l’integrazione sociale e la </w:t>
      </w:r>
      <w:r w:rsidRPr="00B268E8">
        <w:rPr>
          <w:rFonts w:ascii="Rubik" w:hAnsi="Rubik" w:cs="Rubik"/>
          <w:b/>
          <w:bCs/>
          <w:color w:val="000000" w:themeColor="text1"/>
        </w:rPr>
        <w:t>partecipazione attiva alla vita accademica</w:t>
      </w:r>
      <w:r w:rsidRPr="00B268E8">
        <w:rPr>
          <w:rFonts w:ascii="Rubik" w:hAnsi="Rubik" w:cs="Rubik"/>
          <w:color w:val="000000" w:themeColor="text1"/>
        </w:rPr>
        <w:t>.</w:t>
      </w:r>
      <w:r w:rsidR="00731411" w:rsidRPr="00B268E8">
        <w:rPr>
          <w:rFonts w:ascii="Rubik" w:hAnsi="Rubik" w:cs="Rubik"/>
          <w:color w:val="000000" w:themeColor="text1"/>
        </w:rPr>
        <w:t xml:space="preserve"> Con la partecipazione a UNICORE 6.0 si avvia il quarto anno di adesione dell’ateneo orobico al progetto che, nel corso degli anni passati, ha visto accogliere e sostenere </w:t>
      </w:r>
      <w:r w:rsidR="00731411" w:rsidRPr="00B268E8">
        <w:rPr>
          <w:rFonts w:ascii="Rubik" w:hAnsi="Rubik" w:cs="Rubik"/>
          <w:b/>
          <w:bCs/>
          <w:color w:val="000000" w:themeColor="text1"/>
        </w:rPr>
        <w:t>5 studenti rifugiati</w:t>
      </w:r>
      <w:r w:rsidR="00731411" w:rsidRPr="00B268E8">
        <w:rPr>
          <w:rFonts w:ascii="Rubik" w:hAnsi="Rubik" w:cs="Rubik"/>
          <w:color w:val="000000" w:themeColor="text1"/>
        </w:rPr>
        <w:t xml:space="preserve"> presso l’Università degli studi di Bergamo; la prima dei quali si è laureata a luglio 2023.</w:t>
      </w:r>
    </w:p>
    <w:p w14:paraId="02FBE743" w14:textId="77777777" w:rsidR="00E4219B" w:rsidRPr="00B268E8" w:rsidRDefault="00E4219B" w:rsidP="00E4219B">
      <w:pPr>
        <w:jc w:val="both"/>
        <w:rPr>
          <w:rFonts w:ascii="Rubik" w:hAnsi="Rubik" w:cs="Rubik"/>
          <w:color w:val="000000" w:themeColor="text1"/>
        </w:rPr>
      </w:pPr>
    </w:p>
    <w:p w14:paraId="5557B4D9" w14:textId="08EB85E0" w:rsidR="00E4219B" w:rsidRPr="00E4219B" w:rsidRDefault="00E4219B" w:rsidP="00E4219B">
      <w:pPr>
        <w:jc w:val="both"/>
        <w:rPr>
          <w:rFonts w:ascii="Rubik" w:hAnsi="Rubik" w:cs="Rubik"/>
        </w:rPr>
      </w:pPr>
      <w:r w:rsidRPr="00B268E8">
        <w:rPr>
          <w:rFonts w:ascii="Rubik" w:hAnsi="Rubik" w:cs="Rubik"/>
          <w:color w:val="000000" w:themeColor="text1"/>
        </w:rPr>
        <w:t xml:space="preserve">Le due borse di studio </w:t>
      </w:r>
      <w:r w:rsidR="00794105" w:rsidRPr="00B268E8">
        <w:rPr>
          <w:rFonts w:ascii="Rubik" w:hAnsi="Rubik" w:cs="Rubik"/>
          <w:color w:val="000000" w:themeColor="text1"/>
        </w:rPr>
        <w:t xml:space="preserve">biennali </w:t>
      </w:r>
      <w:r w:rsidRPr="00B268E8">
        <w:rPr>
          <w:rFonts w:ascii="Rubik" w:hAnsi="Rubik" w:cs="Rubik"/>
          <w:color w:val="000000" w:themeColor="text1"/>
        </w:rPr>
        <w:t xml:space="preserve">messe a disposizione dall’Università degli studi di Bergamo, del valore di </w:t>
      </w:r>
      <w:r w:rsidRPr="00B268E8">
        <w:rPr>
          <w:rFonts w:ascii="Rubik" w:hAnsi="Rubik" w:cs="Rubik"/>
          <w:b/>
          <w:bCs/>
          <w:color w:val="000000" w:themeColor="text1"/>
        </w:rPr>
        <w:t xml:space="preserve">€ </w:t>
      </w:r>
      <w:r w:rsidR="00794105" w:rsidRPr="00B268E8">
        <w:rPr>
          <w:rFonts w:ascii="Rubik" w:hAnsi="Rubik" w:cs="Rubik"/>
          <w:b/>
          <w:bCs/>
          <w:color w:val="000000" w:themeColor="text1"/>
        </w:rPr>
        <w:t>12</w:t>
      </w:r>
      <w:r w:rsidRPr="00B268E8">
        <w:rPr>
          <w:rFonts w:ascii="Rubik" w:hAnsi="Rubik" w:cs="Rubik"/>
          <w:b/>
          <w:bCs/>
          <w:color w:val="000000" w:themeColor="text1"/>
        </w:rPr>
        <w:t>.000 ciascuna</w:t>
      </w:r>
      <w:r w:rsidRPr="00B268E8">
        <w:rPr>
          <w:rFonts w:ascii="Rubik" w:hAnsi="Rubik" w:cs="Rubik"/>
          <w:color w:val="000000" w:themeColor="text1"/>
        </w:rPr>
        <w:t xml:space="preserve">, saranno assegnate a candidati rifugiati provenienti da </w:t>
      </w:r>
      <w:r w:rsidRPr="00B268E8">
        <w:rPr>
          <w:rFonts w:ascii="Rubik" w:hAnsi="Rubik" w:cs="Rubik"/>
          <w:b/>
          <w:bCs/>
          <w:color w:val="000000" w:themeColor="text1"/>
        </w:rPr>
        <w:t>Kenya, Niger, Nigeria, South Africa, Uganda, Zambia, Zimbabwe, Tanzania, Mozambico</w:t>
      </w:r>
      <w:r w:rsidRPr="00B268E8">
        <w:rPr>
          <w:rFonts w:ascii="Rubik" w:hAnsi="Rubik" w:cs="Rubik"/>
          <w:color w:val="000000" w:themeColor="text1"/>
        </w:rPr>
        <w:t xml:space="preserve"> che saranno ammessi </w:t>
      </w:r>
      <w:r w:rsidRPr="00E4219B">
        <w:rPr>
          <w:rFonts w:ascii="Rubik" w:hAnsi="Rubik" w:cs="Rubik"/>
        </w:rPr>
        <w:t>a un programma di laurea magistrale.</w:t>
      </w:r>
      <w:r w:rsidR="00864BDB">
        <w:rPr>
          <w:rFonts w:ascii="Rubik" w:hAnsi="Rubik" w:cs="Rubik"/>
        </w:rPr>
        <w:t xml:space="preserve"> </w:t>
      </w:r>
      <w:r w:rsidR="00864BDB" w:rsidRPr="00864BDB">
        <w:rPr>
          <w:rFonts w:ascii="Rubik" w:hAnsi="Rubik" w:cs="Rubik"/>
        </w:rPr>
        <w:t>Maggiori benefici saranno erogati, come descritto nel bando, dalla Diaconia Valdese.</w:t>
      </w:r>
    </w:p>
    <w:p w14:paraId="20C1B962" w14:textId="77777777" w:rsidR="00E4219B" w:rsidRPr="00E4219B" w:rsidRDefault="00E4219B" w:rsidP="00E4219B">
      <w:pPr>
        <w:jc w:val="both"/>
        <w:rPr>
          <w:rFonts w:ascii="Rubik" w:hAnsi="Rubik" w:cs="Rubik"/>
        </w:rPr>
      </w:pPr>
    </w:p>
    <w:p w14:paraId="7F28E434" w14:textId="643731CC" w:rsidR="00E4219B" w:rsidRPr="00E4219B" w:rsidRDefault="007A2988" w:rsidP="00F15DC9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Il termine per applicare scade </w:t>
      </w:r>
      <w:r>
        <w:rPr>
          <w:rFonts w:ascii="Rubik" w:hAnsi="Rubik" w:cs="Rubik"/>
          <w:b/>
          <w:bCs/>
        </w:rPr>
        <w:t>alle</w:t>
      </w:r>
      <w:r w:rsidR="00E4219B" w:rsidRPr="001058D3">
        <w:rPr>
          <w:rFonts w:ascii="Rubik" w:hAnsi="Rubik" w:cs="Rubik"/>
          <w:b/>
          <w:bCs/>
        </w:rPr>
        <w:t xml:space="preserve"> ore 12:00 di lunedì 15 aprile</w:t>
      </w:r>
      <w:r w:rsidR="00E4219B" w:rsidRPr="00E4219B">
        <w:rPr>
          <w:rFonts w:ascii="Rubik" w:hAnsi="Rubik" w:cs="Rubik"/>
        </w:rPr>
        <w:t>.</w:t>
      </w:r>
    </w:p>
    <w:p w14:paraId="711FCFCA" w14:textId="77777777" w:rsidR="00E4219B" w:rsidRPr="00E4219B" w:rsidRDefault="00E4219B" w:rsidP="00F15DC9">
      <w:pPr>
        <w:jc w:val="both"/>
        <w:rPr>
          <w:rFonts w:ascii="Rubik" w:hAnsi="Rubik" w:cs="Rubik"/>
        </w:rPr>
      </w:pPr>
    </w:p>
    <w:p w14:paraId="299D8860" w14:textId="41A21277" w:rsidR="00E4219B" w:rsidRPr="00E4219B" w:rsidRDefault="00E4219B" w:rsidP="00F15DC9">
      <w:pPr>
        <w:jc w:val="both"/>
        <w:rPr>
          <w:rFonts w:ascii="Rubik" w:hAnsi="Rubik" w:cs="Rubik"/>
        </w:rPr>
      </w:pPr>
      <w:r w:rsidRPr="00E4219B">
        <w:rPr>
          <w:rFonts w:ascii="Rubik" w:hAnsi="Rubik" w:cs="Rubik"/>
        </w:rPr>
        <w:t xml:space="preserve">Maggiori informazioni </w:t>
      </w:r>
      <w:r w:rsidR="001058D3">
        <w:rPr>
          <w:rFonts w:ascii="Rubik" w:hAnsi="Rubik" w:cs="Rubik"/>
        </w:rPr>
        <w:t xml:space="preserve">sulle opportunità di studio offerte da UniBg agli studenti stranieri </w:t>
      </w:r>
      <w:r w:rsidRPr="00E4219B">
        <w:rPr>
          <w:rFonts w:ascii="Rubik" w:hAnsi="Rubik" w:cs="Rubik"/>
        </w:rPr>
        <w:t>sono disponibili al link</w:t>
      </w:r>
      <w:r w:rsidR="001058D3">
        <w:rPr>
          <w:rFonts w:ascii="Rubik" w:hAnsi="Rubik" w:cs="Rubik"/>
        </w:rPr>
        <w:t xml:space="preserve"> </w:t>
      </w:r>
      <w:hyperlink r:id="rId9" w:history="1">
        <w:r w:rsidR="001058D3" w:rsidRPr="00F74E03">
          <w:rPr>
            <w:rStyle w:val="Collegamentoipertestuale"/>
            <w:rFonts w:ascii="Rubik" w:hAnsi="Rubik" w:cs="Rubik"/>
          </w:rPr>
          <w:t>https://en.unibg.it/study/enrollment/foreign-students-join-us/fees-grants-and-scholarships</w:t>
        </w:r>
      </w:hyperlink>
      <w:r w:rsidR="001058D3">
        <w:rPr>
          <w:rFonts w:ascii="Rubik" w:hAnsi="Rubik" w:cs="Rubik"/>
        </w:rPr>
        <w:t>.</w:t>
      </w:r>
    </w:p>
    <w:sectPr w:rsidR="00E4219B" w:rsidRPr="00E4219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63A0" w14:textId="77777777" w:rsidR="00A47F5F" w:rsidRDefault="00A47F5F">
      <w:r>
        <w:separator/>
      </w:r>
    </w:p>
  </w:endnote>
  <w:endnote w:type="continuationSeparator" w:id="0">
    <w:p w14:paraId="367863F3" w14:textId="77777777" w:rsidR="00A47F5F" w:rsidRDefault="00A4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5375" w14:textId="77777777" w:rsidR="00A47F5F" w:rsidRDefault="00A47F5F">
      <w:r>
        <w:separator/>
      </w:r>
    </w:p>
  </w:footnote>
  <w:footnote w:type="continuationSeparator" w:id="0">
    <w:p w14:paraId="24258D8A" w14:textId="77777777" w:rsidR="00A47F5F" w:rsidRDefault="00A4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7F5F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A47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7F5F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706486">
    <w:abstractNumId w:val="3"/>
  </w:num>
  <w:num w:numId="2" w16cid:durableId="1092357595">
    <w:abstractNumId w:val="2"/>
  </w:num>
  <w:num w:numId="3" w16cid:durableId="1905022395">
    <w:abstractNumId w:val="4"/>
  </w:num>
  <w:num w:numId="4" w16cid:durableId="1585065912">
    <w:abstractNumId w:val="0"/>
  </w:num>
  <w:num w:numId="5" w16cid:durableId="79450354">
    <w:abstractNumId w:val="7"/>
  </w:num>
  <w:num w:numId="6" w16cid:durableId="493105654">
    <w:abstractNumId w:val="5"/>
  </w:num>
  <w:num w:numId="7" w16cid:durableId="1564098868">
    <w:abstractNumId w:val="6"/>
  </w:num>
  <w:num w:numId="8" w16cid:durableId="501703923">
    <w:abstractNumId w:val="1"/>
  </w:num>
  <w:num w:numId="9" w16cid:durableId="213277783">
    <w:abstractNumId w:val="9"/>
  </w:num>
  <w:num w:numId="10" w16cid:durableId="1104108612">
    <w:abstractNumId w:val="10"/>
  </w:num>
  <w:num w:numId="11" w16cid:durableId="531116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058D3"/>
    <w:rsid w:val="001170A2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1F0188"/>
    <w:rsid w:val="002209B8"/>
    <w:rsid w:val="002266D1"/>
    <w:rsid w:val="002316C3"/>
    <w:rsid w:val="00233A02"/>
    <w:rsid w:val="002408B2"/>
    <w:rsid w:val="0024426B"/>
    <w:rsid w:val="002640B0"/>
    <w:rsid w:val="00271BE8"/>
    <w:rsid w:val="00276C55"/>
    <w:rsid w:val="0028450F"/>
    <w:rsid w:val="00284CA6"/>
    <w:rsid w:val="002A7937"/>
    <w:rsid w:val="002B0BA5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93E25"/>
    <w:rsid w:val="003B7D43"/>
    <w:rsid w:val="003C0E88"/>
    <w:rsid w:val="003F6C6C"/>
    <w:rsid w:val="00404C79"/>
    <w:rsid w:val="00415D03"/>
    <w:rsid w:val="00426586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40C71"/>
    <w:rsid w:val="00560780"/>
    <w:rsid w:val="00585DEC"/>
    <w:rsid w:val="0058734C"/>
    <w:rsid w:val="00595BA7"/>
    <w:rsid w:val="00595C0C"/>
    <w:rsid w:val="005B42D2"/>
    <w:rsid w:val="00600112"/>
    <w:rsid w:val="00602A69"/>
    <w:rsid w:val="00617ED3"/>
    <w:rsid w:val="006659D4"/>
    <w:rsid w:val="006B46F3"/>
    <w:rsid w:val="006C372E"/>
    <w:rsid w:val="006C58F4"/>
    <w:rsid w:val="006D634E"/>
    <w:rsid w:val="006F4D9F"/>
    <w:rsid w:val="007135A3"/>
    <w:rsid w:val="00731411"/>
    <w:rsid w:val="00737D94"/>
    <w:rsid w:val="0074584D"/>
    <w:rsid w:val="00776A83"/>
    <w:rsid w:val="00787CF9"/>
    <w:rsid w:val="00794105"/>
    <w:rsid w:val="00794740"/>
    <w:rsid w:val="007A2988"/>
    <w:rsid w:val="007A2F48"/>
    <w:rsid w:val="007A66F7"/>
    <w:rsid w:val="007C19B3"/>
    <w:rsid w:val="007C29C7"/>
    <w:rsid w:val="007F2F89"/>
    <w:rsid w:val="007F5525"/>
    <w:rsid w:val="00804E31"/>
    <w:rsid w:val="00806E08"/>
    <w:rsid w:val="008231F1"/>
    <w:rsid w:val="00833F4A"/>
    <w:rsid w:val="008540E7"/>
    <w:rsid w:val="00855100"/>
    <w:rsid w:val="00857C7B"/>
    <w:rsid w:val="00864BDB"/>
    <w:rsid w:val="00873255"/>
    <w:rsid w:val="008811CE"/>
    <w:rsid w:val="008964D8"/>
    <w:rsid w:val="008C2DE6"/>
    <w:rsid w:val="008C56BF"/>
    <w:rsid w:val="008E007A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47F5F"/>
    <w:rsid w:val="00A53599"/>
    <w:rsid w:val="00A56A2A"/>
    <w:rsid w:val="00A72E12"/>
    <w:rsid w:val="00A85EBE"/>
    <w:rsid w:val="00A95869"/>
    <w:rsid w:val="00AA1DBF"/>
    <w:rsid w:val="00AC4C9E"/>
    <w:rsid w:val="00AD378E"/>
    <w:rsid w:val="00B06AEB"/>
    <w:rsid w:val="00B12DE2"/>
    <w:rsid w:val="00B22A79"/>
    <w:rsid w:val="00B268E8"/>
    <w:rsid w:val="00B303AF"/>
    <w:rsid w:val="00B41453"/>
    <w:rsid w:val="00BA1960"/>
    <w:rsid w:val="00BA5D2F"/>
    <w:rsid w:val="00BB69C5"/>
    <w:rsid w:val="00BC3E65"/>
    <w:rsid w:val="00BC42D5"/>
    <w:rsid w:val="00C02775"/>
    <w:rsid w:val="00C62184"/>
    <w:rsid w:val="00C67C30"/>
    <w:rsid w:val="00C740AF"/>
    <w:rsid w:val="00CC6B14"/>
    <w:rsid w:val="00D126B7"/>
    <w:rsid w:val="00D249F2"/>
    <w:rsid w:val="00D34401"/>
    <w:rsid w:val="00D46A9B"/>
    <w:rsid w:val="00D54DA0"/>
    <w:rsid w:val="00DA2017"/>
    <w:rsid w:val="00DB5A01"/>
    <w:rsid w:val="00DC19EC"/>
    <w:rsid w:val="00DD1CA5"/>
    <w:rsid w:val="00E06571"/>
    <w:rsid w:val="00E138A5"/>
    <w:rsid w:val="00E237AF"/>
    <w:rsid w:val="00E27291"/>
    <w:rsid w:val="00E31F8B"/>
    <w:rsid w:val="00E4219B"/>
    <w:rsid w:val="00EE4E58"/>
    <w:rsid w:val="00EF5078"/>
    <w:rsid w:val="00F0032C"/>
    <w:rsid w:val="00F00B35"/>
    <w:rsid w:val="00F050DF"/>
    <w:rsid w:val="00F140C5"/>
    <w:rsid w:val="00F15DC9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A38B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n.unibg.it/study/enrollment/foreign-students-join-us/fees-grants-and-scholarshi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2024-04-05T16:39:00Z</dcterms:created>
  <dcterms:modified xsi:type="dcterms:W3CDTF">2024-04-09T06:58:00Z</dcterms:modified>
</cp:coreProperties>
</file>