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1041ED4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7538E3">
        <w:rPr>
          <w:rFonts w:ascii="Rubik" w:hAnsi="Rubik" w:cs="Rubik"/>
          <w:sz w:val="20"/>
        </w:rPr>
        <w:t>……….</w:t>
      </w:r>
      <w:r w:rsidR="00DC2A53" w:rsidRPr="00DC2A53">
        <w:rPr>
          <w:rFonts w:ascii="Rubik" w:hAnsi="Rubik" w:cs="Rubik"/>
          <w:sz w:val="20"/>
        </w:rPr>
        <w:t xml:space="preserve"> posti di professore di </w:t>
      </w:r>
      <w:r w:rsidR="007538E3">
        <w:rPr>
          <w:rFonts w:ascii="Rubik" w:hAnsi="Rubik" w:cs="Rubik"/>
          <w:sz w:val="20"/>
        </w:rPr>
        <w:t>prima/</w:t>
      </w:r>
      <w:r w:rsidR="00DC2A53" w:rsidRPr="00DC2A53">
        <w:rPr>
          <w:rFonts w:ascii="Rubik" w:hAnsi="Rubik" w:cs="Rubik"/>
          <w:sz w:val="20"/>
        </w:rPr>
        <w:t xml:space="preserve">seconda fascia ai sensi </w:t>
      </w:r>
      <w:r w:rsidR="00DC2A53" w:rsidRPr="0026603F">
        <w:rPr>
          <w:rFonts w:ascii="Rubik" w:hAnsi="Rubik" w:cs="Rubik"/>
          <w:sz w:val="20"/>
        </w:rPr>
        <w:t>dell’art. 18 commi 1 e 4, della</w:t>
      </w:r>
      <w:r w:rsidR="00C16696" w:rsidRPr="0026603F">
        <w:rPr>
          <w:rFonts w:ascii="Rubik" w:hAnsi="Rubik" w:cs="Rubik"/>
          <w:sz w:val="20"/>
        </w:rPr>
        <w:t xml:space="preserve"> </w:t>
      </w:r>
      <w:r w:rsidR="00C16696" w:rsidRPr="00DC2A53">
        <w:rPr>
          <w:rFonts w:ascii="Rubik" w:hAnsi="Rubik" w:cs="Rubik"/>
          <w:sz w:val="20"/>
        </w:rPr>
        <w:t>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</w:t>
      </w:r>
      <w:r w:rsidR="007D1C7B" w:rsidRPr="009B05E7">
        <w:rPr>
          <w:rFonts w:ascii="Rubik" w:hAnsi="Rubik" w:cs="Rubik"/>
          <w:sz w:val="20"/>
        </w:rPr>
        <w:t xml:space="preserve">Rep. n. </w:t>
      </w:r>
      <w:r w:rsidR="009B05E7" w:rsidRPr="009B05E7">
        <w:rPr>
          <w:rFonts w:ascii="Rubik" w:hAnsi="Rubik" w:cs="Rubik"/>
          <w:sz w:val="20"/>
        </w:rPr>
        <w:t xml:space="preserve">378/2024 </w:t>
      </w:r>
      <w:r w:rsidR="007D1C7B" w:rsidRPr="009B05E7">
        <w:rPr>
          <w:rFonts w:ascii="Rubik" w:hAnsi="Rubik" w:cs="Rubik"/>
          <w:sz w:val="20"/>
        </w:rPr>
        <w:t xml:space="preserve">Prot. n. </w:t>
      </w:r>
      <w:r w:rsidR="009B05E7" w:rsidRPr="009B05E7">
        <w:rPr>
          <w:rFonts w:ascii="Rubik" w:hAnsi="Rubik" w:cs="Rubik"/>
          <w:sz w:val="20"/>
        </w:rPr>
        <w:t>0073535</w:t>
      </w:r>
      <w:r w:rsidR="007D1C7B" w:rsidRPr="009B05E7">
        <w:rPr>
          <w:rFonts w:ascii="Rubik" w:hAnsi="Rubik" w:cs="Rubik"/>
          <w:sz w:val="20"/>
        </w:rPr>
        <w:t xml:space="preserve"> </w:t>
      </w:r>
      <w:r w:rsidR="009B05E7" w:rsidRPr="009B05E7">
        <w:rPr>
          <w:rFonts w:ascii="Rubik" w:hAnsi="Rubik" w:cs="Rubik"/>
          <w:sz w:val="20"/>
        </w:rPr>
        <w:t>del 09 aprile 2024</w:t>
      </w:r>
      <w:r w:rsidR="009D47EB" w:rsidRPr="009B05E7">
        <w:rPr>
          <w:rFonts w:ascii="Rubik" w:hAnsi="Rubik" w:cs="Rubik"/>
          <w:sz w:val="20"/>
        </w:rPr>
        <w:t xml:space="preserve"> </w:t>
      </w:r>
      <w:r w:rsidR="007D1C7B" w:rsidRPr="009B05E7">
        <w:rPr>
          <w:rFonts w:ascii="Rubik" w:hAnsi="Rubik" w:cs="Rubik"/>
          <w:sz w:val="20"/>
        </w:rPr>
        <w:t xml:space="preserve">e pubblicata sulla Gazzetta Ufficiale n. </w:t>
      </w:r>
      <w:r w:rsidR="00583B73" w:rsidRPr="009B05E7">
        <w:rPr>
          <w:rFonts w:ascii="Rubik" w:hAnsi="Rubik" w:cs="Rubik"/>
          <w:sz w:val="20"/>
        </w:rPr>
        <w:t>29</w:t>
      </w:r>
      <w:r w:rsidR="007D1C7B" w:rsidRPr="009B05E7">
        <w:rPr>
          <w:rFonts w:ascii="Rubik" w:hAnsi="Rubik" w:cs="Rubik"/>
          <w:sz w:val="20"/>
        </w:rPr>
        <w:t xml:space="preserve"> del </w:t>
      </w:r>
      <w:r w:rsidR="00583B73" w:rsidRPr="009B05E7">
        <w:rPr>
          <w:rFonts w:ascii="Rubik" w:hAnsi="Rubik" w:cs="Rubik"/>
          <w:sz w:val="20"/>
        </w:rPr>
        <w:t>9 aprile 2024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6603F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83B73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05E7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199</cp:revision>
  <cp:lastPrinted>2017-10-16T10:59:00Z</cp:lastPrinted>
  <dcterms:created xsi:type="dcterms:W3CDTF">2014-02-19T15:15:00Z</dcterms:created>
  <dcterms:modified xsi:type="dcterms:W3CDTF">2024-04-09T07:23:00Z</dcterms:modified>
</cp:coreProperties>
</file>