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670B3F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031648BE" w14:textId="08F1587A" w:rsidR="00670B3F" w:rsidRPr="00E17405" w:rsidRDefault="00E17405" w:rsidP="00E17405">
      <w:pPr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158018415"/>
      <w:bookmarkStart w:id="1" w:name="_Hlk45272197"/>
      <w:r w:rsidRPr="00E17405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2 Early-stage grants for conducting research pursuant to art. 22 of law no. 240/2010 at the Departments of University of Bergamo - Pica Code 24AR00</w:t>
      </w:r>
      <w:r w:rsidR="00670B3F">
        <w:rPr>
          <w:rFonts w:ascii="Rubik Medium" w:eastAsia="Rubik Medium" w:hAnsi="Rubik Medium" w:cs="Rubik Medium"/>
          <w:b/>
          <w:lang w:val="en-GB"/>
        </w:rPr>
        <w:t>7</w:t>
      </w:r>
    </w:p>
    <w:p w14:paraId="3883F60A" w14:textId="77777777" w:rsidR="00142682" w:rsidRPr="00744A4C" w:rsidRDefault="00142682" w:rsidP="00142682">
      <w:pPr>
        <w:jc w:val="both"/>
        <w:rPr>
          <w:rFonts w:ascii="Rubik Medium" w:eastAsia="Rubik Medium" w:hAnsi="Rubik Medium" w:cs="Rubik Medium"/>
          <w:b/>
          <w:lang w:val="en-GB"/>
        </w:rPr>
      </w:pPr>
    </w:p>
    <w:bookmarkEnd w:id="0"/>
    <w:p w14:paraId="417418A4" w14:textId="0AD47277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1D0E93">
        <w:rPr>
          <w:rFonts w:ascii="Rubik" w:eastAsia="Calibri" w:hAnsi="Rubik" w:cs="Rubik"/>
          <w:sz w:val="20"/>
          <w:szCs w:val="24"/>
          <w:lang w:val="en-US" w:eastAsia="en-US"/>
        </w:rPr>
        <w:t>Chancellor Rep. no.</w:t>
      </w:r>
      <w:r w:rsidR="00421D44" w:rsidRPr="001D0E93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1D0E93" w:rsidRPr="001D0E93">
        <w:rPr>
          <w:rFonts w:ascii="Rubik" w:eastAsia="Calibri" w:hAnsi="Rubik" w:cs="Rubik"/>
          <w:sz w:val="20"/>
          <w:szCs w:val="24"/>
          <w:lang w:val="en-US" w:eastAsia="en-US"/>
        </w:rPr>
        <w:t>417</w:t>
      </w:r>
      <w:r w:rsidR="00142682" w:rsidRPr="001D0E93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1D0E93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142682" w:rsidRPr="001D0E93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1D0E93" w:rsidRPr="001D0E93">
        <w:rPr>
          <w:rFonts w:ascii="Rubik" w:eastAsia="Calibri" w:hAnsi="Rubik" w:cs="Rubik"/>
          <w:sz w:val="20"/>
          <w:szCs w:val="24"/>
          <w:lang w:val="en-US" w:eastAsia="en-US"/>
        </w:rPr>
        <w:t>10.04.2024,</w:t>
      </w:r>
      <w:r w:rsidRPr="001D0E93">
        <w:rPr>
          <w:rFonts w:ascii="Rubik" w:eastAsia="Calibri" w:hAnsi="Rubik" w:cs="Rubik"/>
          <w:sz w:val="20"/>
          <w:szCs w:val="24"/>
          <w:lang w:val="en-US" w:eastAsia="en-US"/>
        </w:rPr>
        <w:t xml:space="preserve"> and posted on the official registry of the University on </w:t>
      </w:r>
      <w:r w:rsidR="001D0E93" w:rsidRPr="001D0E93">
        <w:rPr>
          <w:rFonts w:ascii="Rubik" w:eastAsia="Calibri" w:hAnsi="Rubik" w:cs="Rubik"/>
          <w:sz w:val="20"/>
          <w:szCs w:val="24"/>
          <w:lang w:val="en-US" w:eastAsia="en-US"/>
        </w:rPr>
        <w:t>11</w:t>
      </w:r>
      <w:r w:rsidR="00142682" w:rsidRPr="001D0E93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1D0E93" w:rsidRPr="001D0E93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="00142682" w:rsidRPr="001D0E93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  <w:bookmarkStart w:id="2" w:name="_GoBack"/>
      <w:bookmarkEnd w:id="2"/>
    </w:p>
    <w:bookmarkEnd w:id="1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6983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42682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E93"/>
    <w:rsid w:val="001D12EA"/>
    <w:rsid w:val="001D24AF"/>
    <w:rsid w:val="001D70C0"/>
    <w:rsid w:val="001E2359"/>
    <w:rsid w:val="001F00C1"/>
    <w:rsid w:val="001F333D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70B3F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17405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61D9-EDD6-4C57-9472-74D49CDC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Moira VILLA</cp:lastModifiedBy>
  <cp:revision>5</cp:revision>
  <cp:lastPrinted>2016-09-26T07:56:00Z</cp:lastPrinted>
  <dcterms:created xsi:type="dcterms:W3CDTF">2024-03-18T11:02:00Z</dcterms:created>
  <dcterms:modified xsi:type="dcterms:W3CDTF">2024-04-11T07:04:00Z</dcterms:modified>
</cp:coreProperties>
</file>