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898" w14:textId="3507E5A1" w:rsidR="008A6408" w:rsidRPr="009E07C1" w:rsidRDefault="00657B2A" w:rsidP="00544B47">
      <w:pPr>
        <w:jc w:val="center"/>
        <w:rPr>
          <w:rFonts w:ascii="Rubik" w:eastAsia="Rubik" w:hAnsi="Rubik" w:cs="Rubik"/>
          <w:u w:val="single"/>
        </w:rPr>
      </w:pPr>
      <w:bookmarkStart w:id="0" w:name="OLE_LINK3"/>
      <w:bookmarkStart w:id="1" w:name="OLE_LINK4"/>
      <w:r w:rsidRPr="009E07C1">
        <w:rPr>
          <w:rFonts w:ascii="Rubik" w:eastAsia="Rubik" w:hAnsi="Rubik" w:cs="Rubik"/>
          <w:u w:val="single"/>
        </w:rPr>
        <w:t>NOTA</w:t>
      </w:r>
      <w:r w:rsidR="0049273B" w:rsidRPr="009E07C1">
        <w:rPr>
          <w:rFonts w:ascii="Rubik" w:eastAsia="Rubik" w:hAnsi="Rubik" w:cs="Rubik"/>
          <w:u w:val="single"/>
        </w:rPr>
        <w:t xml:space="preserve"> STAMPA</w:t>
      </w:r>
    </w:p>
    <w:p w14:paraId="3B18C4A2" w14:textId="77777777" w:rsidR="00963758" w:rsidRPr="00927942" w:rsidRDefault="00963758" w:rsidP="00544B47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8"/>
          <w:szCs w:val="28"/>
        </w:rPr>
      </w:pPr>
    </w:p>
    <w:p w14:paraId="5B2B1AC9" w14:textId="77777777" w:rsidR="00927942" w:rsidRPr="00927942" w:rsidRDefault="00927942" w:rsidP="00927942">
      <w:pPr>
        <w:jc w:val="center"/>
        <w:rPr>
          <w:rFonts w:ascii="Rubik" w:hAnsi="Rubik" w:cs="Rubik"/>
          <w:b/>
          <w:bCs/>
          <w:color w:val="202020"/>
          <w:sz w:val="30"/>
          <w:szCs w:val="30"/>
        </w:rPr>
      </w:pPr>
      <w:r w:rsidRPr="00927942">
        <w:rPr>
          <w:rFonts w:ascii="Rubik" w:hAnsi="Rubik" w:cs="Rubik"/>
          <w:b/>
          <w:bCs/>
          <w:color w:val="202020"/>
          <w:sz w:val="30"/>
          <w:szCs w:val="30"/>
        </w:rPr>
        <w:t>A.A.A.</w:t>
      </w:r>
    </w:p>
    <w:p w14:paraId="0A6E85F3" w14:textId="7345E33A" w:rsidR="00D30F70" w:rsidRPr="00927942" w:rsidRDefault="00927942" w:rsidP="00927942">
      <w:pPr>
        <w:jc w:val="center"/>
        <w:rPr>
          <w:rFonts w:ascii="Rubik" w:hAnsi="Rubik" w:cs="Rubik"/>
          <w:b/>
          <w:bCs/>
          <w:color w:val="202020"/>
          <w:sz w:val="30"/>
          <w:szCs w:val="30"/>
        </w:rPr>
      </w:pPr>
      <w:r w:rsidRPr="00927942">
        <w:rPr>
          <w:rFonts w:ascii="Rubik" w:hAnsi="Rubik" w:cs="Rubik"/>
          <w:b/>
          <w:bCs/>
          <w:color w:val="202020"/>
          <w:sz w:val="30"/>
          <w:szCs w:val="30"/>
        </w:rPr>
        <w:t xml:space="preserve">MASCOTTE PER </w:t>
      </w:r>
      <w:r w:rsidR="00D30F70" w:rsidRPr="00927942">
        <w:rPr>
          <w:rFonts w:ascii="Rubik" w:hAnsi="Rubik" w:cs="Rubik"/>
          <w:b/>
          <w:bCs/>
          <w:color w:val="202020"/>
          <w:sz w:val="30"/>
          <w:szCs w:val="30"/>
        </w:rPr>
        <w:t>UNIBG</w:t>
      </w:r>
      <w:r w:rsidRPr="00927942">
        <w:rPr>
          <w:rFonts w:ascii="Rubik" w:hAnsi="Rubik" w:cs="Rubik"/>
          <w:b/>
          <w:bCs/>
          <w:color w:val="202020"/>
          <w:sz w:val="30"/>
          <w:szCs w:val="30"/>
        </w:rPr>
        <w:t xml:space="preserve"> CERCASI</w:t>
      </w:r>
    </w:p>
    <w:p w14:paraId="77AF7BDD" w14:textId="77777777" w:rsidR="00927942" w:rsidRPr="00927942" w:rsidRDefault="00927942" w:rsidP="00927942">
      <w:pPr>
        <w:jc w:val="center"/>
        <w:rPr>
          <w:rFonts w:ascii="Rubik" w:hAnsi="Rubik" w:cs="Rubik"/>
          <w:b/>
          <w:bCs/>
          <w:color w:val="202020"/>
          <w:sz w:val="22"/>
          <w:szCs w:val="22"/>
        </w:rPr>
      </w:pPr>
    </w:p>
    <w:p w14:paraId="1F91BEA9" w14:textId="2EEF5883" w:rsidR="00927942" w:rsidRPr="00BD5D53" w:rsidRDefault="00927942" w:rsidP="00927942">
      <w:pPr>
        <w:jc w:val="center"/>
        <w:rPr>
          <w:rFonts w:ascii="Rubik" w:hAnsi="Rubik" w:cs="Rubik"/>
          <w:b/>
          <w:bCs/>
          <w:color w:val="202020"/>
          <w:sz w:val="28"/>
          <w:szCs w:val="28"/>
        </w:rPr>
      </w:pPr>
      <w:r w:rsidRPr="00927942">
        <w:rPr>
          <w:rFonts w:ascii="Rubik" w:hAnsi="Rubik" w:cs="Rubik"/>
          <w:b/>
          <w:bCs/>
          <w:color w:val="202020"/>
          <w:sz w:val="28"/>
          <w:szCs w:val="28"/>
        </w:rPr>
        <w:t xml:space="preserve">Concorso </w:t>
      </w:r>
      <w:r w:rsidRPr="00927942">
        <w:rPr>
          <w:rFonts w:ascii="Rubik" w:hAnsi="Rubik" w:cs="Rubik"/>
          <w:b/>
          <w:bCs/>
          <w:i/>
          <w:iCs/>
          <w:color w:val="202020"/>
          <w:sz w:val="28"/>
          <w:szCs w:val="28"/>
        </w:rPr>
        <w:t>“Crea la mascotte di Ateneo: l’ambiente incontra l’AI”</w:t>
      </w:r>
    </w:p>
    <w:p w14:paraId="6E47643B" w14:textId="77777777" w:rsidR="00927942" w:rsidRDefault="00927942" w:rsidP="00927942">
      <w:pPr>
        <w:shd w:val="clear" w:color="auto" w:fill="FFFFFF"/>
        <w:rPr>
          <w:rFonts w:ascii="Rubik" w:hAnsi="Rubik" w:cs="Rubik"/>
          <w:sz w:val="28"/>
          <w:szCs w:val="28"/>
        </w:rPr>
      </w:pPr>
    </w:p>
    <w:p w14:paraId="5FFD7564" w14:textId="77777777" w:rsidR="004313DE" w:rsidRPr="00927942" w:rsidRDefault="004313DE" w:rsidP="00927942">
      <w:pPr>
        <w:shd w:val="clear" w:color="auto" w:fill="FFFFFF"/>
        <w:rPr>
          <w:rFonts w:ascii="Rubik" w:hAnsi="Rubik" w:cs="Rubik"/>
          <w:sz w:val="28"/>
          <w:szCs w:val="28"/>
        </w:rPr>
      </w:pPr>
    </w:p>
    <w:p w14:paraId="474977AE" w14:textId="1332F655" w:rsidR="00657B2A" w:rsidRPr="0034250F" w:rsidRDefault="00D54506" w:rsidP="00657B2A">
      <w:pPr>
        <w:shd w:val="clear" w:color="auto" w:fill="FFFFFF"/>
        <w:jc w:val="both"/>
        <w:rPr>
          <w:rFonts w:ascii="Rubik" w:hAnsi="Rubik" w:cs="Rubik"/>
          <w:color w:val="202020"/>
          <w:sz w:val="26"/>
          <w:szCs w:val="26"/>
        </w:rPr>
      </w:pPr>
      <w:r w:rsidRPr="0034250F">
        <w:rPr>
          <w:rFonts w:ascii="Rubik" w:hAnsi="Rubik" w:cs="Rubik"/>
          <w:i/>
          <w:iCs/>
          <w:sz w:val="26"/>
          <w:szCs w:val="26"/>
        </w:rPr>
        <w:t>Bergamo</w:t>
      </w:r>
      <w:r w:rsidR="007D3EB3" w:rsidRPr="0034250F">
        <w:rPr>
          <w:rFonts w:ascii="Rubik" w:hAnsi="Rubik" w:cs="Rubik"/>
          <w:i/>
          <w:iCs/>
          <w:sz w:val="26"/>
          <w:szCs w:val="26"/>
        </w:rPr>
        <w:t>,</w:t>
      </w:r>
      <w:r w:rsidR="009E5A35" w:rsidRPr="0034250F">
        <w:rPr>
          <w:rFonts w:ascii="Rubik" w:hAnsi="Rubik" w:cs="Rubik"/>
          <w:i/>
          <w:iCs/>
          <w:sz w:val="26"/>
          <w:szCs w:val="26"/>
        </w:rPr>
        <w:t xml:space="preserve"> </w:t>
      </w:r>
      <w:r w:rsidR="00100D52" w:rsidRPr="0034250F">
        <w:rPr>
          <w:rFonts w:ascii="Rubik" w:hAnsi="Rubik" w:cs="Rubik"/>
          <w:i/>
          <w:iCs/>
          <w:sz w:val="26"/>
          <w:szCs w:val="26"/>
        </w:rPr>
        <w:t>30</w:t>
      </w:r>
      <w:r w:rsidR="002012AE" w:rsidRPr="0034250F">
        <w:rPr>
          <w:rFonts w:ascii="Rubik" w:hAnsi="Rubik" w:cs="Rubik"/>
          <w:i/>
          <w:iCs/>
          <w:sz w:val="26"/>
          <w:szCs w:val="26"/>
        </w:rPr>
        <w:t xml:space="preserve"> </w:t>
      </w:r>
      <w:r w:rsidR="00BD5D53" w:rsidRPr="0034250F">
        <w:rPr>
          <w:rFonts w:ascii="Rubik" w:hAnsi="Rubik" w:cs="Rubik"/>
          <w:i/>
          <w:iCs/>
          <w:sz w:val="26"/>
          <w:szCs w:val="26"/>
        </w:rPr>
        <w:t>aprile</w:t>
      </w:r>
      <w:r w:rsidR="0049273B" w:rsidRPr="0034250F">
        <w:rPr>
          <w:rFonts w:ascii="Rubik" w:hAnsi="Rubik" w:cs="Rubik"/>
          <w:i/>
          <w:iCs/>
          <w:sz w:val="26"/>
          <w:szCs w:val="26"/>
        </w:rPr>
        <w:t xml:space="preserve"> </w:t>
      </w:r>
      <w:r w:rsidR="00810135" w:rsidRPr="0034250F">
        <w:rPr>
          <w:rFonts w:ascii="Rubik" w:hAnsi="Rubik" w:cs="Rubik"/>
          <w:i/>
          <w:iCs/>
          <w:color w:val="000000" w:themeColor="text1"/>
          <w:sz w:val="26"/>
          <w:szCs w:val="26"/>
        </w:rPr>
        <w:t xml:space="preserve">2024 </w:t>
      </w:r>
      <w:r w:rsidR="007D3EB3" w:rsidRPr="0034250F">
        <w:rPr>
          <w:rFonts w:ascii="Rubik" w:hAnsi="Rubik" w:cs="Rubik"/>
          <w:color w:val="000000" w:themeColor="text1"/>
          <w:sz w:val="26"/>
          <w:szCs w:val="26"/>
        </w:rPr>
        <w:t>–</w:t>
      </w:r>
      <w:bookmarkEnd w:id="0"/>
      <w:bookmarkEnd w:id="1"/>
      <w:r w:rsidR="00927942" w:rsidRPr="0034250F">
        <w:rPr>
          <w:rFonts w:ascii="Rubik" w:hAnsi="Rubik" w:cs="Rubik"/>
          <w:color w:val="202020"/>
          <w:sz w:val="26"/>
          <w:szCs w:val="26"/>
        </w:rPr>
        <w:t xml:space="preserve"> </w:t>
      </w:r>
      <w:r w:rsidR="00657B2A" w:rsidRPr="0034250F">
        <w:rPr>
          <w:rFonts w:ascii="Rubik" w:hAnsi="Rubik" w:cs="Rubik"/>
          <w:color w:val="202020"/>
          <w:sz w:val="26"/>
          <w:szCs w:val="26"/>
        </w:rPr>
        <w:t xml:space="preserve">L'Università degli studi di Bergamo è in cerca di una mascotte: per trovare la figura che rappresenti al meglio il </w:t>
      </w:r>
      <w:r w:rsidR="00657B2A" w:rsidRPr="0034250F">
        <w:rPr>
          <w:rFonts w:ascii="Rubik" w:hAnsi="Rubik" w:cs="Rubik"/>
          <w:b/>
          <w:bCs/>
          <w:color w:val="202020"/>
          <w:sz w:val="26"/>
          <w:szCs w:val="26"/>
        </w:rPr>
        <w:t>valore della sostenibilità</w:t>
      </w:r>
      <w:r w:rsidR="00657B2A" w:rsidRPr="0034250F">
        <w:rPr>
          <w:rFonts w:ascii="Rubik" w:hAnsi="Rubik" w:cs="Rubik"/>
          <w:color w:val="202020"/>
          <w:sz w:val="26"/>
          <w:szCs w:val="26"/>
        </w:rPr>
        <w:t xml:space="preserve">, l’ateneo orobico invita i suoi studenti a partecipare al concorso </w:t>
      </w:r>
      <w:r w:rsidR="00657B2A" w:rsidRPr="0034250F">
        <w:rPr>
          <w:rFonts w:ascii="Rubik" w:hAnsi="Rubik" w:cs="Rubik"/>
          <w:b/>
          <w:bCs/>
          <w:i/>
          <w:iCs/>
          <w:color w:val="202020"/>
          <w:sz w:val="26"/>
          <w:szCs w:val="26"/>
        </w:rPr>
        <w:t>“Crea la mascotte di Ateneo: l’ambiente incontra l’AI”</w:t>
      </w:r>
      <w:r w:rsidR="00657B2A" w:rsidRPr="0034250F">
        <w:rPr>
          <w:rFonts w:ascii="Rubik" w:hAnsi="Rubik" w:cs="Rubik"/>
          <w:color w:val="202020"/>
          <w:sz w:val="26"/>
          <w:szCs w:val="26"/>
        </w:rPr>
        <w:t xml:space="preserve">, un'iniziativa aperta a tutti gli iscritti, compresi corsi di master, dottorato e studenti di altri Atenei iscritti a programmi di scambio, che ambisce a unire la </w:t>
      </w:r>
      <w:r w:rsidR="00657B2A" w:rsidRPr="0034250F">
        <w:rPr>
          <w:rFonts w:ascii="Rubik" w:hAnsi="Rubik" w:cs="Rubik"/>
          <w:b/>
          <w:bCs/>
          <w:color w:val="202020"/>
          <w:sz w:val="26"/>
          <w:szCs w:val="26"/>
        </w:rPr>
        <w:t>creatività</w:t>
      </w:r>
      <w:r w:rsidR="00657B2A" w:rsidRPr="0034250F">
        <w:rPr>
          <w:rFonts w:ascii="Rubik" w:hAnsi="Rubik" w:cs="Rubik"/>
          <w:color w:val="202020"/>
          <w:sz w:val="26"/>
          <w:szCs w:val="26"/>
        </w:rPr>
        <w:t xml:space="preserve"> con la tecnologia innovativa dell’</w:t>
      </w:r>
      <w:r w:rsidR="00657B2A" w:rsidRPr="0034250F">
        <w:rPr>
          <w:rFonts w:ascii="Rubik" w:hAnsi="Rubik" w:cs="Rubik"/>
          <w:b/>
          <w:bCs/>
          <w:color w:val="202020"/>
          <w:sz w:val="26"/>
          <w:szCs w:val="26"/>
        </w:rPr>
        <w:t>intelligenza artificiale</w:t>
      </w:r>
      <w:r w:rsidR="00657B2A" w:rsidRPr="0034250F">
        <w:rPr>
          <w:rFonts w:ascii="Rubik" w:hAnsi="Rubik" w:cs="Rubik"/>
          <w:color w:val="202020"/>
          <w:sz w:val="26"/>
          <w:szCs w:val="26"/>
        </w:rPr>
        <w:t>.</w:t>
      </w:r>
    </w:p>
    <w:p w14:paraId="2D940FB1" w14:textId="77777777" w:rsidR="00657B2A" w:rsidRPr="0034250F" w:rsidRDefault="00657B2A" w:rsidP="00657B2A">
      <w:pPr>
        <w:shd w:val="clear" w:color="auto" w:fill="FFFFFF"/>
        <w:jc w:val="both"/>
        <w:rPr>
          <w:rFonts w:ascii="Rubik" w:hAnsi="Rubik" w:cs="Rubik"/>
          <w:color w:val="202020"/>
          <w:sz w:val="26"/>
          <w:szCs w:val="26"/>
        </w:rPr>
      </w:pPr>
    </w:p>
    <w:p w14:paraId="6881298C" w14:textId="2C1592E0" w:rsidR="00657B2A" w:rsidRPr="0034250F" w:rsidRDefault="00657B2A" w:rsidP="00657B2A">
      <w:pPr>
        <w:shd w:val="clear" w:color="auto" w:fill="FFFFFF"/>
        <w:jc w:val="both"/>
        <w:rPr>
          <w:rFonts w:ascii="Rubik" w:hAnsi="Rubik" w:cs="Rubik"/>
          <w:color w:val="202020"/>
          <w:sz w:val="26"/>
          <w:szCs w:val="26"/>
        </w:rPr>
      </w:pPr>
      <w:r w:rsidRPr="0034250F">
        <w:rPr>
          <w:rFonts w:ascii="Rubik" w:hAnsi="Rubik" w:cs="Rubik"/>
          <w:color w:val="202020"/>
          <w:sz w:val="26"/>
          <w:szCs w:val="26"/>
        </w:rPr>
        <w:t xml:space="preserve">La mascotte parlerà agli </w:t>
      </w:r>
      <w:r w:rsidRPr="0034250F">
        <w:rPr>
          <w:rFonts w:ascii="Rubik" w:hAnsi="Rubik" w:cs="Rubik"/>
          <w:b/>
          <w:bCs/>
          <w:color w:val="202020"/>
          <w:sz w:val="26"/>
          <w:szCs w:val="26"/>
        </w:rPr>
        <w:t>alunni delle scuole superiori</w:t>
      </w:r>
      <w:r w:rsidRPr="0034250F">
        <w:rPr>
          <w:rFonts w:ascii="Rubik" w:hAnsi="Rubik" w:cs="Rubik"/>
          <w:color w:val="202020"/>
          <w:sz w:val="26"/>
          <w:szCs w:val="26"/>
        </w:rPr>
        <w:t xml:space="preserve"> in fase di orientamento e agli studenti </w:t>
      </w:r>
      <w:r w:rsidRPr="0034250F">
        <w:rPr>
          <w:rFonts w:ascii="Rubik" w:hAnsi="Rubik" w:cs="Rubik"/>
          <w:b/>
          <w:bCs/>
          <w:color w:val="202020"/>
          <w:sz w:val="26"/>
          <w:szCs w:val="26"/>
        </w:rPr>
        <w:t>universitari appena immatricolati</w:t>
      </w:r>
      <w:r w:rsidRPr="0034250F">
        <w:rPr>
          <w:rFonts w:ascii="Rubik" w:hAnsi="Rubik" w:cs="Rubik"/>
          <w:color w:val="202020"/>
          <w:sz w:val="26"/>
          <w:szCs w:val="26"/>
        </w:rPr>
        <w:t xml:space="preserve"> rappresentando i valori dell'Università degli studi di Bergamo, che si distingue per il suo impegno verso la </w:t>
      </w:r>
      <w:r w:rsidRPr="0034250F">
        <w:rPr>
          <w:rFonts w:ascii="Rubik" w:hAnsi="Rubik" w:cs="Rubik"/>
          <w:b/>
          <w:bCs/>
          <w:color w:val="202020"/>
          <w:sz w:val="26"/>
          <w:szCs w:val="26"/>
        </w:rPr>
        <w:t>sostenibilità ambientale</w:t>
      </w:r>
      <w:r w:rsidRPr="0034250F">
        <w:rPr>
          <w:rFonts w:ascii="Rubik" w:hAnsi="Rubik" w:cs="Rubik"/>
          <w:color w:val="202020"/>
          <w:sz w:val="26"/>
          <w:szCs w:val="26"/>
        </w:rPr>
        <w:t xml:space="preserve"> aderendo agli obiettivi dell'Agenda 2030 dell'ONU e partecipando attivamente alla Rete delle Università per lo Sviluppo Sostenibile. Per questi motivi, il concorso mira a promuovere l'immagine dell'Università e dei valori della sostenibilità, dell'ambiente, della mobilità alternativa e del risparmio energetico sia all'interno che all'esterno dell'ateneo, con particolare attenzione ai giovani.</w:t>
      </w:r>
    </w:p>
    <w:p w14:paraId="3E23C9CF" w14:textId="77777777" w:rsidR="00657B2A" w:rsidRPr="0034250F" w:rsidRDefault="00657B2A" w:rsidP="00657B2A">
      <w:pPr>
        <w:shd w:val="clear" w:color="auto" w:fill="FFFFFF"/>
        <w:jc w:val="both"/>
        <w:rPr>
          <w:rFonts w:ascii="Rubik" w:hAnsi="Rubik" w:cs="Rubik" w:hint="cs"/>
          <w:color w:val="202020"/>
          <w:sz w:val="26"/>
          <w:szCs w:val="26"/>
        </w:rPr>
      </w:pPr>
      <w:r w:rsidRPr="0034250F">
        <w:rPr>
          <w:rFonts w:ascii="Rubik" w:hAnsi="Rubik" w:cs="Rubik"/>
          <w:color w:val="202020"/>
          <w:sz w:val="26"/>
          <w:szCs w:val="26"/>
        </w:rPr>
        <w:t xml:space="preserve"> </w:t>
      </w:r>
    </w:p>
    <w:p w14:paraId="6E243896" w14:textId="07A66147" w:rsidR="00657B2A" w:rsidRPr="0034250F" w:rsidRDefault="00657B2A" w:rsidP="00657B2A">
      <w:pPr>
        <w:shd w:val="clear" w:color="auto" w:fill="FFFFFF"/>
        <w:jc w:val="both"/>
        <w:rPr>
          <w:rFonts w:ascii="Rubik" w:hAnsi="Rubik" w:cs="Rubik" w:hint="cs"/>
          <w:color w:val="202020"/>
          <w:sz w:val="26"/>
          <w:szCs w:val="26"/>
        </w:rPr>
      </w:pPr>
      <w:r w:rsidRPr="0034250F">
        <w:rPr>
          <w:rFonts w:ascii="Rubik" w:hAnsi="Rubik" w:cs="Rubik" w:hint="cs"/>
          <w:color w:val="202020"/>
          <w:sz w:val="26"/>
          <w:szCs w:val="26"/>
        </w:rPr>
        <w:t xml:space="preserve">Per partecipare, c’è tempo </w:t>
      </w:r>
      <w:r w:rsidRPr="0034250F">
        <w:rPr>
          <w:rFonts w:ascii="Rubik" w:hAnsi="Rubik" w:cs="Rubik" w:hint="cs"/>
          <w:b/>
          <w:bCs/>
          <w:color w:val="202020"/>
          <w:sz w:val="26"/>
          <w:szCs w:val="26"/>
        </w:rPr>
        <w:t>fino al 22 giugno 2024</w:t>
      </w:r>
      <w:r w:rsidRPr="0034250F">
        <w:rPr>
          <w:rFonts w:ascii="Rubik" w:hAnsi="Rubik" w:cs="Rubik" w:hint="cs"/>
          <w:color w:val="202020"/>
          <w:sz w:val="26"/>
          <w:szCs w:val="26"/>
        </w:rPr>
        <w:t xml:space="preserve"> secondo le modalità indicate sul sito</w:t>
      </w:r>
      <w:r w:rsidR="00F32E0B">
        <w:rPr>
          <w:rFonts w:ascii="Rubik" w:hAnsi="Rubik" w:cs="Rubik"/>
          <w:color w:val="202020"/>
          <w:sz w:val="26"/>
          <w:szCs w:val="26"/>
        </w:rPr>
        <w:t>,</w:t>
      </w:r>
      <w:r w:rsidR="007809EE">
        <w:rPr>
          <w:rFonts w:ascii="Rubik" w:hAnsi="Rubik" w:cs="Rubik"/>
          <w:color w:val="202020"/>
          <w:sz w:val="26"/>
          <w:szCs w:val="26"/>
        </w:rPr>
        <w:t xml:space="preserve"> a questo link</w:t>
      </w:r>
      <w:r w:rsidR="00100D52" w:rsidRPr="0034250F">
        <w:rPr>
          <w:rFonts w:ascii="Rubik" w:hAnsi="Rubik" w:cs="Rubik" w:hint="cs"/>
          <w:color w:val="202020"/>
          <w:sz w:val="26"/>
          <w:szCs w:val="26"/>
        </w:rPr>
        <w:t xml:space="preserve"> </w:t>
      </w:r>
      <w:hyperlink r:id="rId8" w:tgtFrame="_blank" w:history="1">
        <w:r w:rsidR="00100D52" w:rsidRPr="0034250F">
          <w:rPr>
            <w:rStyle w:val="Collegamentoipertestuale"/>
            <w:rFonts w:ascii="Rubik" w:hAnsi="Rubik" w:cs="Rubik" w:hint="cs"/>
            <w:color w:val="1155CC"/>
            <w:sz w:val="26"/>
            <w:szCs w:val="26"/>
            <w:shd w:val="clear" w:color="auto" w:fill="FFFFFF"/>
          </w:rPr>
          <w:t>https://www.unibg.it/node/16533</w:t>
        </w:r>
      </w:hyperlink>
      <w:r w:rsidR="007809EE">
        <w:rPr>
          <w:rFonts w:ascii="Rubik" w:hAnsi="Rubik" w:cs="Rubik"/>
          <w:sz w:val="26"/>
          <w:szCs w:val="26"/>
        </w:rPr>
        <w:t>.</w:t>
      </w:r>
    </w:p>
    <w:sectPr w:rsidR="00657B2A" w:rsidRPr="0034250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EE19" w14:textId="77777777" w:rsidR="00E44E2B" w:rsidRDefault="00E44E2B">
      <w:r>
        <w:separator/>
      </w:r>
    </w:p>
  </w:endnote>
  <w:endnote w:type="continuationSeparator" w:id="0">
    <w:p w14:paraId="59A3446D" w14:textId="77777777" w:rsidR="00E44E2B" w:rsidRDefault="00E4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1F09" w14:textId="77777777" w:rsidR="00E44E2B" w:rsidRDefault="00E44E2B">
      <w:r>
        <w:separator/>
      </w:r>
    </w:p>
  </w:footnote>
  <w:footnote w:type="continuationSeparator" w:id="0">
    <w:p w14:paraId="3D030F4E" w14:textId="77777777" w:rsidR="00E44E2B" w:rsidRDefault="00E4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44E2B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E44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44E2B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3660"/>
    <w:rsid w:val="000745F7"/>
    <w:rsid w:val="000764AD"/>
    <w:rsid w:val="00083372"/>
    <w:rsid w:val="00093335"/>
    <w:rsid w:val="00094222"/>
    <w:rsid w:val="00095A27"/>
    <w:rsid w:val="00096DDE"/>
    <w:rsid w:val="00097EF6"/>
    <w:rsid w:val="000A5632"/>
    <w:rsid w:val="000C2271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0D52"/>
    <w:rsid w:val="00103B96"/>
    <w:rsid w:val="00106B5A"/>
    <w:rsid w:val="001157F4"/>
    <w:rsid w:val="0012176D"/>
    <w:rsid w:val="0012608E"/>
    <w:rsid w:val="001268C1"/>
    <w:rsid w:val="00126FAB"/>
    <w:rsid w:val="00130B07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723BB"/>
    <w:rsid w:val="0017493A"/>
    <w:rsid w:val="00174CD5"/>
    <w:rsid w:val="00182C5F"/>
    <w:rsid w:val="001848F2"/>
    <w:rsid w:val="00186E51"/>
    <w:rsid w:val="00190DDE"/>
    <w:rsid w:val="00196B8E"/>
    <w:rsid w:val="001A044D"/>
    <w:rsid w:val="001A0D22"/>
    <w:rsid w:val="001A220C"/>
    <w:rsid w:val="001A4683"/>
    <w:rsid w:val="001A764E"/>
    <w:rsid w:val="001B116B"/>
    <w:rsid w:val="001B642C"/>
    <w:rsid w:val="001C3D94"/>
    <w:rsid w:val="001C76DC"/>
    <w:rsid w:val="001D3FD1"/>
    <w:rsid w:val="001D4A5F"/>
    <w:rsid w:val="001D666A"/>
    <w:rsid w:val="001E0D42"/>
    <w:rsid w:val="001E2078"/>
    <w:rsid w:val="001E6C4B"/>
    <w:rsid w:val="001F0B1B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F0B"/>
    <w:rsid w:val="002A0A09"/>
    <w:rsid w:val="002A249F"/>
    <w:rsid w:val="002A3D15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2CF4"/>
    <w:rsid w:val="002F6C3A"/>
    <w:rsid w:val="003039D8"/>
    <w:rsid w:val="00307BD3"/>
    <w:rsid w:val="00313632"/>
    <w:rsid w:val="00313CD7"/>
    <w:rsid w:val="00314439"/>
    <w:rsid w:val="00317B14"/>
    <w:rsid w:val="00320681"/>
    <w:rsid w:val="003220EE"/>
    <w:rsid w:val="00323B76"/>
    <w:rsid w:val="003243D6"/>
    <w:rsid w:val="0032570C"/>
    <w:rsid w:val="00332C58"/>
    <w:rsid w:val="003375BF"/>
    <w:rsid w:val="0034250F"/>
    <w:rsid w:val="003448E8"/>
    <w:rsid w:val="0035502B"/>
    <w:rsid w:val="003605F2"/>
    <w:rsid w:val="00372760"/>
    <w:rsid w:val="00373EFE"/>
    <w:rsid w:val="003765CC"/>
    <w:rsid w:val="00384ED2"/>
    <w:rsid w:val="003850FF"/>
    <w:rsid w:val="00393E25"/>
    <w:rsid w:val="00393F55"/>
    <w:rsid w:val="00395E21"/>
    <w:rsid w:val="0039694D"/>
    <w:rsid w:val="003A19A4"/>
    <w:rsid w:val="003A2955"/>
    <w:rsid w:val="003B6B40"/>
    <w:rsid w:val="003B7EB1"/>
    <w:rsid w:val="003C7438"/>
    <w:rsid w:val="003D216F"/>
    <w:rsid w:val="003E43DC"/>
    <w:rsid w:val="003E452B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313DE"/>
    <w:rsid w:val="004401C5"/>
    <w:rsid w:val="00445FD8"/>
    <w:rsid w:val="00447474"/>
    <w:rsid w:val="00451606"/>
    <w:rsid w:val="00452682"/>
    <w:rsid w:val="004561C5"/>
    <w:rsid w:val="00457D13"/>
    <w:rsid w:val="004650BC"/>
    <w:rsid w:val="00472A78"/>
    <w:rsid w:val="0047728C"/>
    <w:rsid w:val="00481E19"/>
    <w:rsid w:val="00485B64"/>
    <w:rsid w:val="0048699B"/>
    <w:rsid w:val="00491F41"/>
    <w:rsid w:val="0049273B"/>
    <w:rsid w:val="0049753B"/>
    <w:rsid w:val="004A5412"/>
    <w:rsid w:val="004A5C2E"/>
    <w:rsid w:val="004B5474"/>
    <w:rsid w:val="004C0DF8"/>
    <w:rsid w:val="004C10B9"/>
    <w:rsid w:val="004C3806"/>
    <w:rsid w:val="004C57A5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07B"/>
    <w:rsid w:val="0053110B"/>
    <w:rsid w:val="00531A57"/>
    <w:rsid w:val="00532464"/>
    <w:rsid w:val="0053321B"/>
    <w:rsid w:val="0053374D"/>
    <w:rsid w:val="00535127"/>
    <w:rsid w:val="00536B8C"/>
    <w:rsid w:val="00544B47"/>
    <w:rsid w:val="0054576D"/>
    <w:rsid w:val="005473FA"/>
    <w:rsid w:val="00552DA7"/>
    <w:rsid w:val="00573B1B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3299"/>
    <w:rsid w:val="005B42D2"/>
    <w:rsid w:val="005B7A9B"/>
    <w:rsid w:val="005C1AEE"/>
    <w:rsid w:val="005C33D2"/>
    <w:rsid w:val="005E2ACF"/>
    <w:rsid w:val="005E4A69"/>
    <w:rsid w:val="005F2648"/>
    <w:rsid w:val="005F2684"/>
    <w:rsid w:val="005F7A7F"/>
    <w:rsid w:val="006042B7"/>
    <w:rsid w:val="00612C7F"/>
    <w:rsid w:val="00620AB1"/>
    <w:rsid w:val="00620CAD"/>
    <w:rsid w:val="00621B9A"/>
    <w:rsid w:val="0062523A"/>
    <w:rsid w:val="006257E0"/>
    <w:rsid w:val="006275AC"/>
    <w:rsid w:val="0063287C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93924"/>
    <w:rsid w:val="006A2C7F"/>
    <w:rsid w:val="006A39CF"/>
    <w:rsid w:val="006A5486"/>
    <w:rsid w:val="006B22B5"/>
    <w:rsid w:val="006B59DB"/>
    <w:rsid w:val="006C18A6"/>
    <w:rsid w:val="006C372E"/>
    <w:rsid w:val="006C58F4"/>
    <w:rsid w:val="006C6713"/>
    <w:rsid w:val="006D6F98"/>
    <w:rsid w:val="006F4D9F"/>
    <w:rsid w:val="006F618B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475"/>
    <w:rsid w:val="00767417"/>
    <w:rsid w:val="00770BA9"/>
    <w:rsid w:val="00771DAA"/>
    <w:rsid w:val="00776977"/>
    <w:rsid w:val="007809EE"/>
    <w:rsid w:val="007909F1"/>
    <w:rsid w:val="007917F4"/>
    <w:rsid w:val="007A0B89"/>
    <w:rsid w:val="007A66F7"/>
    <w:rsid w:val="007B0F43"/>
    <w:rsid w:val="007C080C"/>
    <w:rsid w:val="007C19B3"/>
    <w:rsid w:val="007C29C7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A7617"/>
    <w:rsid w:val="008B1DC7"/>
    <w:rsid w:val="008B3A01"/>
    <w:rsid w:val="008C2DE6"/>
    <w:rsid w:val="008C4CF5"/>
    <w:rsid w:val="008C531A"/>
    <w:rsid w:val="008E1B93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2452"/>
    <w:rsid w:val="00943013"/>
    <w:rsid w:val="00944FAC"/>
    <w:rsid w:val="00961F53"/>
    <w:rsid w:val="00962340"/>
    <w:rsid w:val="00963758"/>
    <w:rsid w:val="0097182B"/>
    <w:rsid w:val="00975ED1"/>
    <w:rsid w:val="00997B43"/>
    <w:rsid w:val="009B2F1B"/>
    <w:rsid w:val="009B2FCE"/>
    <w:rsid w:val="009B664A"/>
    <w:rsid w:val="009C25BF"/>
    <w:rsid w:val="009C2DF4"/>
    <w:rsid w:val="009C4B55"/>
    <w:rsid w:val="009D536F"/>
    <w:rsid w:val="009E07C1"/>
    <w:rsid w:val="009E3452"/>
    <w:rsid w:val="009E47E1"/>
    <w:rsid w:val="009E4A38"/>
    <w:rsid w:val="009E5A35"/>
    <w:rsid w:val="009F1640"/>
    <w:rsid w:val="009F5BC3"/>
    <w:rsid w:val="00A0345F"/>
    <w:rsid w:val="00A06955"/>
    <w:rsid w:val="00A128C7"/>
    <w:rsid w:val="00A16472"/>
    <w:rsid w:val="00A16D68"/>
    <w:rsid w:val="00A16F7A"/>
    <w:rsid w:val="00A2347C"/>
    <w:rsid w:val="00A261BE"/>
    <w:rsid w:val="00A301AC"/>
    <w:rsid w:val="00A334A1"/>
    <w:rsid w:val="00A34926"/>
    <w:rsid w:val="00A3571C"/>
    <w:rsid w:val="00A418B1"/>
    <w:rsid w:val="00A509E9"/>
    <w:rsid w:val="00A53CBF"/>
    <w:rsid w:val="00A57F62"/>
    <w:rsid w:val="00A61283"/>
    <w:rsid w:val="00A614A6"/>
    <w:rsid w:val="00A729F7"/>
    <w:rsid w:val="00A77279"/>
    <w:rsid w:val="00A82047"/>
    <w:rsid w:val="00A83AFC"/>
    <w:rsid w:val="00A87C8C"/>
    <w:rsid w:val="00A91D71"/>
    <w:rsid w:val="00A95869"/>
    <w:rsid w:val="00AA1DBF"/>
    <w:rsid w:val="00AA460B"/>
    <w:rsid w:val="00AA479F"/>
    <w:rsid w:val="00AB2BBF"/>
    <w:rsid w:val="00AB489F"/>
    <w:rsid w:val="00AB6561"/>
    <w:rsid w:val="00AB764D"/>
    <w:rsid w:val="00AC458E"/>
    <w:rsid w:val="00AC4C9E"/>
    <w:rsid w:val="00AC7FA0"/>
    <w:rsid w:val="00AD2699"/>
    <w:rsid w:val="00AD2D29"/>
    <w:rsid w:val="00AD6B0A"/>
    <w:rsid w:val="00AE5BA1"/>
    <w:rsid w:val="00AE6008"/>
    <w:rsid w:val="00AE64DD"/>
    <w:rsid w:val="00AE77A5"/>
    <w:rsid w:val="00AF5772"/>
    <w:rsid w:val="00B011C5"/>
    <w:rsid w:val="00B030F3"/>
    <w:rsid w:val="00B10FD7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708D3"/>
    <w:rsid w:val="00B71CD8"/>
    <w:rsid w:val="00B720CF"/>
    <w:rsid w:val="00B84D46"/>
    <w:rsid w:val="00B94F13"/>
    <w:rsid w:val="00B95D13"/>
    <w:rsid w:val="00B97624"/>
    <w:rsid w:val="00B97665"/>
    <w:rsid w:val="00BA2A30"/>
    <w:rsid w:val="00BA7001"/>
    <w:rsid w:val="00BB2C02"/>
    <w:rsid w:val="00BB6504"/>
    <w:rsid w:val="00BC3F57"/>
    <w:rsid w:val="00BC42D5"/>
    <w:rsid w:val="00BD5D53"/>
    <w:rsid w:val="00BD72B8"/>
    <w:rsid w:val="00BD7389"/>
    <w:rsid w:val="00BE1EB6"/>
    <w:rsid w:val="00BF3761"/>
    <w:rsid w:val="00C02775"/>
    <w:rsid w:val="00C13670"/>
    <w:rsid w:val="00C24878"/>
    <w:rsid w:val="00C32475"/>
    <w:rsid w:val="00C35F63"/>
    <w:rsid w:val="00C408ED"/>
    <w:rsid w:val="00C5124D"/>
    <w:rsid w:val="00C54F80"/>
    <w:rsid w:val="00C611B4"/>
    <w:rsid w:val="00C61B92"/>
    <w:rsid w:val="00C730C2"/>
    <w:rsid w:val="00C740AF"/>
    <w:rsid w:val="00C825D8"/>
    <w:rsid w:val="00C8613D"/>
    <w:rsid w:val="00C86470"/>
    <w:rsid w:val="00C86F37"/>
    <w:rsid w:val="00C94AC7"/>
    <w:rsid w:val="00CA2815"/>
    <w:rsid w:val="00CA5519"/>
    <w:rsid w:val="00CB5C95"/>
    <w:rsid w:val="00CC48BD"/>
    <w:rsid w:val="00CC57DB"/>
    <w:rsid w:val="00CD385A"/>
    <w:rsid w:val="00CD38EF"/>
    <w:rsid w:val="00CD67C1"/>
    <w:rsid w:val="00D033BE"/>
    <w:rsid w:val="00D10F65"/>
    <w:rsid w:val="00D126B7"/>
    <w:rsid w:val="00D249F2"/>
    <w:rsid w:val="00D269AB"/>
    <w:rsid w:val="00D309DB"/>
    <w:rsid w:val="00D30F70"/>
    <w:rsid w:val="00D34401"/>
    <w:rsid w:val="00D4494D"/>
    <w:rsid w:val="00D45B76"/>
    <w:rsid w:val="00D5450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4E2B"/>
    <w:rsid w:val="00E45F83"/>
    <w:rsid w:val="00E60476"/>
    <w:rsid w:val="00E64BEB"/>
    <w:rsid w:val="00E6694B"/>
    <w:rsid w:val="00E66B3A"/>
    <w:rsid w:val="00E7118A"/>
    <w:rsid w:val="00E71FF3"/>
    <w:rsid w:val="00E805BC"/>
    <w:rsid w:val="00E82F39"/>
    <w:rsid w:val="00E85A03"/>
    <w:rsid w:val="00E90DD2"/>
    <w:rsid w:val="00E9315F"/>
    <w:rsid w:val="00E938B2"/>
    <w:rsid w:val="00E96BDD"/>
    <w:rsid w:val="00EA3210"/>
    <w:rsid w:val="00EA679F"/>
    <w:rsid w:val="00EA6BA8"/>
    <w:rsid w:val="00EB54D6"/>
    <w:rsid w:val="00ED06E5"/>
    <w:rsid w:val="00ED4A9B"/>
    <w:rsid w:val="00ED72EE"/>
    <w:rsid w:val="00EE5270"/>
    <w:rsid w:val="00EF2C8D"/>
    <w:rsid w:val="00F0037A"/>
    <w:rsid w:val="00F02590"/>
    <w:rsid w:val="00F050DF"/>
    <w:rsid w:val="00F05BFE"/>
    <w:rsid w:val="00F13E19"/>
    <w:rsid w:val="00F140C5"/>
    <w:rsid w:val="00F23646"/>
    <w:rsid w:val="00F23B7E"/>
    <w:rsid w:val="00F2596C"/>
    <w:rsid w:val="00F32738"/>
    <w:rsid w:val="00F32E0B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node/165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36</cp:revision>
  <dcterms:created xsi:type="dcterms:W3CDTF">2024-03-07T10:38:00Z</dcterms:created>
  <dcterms:modified xsi:type="dcterms:W3CDTF">2024-04-30T11:05:00Z</dcterms:modified>
</cp:coreProperties>
</file>