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0F6F8" w14:textId="50ECE4E8" w:rsidR="00F6219E" w:rsidRPr="00BB2F11" w:rsidRDefault="0075753A" w:rsidP="0041222B">
      <w:pPr>
        <w:jc w:val="center"/>
        <w:rPr>
          <w:rFonts w:ascii="Rubik" w:eastAsia="Rubik" w:hAnsi="Rubik" w:cs="Rubik"/>
          <w:u w:val="single"/>
        </w:rPr>
      </w:pPr>
      <w:r w:rsidRPr="00BB2F11">
        <w:rPr>
          <w:rFonts w:ascii="Rubik" w:eastAsia="Rubik" w:hAnsi="Rubik" w:cs="Rubik"/>
          <w:u w:val="single"/>
        </w:rPr>
        <w:t>COMUNICATO</w:t>
      </w:r>
      <w:r w:rsidR="00081453" w:rsidRPr="00BB2F11">
        <w:rPr>
          <w:rFonts w:ascii="Rubik" w:eastAsia="Rubik" w:hAnsi="Rubik" w:cs="Rubik" w:hint="cs"/>
          <w:u w:val="single"/>
        </w:rPr>
        <w:t xml:space="preserve"> STAMPA</w:t>
      </w:r>
      <w:r w:rsidR="0041222B" w:rsidRPr="00BB2F11">
        <w:rPr>
          <w:rFonts w:ascii="Rubik" w:eastAsia="Rubik" w:hAnsi="Rubik" w:cs="Rubik" w:hint="cs"/>
          <w:u w:val="single"/>
        </w:rPr>
        <w:t xml:space="preserve"> </w:t>
      </w:r>
    </w:p>
    <w:p w14:paraId="19D65475" w14:textId="77777777" w:rsidR="00CD5E59" w:rsidRPr="00F02386" w:rsidRDefault="00CD5E59" w:rsidP="0041222B">
      <w:pPr>
        <w:jc w:val="center"/>
        <w:rPr>
          <w:rFonts w:ascii="Rubik" w:hAnsi="Rubik" w:cs="Rubik"/>
          <w:b/>
          <w:bCs/>
        </w:rPr>
      </w:pPr>
    </w:p>
    <w:p w14:paraId="775E7DEC" w14:textId="02BF3645" w:rsidR="00CD5E59" w:rsidRPr="00A10D36" w:rsidRDefault="005E05FE" w:rsidP="00A10D36">
      <w:pPr>
        <w:jc w:val="center"/>
        <w:rPr>
          <w:rFonts w:ascii="Rubik" w:hAnsi="Rubik" w:cs="Rubik"/>
          <w:i/>
          <w:iCs/>
          <w:sz w:val="26"/>
          <w:szCs w:val="26"/>
        </w:rPr>
      </w:pPr>
      <w:r w:rsidRPr="00A10D36">
        <w:rPr>
          <w:rFonts w:ascii="Rubik" w:hAnsi="Rubik" w:cs="Rubik"/>
          <w:i/>
          <w:iCs/>
          <w:sz w:val="26"/>
          <w:szCs w:val="26"/>
        </w:rPr>
        <w:t>Inaugurato</w:t>
      </w:r>
      <w:r w:rsidR="00A773D1" w:rsidRPr="00A10D36">
        <w:rPr>
          <w:rFonts w:ascii="Rubik" w:hAnsi="Rubik" w:cs="Rubik"/>
          <w:i/>
          <w:iCs/>
          <w:sz w:val="26"/>
          <w:szCs w:val="26"/>
        </w:rPr>
        <w:t xml:space="preserve"> a Dalmine</w:t>
      </w:r>
      <w:r w:rsidRPr="00A10D36">
        <w:rPr>
          <w:rFonts w:ascii="Rubik" w:hAnsi="Rubik" w:cs="Rubik"/>
          <w:i/>
          <w:iCs/>
          <w:sz w:val="26"/>
          <w:szCs w:val="26"/>
        </w:rPr>
        <w:t xml:space="preserve"> il</w:t>
      </w:r>
      <w:r w:rsidR="00CD5E59" w:rsidRPr="00A10D36">
        <w:rPr>
          <w:rFonts w:ascii="Rubik" w:hAnsi="Rubik" w:cs="Rubik" w:hint="cs"/>
          <w:i/>
          <w:iCs/>
          <w:sz w:val="26"/>
          <w:szCs w:val="26"/>
        </w:rPr>
        <w:t xml:space="preserve"> Laboratorio “SLIM - Smart Living In Manufacturing”</w:t>
      </w:r>
      <w:r w:rsidR="0075753A" w:rsidRPr="00A10D36">
        <w:rPr>
          <w:rFonts w:ascii="Rubik" w:hAnsi="Rubik" w:cs="Rubik"/>
          <w:i/>
          <w:iCs/>
          <w:sz w:val="26"/>
          <w:szCs w:val="26"/>
        </w:rPr>
        <w:t>, un living lab aperto a tutte le realtà economiche</w:t>
      </w:r>
      <w:r w:rsidR="00A10D36">
        <w:rPr>
          <w:rFonts w:ascii="Rubik" w:hAnsi="Rubik" w:cs="Rubik"/>
          <w:i/>
          <w:iCs/>
          <w:sz w:val="26"/>
          <w:szCs w:val="26"/>
        </w:rPr>
        <w:t xml:space="preserve"> </w:t>
      </w:r>
      <w:r w:rsidR="0075753A" w:rsidRPr="00A10D36">
        <w:rPr>
          <w:rFonts w:ascii="Rubik" w:hAnsi="Rubik" w:cs="Rubik"/>
          <w:i/>
          <w:iCs/>
          <w:sz w:val="26"/>
          <w:szCs w:val="26"/>
        </w:rPr>
        <w:t>e sociali del territorio</w:t>
      </w:r>
    </w:p>
    <w:p w14:paraId="496F9426" w14:textId="77777777" w:rsidR="00A773D1" w:rsidRPr="00BB2F11" w:rsidRDefault="00A773D1" w:rsidP="0041222B">
      <w:pPr>
        <w:jc w:val="center"/>
        <w:rPr>
          <w:rFonts w:ascii="Rubik" w:hAnsi="Rubik" w:cs="Rubik"/>
          <w:b/>
          <w:bCs/>
          <w:sz w:val="32"/>
          <w:szCs w:val="32"/>
        </w:rPr>
      </w:pPr>
    </w:p>
    <w:p w14:paraId="22A098D7" w14:textId="589351F7" w:rsidR="00CD5E59" w:rsidRPr="00BB2F11" w:rsidRDefault="00A773D1" w:rsidP="00F02386">
      <w:pPr>
        <w:jc w:val="center"/>
        <w:rPr>
          <w:rFonts w:ascii="Rubik" w:hAnsi="Rubik" w:cs="Rubik"/>
          <w:b/>
          <w:bCs/>
          <w:sz w:val="28"/>
          <w:szCs w:val="28"/>
        </w:rPr>
      </w:pPr>
      <w:r w:rsidRPr="00BB2F11">
        <w:rPr>
          <w:rFonts w:ascii="Rubik" w:hAnsi="Rubik" w:cs="Rubik"/>
          <w:b/>
          <w:bCs/>
          <w:sz w:val="28"/>
          <w:szCs w:val="28"/>
        </w:rPr>
        <w:t xml:space="preserve">Innovazione e benessere al servizio della fabbrica </w:t>
      </w:r>
      <w:r w:rsidRPr="00BB2F11">
        <w:rPr>
          <w:rFonts w:ascii="Rubik" w:hAnsi="Rubik" w:cs="Rubik" w:hint="cs"/>
          <w:b/>
          <w:bCs/>
          <w:sz w:val="28"/>
          <w:szCs w:val="28"/>
        </w:rPr>
        <w:t>intelligente</w:t>
      </w:r>
    </w:p>
    <w:p w14:paraId="57E58F49" w14:textId="77777777" w:rsidR="00D01238" w:rsidRDefault="00D01238" w:rsidP="00F02386">
      <w:pPr>
        <w:jc w:val="both"/>
        <w:rPr>
          <w:rFonts w:ascii="Rubik" w:hAnsi="Rubik" w:cs="Rubik"/>
          <w:sz w:val="22"/>
          <w:szCs w:val="22"/>
        </w:rPr>
      </w:pPr>
    </w:p>
    <w:p w14:paraId="49BC1D0A" w14:textId="77777777" w:rsidR="00972C09" w:rsidRPr="00F02386" w:rsidRDefault="00972C09" w:rsidP="00F02386">
      <w:pPr>
        <w:jc w:val="both"/>
        <w:rPr>
          <w:rFonts w:ascii="Rubik" w:hAnsi="Rubik" w:cs="Rubik"/>
          <w:sz w:val="22"/>
          <w:szCs w:val="22"/>
        </w:rPr>
      </w:pPr>
    </w:p>
    <w:p w14:paraId="7F518D95" w14:textId="6A123CE6" w:rsidR="00D01238" w:rsidRPr="00917365" w:rsidRDefault="005E05FE" w:rsidP="00F02386">
      <w:pPr>
        <w:jc w:val="both"/>
        <w:rPr>
          <w:rFonts w:ascii="Rubik" w:hAnsi="Rubik" w:cs="Rubik"/>
        </w:rPr>
      </w:pPr>
      <w:r w:rsidRPr="00917365">
        <w:rPr>
          <w:rFonts w:ascii="Rubik" w:hAnsi="Rubik" w:cs="Rubik" w:hint="cs"/>
          <w:i/>
          <w:iCs/>
        </w:rPr>
        <w:t>Dalmine, 2 maggio</w:t>
      </w:r>
      <w:r w:rsidRPr="00917365">
        <w:rPr>
          <w:rFonts w:ascii="Rubik" w:hAnsi="Rubik" w:cs="Rubik" w:hint="cs"/>
        </w:rPr>
        <w:t xml:space="preserve"> 2024 - </w:t>
      </w:r>
      <w:proofErr w:type="gramStart"/>
      <w:r w:rsidR="00917365" w:rsidRPr="00917365">
        <w:rPr>
          <w:rFonts w:ascii="Rubik" w:hAnsi="Rubik" w:cs="Rubik"/>
        </w:rPr>
        <w:t>Giovedì</w:t>
      </w:r>
      <w:proofErr w:type="gramEnd"/>
      <w:r w:rsidR="00D01238" w:rsidRPr="00917365">
        <w:rPr>
          <w:rFonts w:ascii="Rubik" w:hAnsi="Rubik" w:cs="Rubik" w:hint="cs"/>
        </w:rPr>
        <w:t xml:space="preserve"> 2 maggio</w:t>
      </w:r>
      <w:r w:rsidR="00CD5E59" w:rsidRPr="00917365">
        <w:rPr>
          <w:rFonts w:ascii="Rubik" w:hAnsi="Rubik" w:cs="Rubik" w:hint="cs"/>
        </w:rPr>
        <w:t xml:space="preserve">, nell’ambito della giornata dal titolo </w:t>
      </w:r>
      <w:r w:rsidR="00CD5E59" w:rsidRPr="00917365">
        <w:rPr>
          <w:rFonts w:ascii="Rubik" w:hAnsi="Rubik" w:cs="Rubik" w:hint="cs"/>
          <w:color w:val="222222"/>
          <w:shd w:val="clear" w:color="auto" w:fill="FFFFFF"/>
        </w:rPr>
        <w:t xml:space="preserve">«Un viaggio tra le eccellenze. Università e Regione Lombardia si incontrano», </w:t>
      </w:r>
      <w:r w:rsidRPr="00917365">
        <w:rPr>
          <w:rFonts w:ascii="Rubik" w:hAnsi="Rubik" w:cs="Rubik" w:hint="cs"/>
          <w:color w:val="222222"/>
          <w:shd w:val="clear" w:color="auto" w:fill="FFFFFF"/>
        </w:rPr>
        <w:t>è stato</w:t>
      </w:r>
      <w:r w:rsidR="00CD5E59" w:rsidRPr="00917365">
        <w:rPr>
          <w:rFonts w:ascii="Rubik" w:hAnsi="Rubik" w:cs="Rubik" w:hint="cs"/>
          <w:color w:val="222222"/>
          <w:shd w:val="clear" w:color="auto" w:fill="FFFFFF"/>
        </w:rPr>
        <w:t xml:space="preserve"> </w:t>
      </w:r>
      <w:r w:rsidR="00D01238" w:rsidRPr="00917365">
        <w:rPr>
          <w:rFonts w:ascii="Rubik" w:hAnsi="Rubik" w:cs="Rubik" w:hint="cs"/>
        </w:rPr>
        <w:t>inaugura</w:t>
      </w:r>
      <w:r w:rsidR="00CD5E59" w:rsidRPr="00917365">
        <w:rPr>
          <w:rFonts w:ascii="Rubik" w:hAnsi="Rubik" w:cs="Rubik" w:hint="cs"/>
        </w:rPr>
        <w:t>to</w:t>
      </w:r>
      <w:r w:rsidR="00F02386" w:rsidRPr="00917365">
        <w:rPr>
          <w:rFonts w:ascii="Rubik" w:hAnsi="Rubik" w:cs="Rubik"/>
        </w:rPr>
        <w:t xml:space="preserve"> in via Pasubio a Dalmine</w:t>
      </w:r>
      <w:r w:rsidR="00CD5E59" w:rsidRPr="00917365">
        <w:rPr>
          <w:rFonts w:ascii="Rubik" w:hAnsi="Rubik" w:cs="Rubik" w:hint="cs"/>
        </w:rPr>
        <w:t xml:space="preserve"> il</w:t>
      </w:r>
      <w:r w:rsidR="00D01238" w:rsidRPr="00917365">
        <w:rPr>
          <w:rFonts w:ascii="Rubik" w:hAnsi="Rubik" w:cs="Rubik" w:hint="cs"/>
        </w:rPr>
        <w:t xml:space="preserve"> </w:t>
      </w:r>
      <w:r w:rsidR="00D01238" w:rsidRPr="00917365">
        <w:rPr>
          <w:rFonts w:ascii="Rubik" w:hAnsi="Rubik" w:cs="Rubik" w:hint="cs"/>
          <w:b/>
          <w:bCs/>
        </w:rPr>
        <w:t>Laboratorio - Smart Living in Manufacturing – SLIM Lab</w:t>
      </w:r>
      <w:r w:rsidR="00D01238" w:rsidRPr="00917365">
        <w:rPr>
          <w:rFonts w:ascii="Rubik" w:hAnsi="Rubik" w:cs="Rubik" w:hint="cs"/>
        </w:rPr>
        <w:t xml:space="preserve"> –</w:t>
      </w:r>
      <w:r w:rsidR="00917365" w:rsidRPr="00917365">
        <w:rPr>
          <w:rFonts w:ascii="Rubik" w:hAnsi="Rubik" w:cs="Rubik"/>
        </w:rPr>
        <w:t xml:space="preserve"> </w:t>
      </w:r>
      <w:r w:rsidR="00D01238" w:rsidRPr="00917365">
        <w:rPr>
          <w:rFonts w:ascii="Rubik" w:hAnsi="Rubik" w:cs="Rubik" w:hint="cs"/>
        </w:rPr>
        <w:t xml:space="preserve">per lo sviluppo, integrazione e dimostrazione di tecnologie e processi per la fabbrica intelligente. </w:t>
      </w:r>
    </w:p>
    <w:p w14:paraId="6346790F" w14:textId="77777777" w:rsidR="005E05FE" w:rsidRPr="00917365" w:rsidRDefault="005E05FE" w:rsidP="00F02386">
      <w:pPr>
        <w:jc w:val="both"/>
        <w:rPr>
          <w:rFonts w:ascii="Rubik" w:hAnsi="Rubik" w:cs="Rubik"/>
        </w:rPr>
      </w:pPr>
    </w:p>
    <w:p w14:paraId="0C3AB099" w14:textId="75C8501C" w:rsidR="005E05FE" w:rsidRPr="00917365" w:rsidRDefault="00495EB5" w:rsidP="00F02386">
      <w:pPr>
        <w:jc w:val="both"/>
        <w:rPr>
          <w:rFonts w:ascii="Rubik" w:hAnsi="Rubik" w:cs="Rubik"/>
          <w:i/>
          <w:iCs/>
        </w:rPr>
      </w:pPr>
      <w:r w:rsidRPr="00917365">
        <w:rPr>
          <w:rFonts w:ascii="Rubik" w:hAnsi="Rubik" w:cs="Rubik"/>
          <w:i/>
          <w:iCs/>
        </w:rPr>
        <w:t xml:space="preserve">“L’inaugurazione di oggi è un grande orgoglio lombardo – </w:t>
      </w:r>
      <w:r w:rsidRPr="00917365">
        <w:rPr>
          <w:rFonts w:ascii="Rubik" w:hAnsi="Rubik" w:cs="Rubik"/>
        </w:rPr>
        <w:t>spiega l</w:t>
      </w:r>
      <w:r w:rsidRPr="00917365">
        <w:rPr>
          <w:rFonts w:ascii="Rubik" w:hAnsi="Rubik" w:cs="Rubik" w:hint="cs"/>
        </w:rPr>
        <w:t>’Assessore regionale</w:t>
      </w:r>
      <w:r w:rsidRPr="00917365">
        <w:rPr>
          <w:rFonts w:ascii="Rubik" w:hAnsi="Rubik" w:cs="Rubik"/>
        </w:rPr>
        <w:t xml:space="preserve"> all’</w:t>
      </w:r>
      <w:r w:rsidRPr="00917365">
        <w:rPr>
          <w:rFonts w:ascii="Rubik" w:hAnsi="Rubik" w:cs="Rubik" w:hint="cs"/>
        </w:rPr>
        <w:t xml:space="preserve">Università, </w:t>
      </w:r>
      <w:r w:rsidRPr="00917365">
        <w:rPr>
          <w:rFonts w:ascii="Rubik" w:hAnsi="Rubik" w:cs="Rubik"/>
        </w:rPr>
        <w:t>Ri</w:t>
      </w:r>
      <w:r w:rsidRPr="00917365">
        <w:rPr>
          <w:rFonts w:ascii="Rubik" w:hAnsi="Rubik" w:cs="Rubik" w:hint="cs"/>
        </w:rPr>
        <w:t xml:space="preserve">cerca e </w:t>
      </w:r>
      <w:r w:rsidRPr="00917365">
        <w:rPr>
          <w:rFonts w:ascii="Rubik" w:hAnsi="Rubik" w:cs="Rubik"/>
        </w:rPr>
        <w:t>I</w:t>
      </w:r>
      <w:r w:rsidRPr="00917365">
        <w:rPr>
          <w:rFonts w:ascii="Rubik" w:hAnsi="Rubik" w:cs="Rubik" w:hint="cs"/>
        </w:rPr>
        <w:t xml:space="preserve">nnovazione, </w:t>
      </w:r>
      <w:r w:rsidRPr="00917365">
        <w:rPr>
          <w:rFonts w:ascii="Rubik" w:hAnsi="Rubik" w:cs="Rubik" w:hint="cs"/>
          <w:b/>
          <w:bCs/>
        </w:rPr>
        <w:t>Alessandro Fermi</w:t>
      </w:r>
      <w:r w:rsidRPr="00917365">
        <w:rPr>
          <w:rFonts w:ascii="Rubik" w:hAnsi="Rubik" w:cs="Rubik"/>
        </w:rPr>
        <w:t xml:space="preserve"> </w:t>
      </w:r>
      <w:r w:rsidRPr="00917365">
        <w:rPr>
          <w:rFonts w:ascii="Rubik" w:hAnsi="Rubik" w:cs="Rubik"/>
          <w:i/>
          <w:iCs/>
        </w:rPr>
        <w:t xml:space="preserve">– perché è il frutto della stretta collaborazione tra le istituzioni e il nostro straordinario sistema accademico. Regione Lombardia ha contribuito con 1,7 milioni di euro allo sviluppo del progetto. </w:t>
      </w:r>
      <w:r w:rsidR="00CC1498" w:rsidRPr="00917365">
        <w:rPr>
          <w:rFonts w:ascii="Rubik" w:hAnsi="Rubik" w:cs="Rubik"/>
          <w:i/>
          <w:iCs/>
        </w:rPr>
        <w:t>Attraverso il</w:t>
      </w:r>
      <w:r w:rsidRPr="00917365">
        <w:rPr>
          <w:rFonts w:ascii="Rubik" w:hAnsi="Rubik" w:cs="Rubik"/>
          <w:i/>
          <w:iCs/>
        </w:rPr>
        <w:t xml:space="preserve"> Piano Lombardia abbiamo voluto dotare le nostre Università </w:t>
      </w:r>
      <w:r w:rsidR="00CC1498" w:rsidRPr="00917365">
        <w:rPr>
          <w:rFonts w:ascii="Rubik" w:hAnsi="Rubik" w:cs="Rubik"/>
          <w:i/>
          <w:iCs/>
        </w:rPr>
        <w:t>pubbliche di</w:t>
      </w:r>
      <w:r w:rsidRPr="00917365">
        <w:rPr>
          <w:rFonts w:ascii="Rubik" w:hAnsi="Rubik" w:cs="Rubik"/>
          <w:i/>
          <w:iCs/>
        </w:rPr>
        <w:t xml:space="preserve"> tecnologie di eccellenza, per sostenerne la già elevata capacità di ricerca e</w:t>
      </w:r>
      <w:r w:rsidR="00CC1498" w:rsidRPr="00917365">
        <w:rPr>
          <w:rFonts w:ascii="Rubik" w:hAnsi="Rubik" w:cs="Rubik"/>
          <w:i/>
          <w:iCs/>
        </w:rPr>
        <w:t xml:space="preserve"> promuovere l’attrattività e competitività internazionale degli Atenei e del territorio. Anche nel prossimo futuro </w:t>
      </w:r>
      <w:r w:rsidR="000A1928" w:rsidRPr="00917365">
        <w:rPr>
          <w:rFonts w:ascii="Rubik" w:hAnsi="Rubik" w:cs="Rubik"/>
          <w:i/>
          <w:iCs/>
        </w:rPr>
        <w:t>daremo</w:t>
      </w:r>
      <w:r w:rsidR="00CC1498" w:rsidRPr="00917365">
        <w:rPr>
          <w:rFonts w:ascii="Rubik" w:hAnsi="Rubik" w:cs="Rubik"/>
          <w:i/>
          <w:iCs/>
        </w:rPr>
        <w:t xml:space="preserve"> continuità ai risultati raggiunti, con una nuova misura volta a potenziare le infrastrutture di ricerca</w:t>
      </w:r>
      <w:r w:rsidR="000A1928" w:rsidRPr="00917365">
        <w:rPr>
          <w:rFonts w:ascii="Rubik" w:hAnsi="Rubik" w:cs="Rubik"/>
          <w:i/>
          <w:iCs/>
        </w:rPr>
        <w:t xml:space="preserve"> universitarie</w:t>
      </w:r>
      <w:r w:rsidR="00CC1498" w:rsidRPr="00917365">
        <w:rPr>
          <w:rFonts w:ascii="Rubik" w:hAnsi="Rubik" w:cs="Rubik"/>
          <w:i/>
          <w:iCs/>
        </w:rPr>
        <w:t xml:space="preserve"> aperte alle imprese in logica di hub, per stimolare il trasferimento tecnologico e</w:t>
      </w:r>
      <w:r w:rsidR="000A1928" w:rsidRPr="00917365">
        <w:rPr>
          <w:rFonts w:ascii="Rubik" w:hAnsi="Rubik" w:cs="Rubik"/>
          <w:i/>
          <w:iCs/>
        </w:rPr>
        <w:t>, quindi,</w:t>
      </w:r>
      <w:r w:rsidR="00CC1498" w:rsidRPr="00917365">
        <w:rPr>
          <w:rFonts w:ascii="Rubik" w:hAnsi="Rubik" w:cs="Rubik"/>
          <w:i/>
          <w:iCs/>
        </w:rPr>
        <w:t xml:space="preserve"> la crescita economica e sociale”</w:t>
      </w:r>
      <w:r w:rsidR="00917365" w:rsidRPr="00917365">
        <w:rPr>
          <w:rFonts w:ascii="Rubik" w:hAnsi="Rubik" w:cs="Rubik"/>
          <w:i/>
          <w:iCs/>
        </w:rPr>
        <w:t>.</w:t>
      </w:r>
    </w:p>
    <w:p w14:paraId="7AD1BC6E" w14:textId="77777777" w:rsidR="00D01238" w:rsidRPr="00917365" w:rsidRDefault="00D01238" w:rsidP="00F02386">
      <w:pPr>
        <w:jc w:val="both"/>
        <w:rPr>
          <w:rFonts w:ascii="Rubik" w:hAnsi="Rubik" w:cs="Rubik"/>
        </w:rPr>
      </w:pPr>
    </w:p>
    <w:p w14:paraId="62B2D3BF" w14:textId="0806C90B" w:rsidR="00A773D1" w:rsidRPr="00917365" w:rsidRDefault="005E05FE" w:rsidP="0075753A">
      <w:pPr>
        <w:jc w:val="both"/>
        <w:rPr>
          <w:rFonts w:ascii="Rubik" w:hAnsi="Rubik" w:cs="Rubik"/>
        </w:rPr>
      </w:pPr>
      <w:r w:rsidRPr="00917365">
        <w:rPr>
          <w:rFonts w:ascii="Rubik" w:hAnsi="Rubik" w:cs="Rubik" w:hint="cs"/>
          <w:i/>
          <w:iCs/>
        </w:rPr>
        <w:t>“</w:t>
      </w:r>
      <w:r w:rsidR="00A773D1" w:rsidRPr="00917365">
        <w:rPr>
          <w:rFonts w:ascii="Rubik" w:hAnsi="Rubik" w:cs="Rubik" w:hint="cs"/>
          <w:i/>
          <w:iCs/>
        </w:rPr>
        <w:t xml:space="preserve">Con il </w:t>
      </w:r>
      <w:r w:rsidRPr="00917365">
        <w:rPr>
          <w:rFonts w:ascii="Rubik" w:hAnsi="Rubik" w:cs="Rubik" w:hint="cs"/>
          <w:i/>
          <w:iCs/>
        </w:rPr>
        <w:t>Laboratorio Smart Living in Manufacturing – SLIM Lab</w:t>
      </w:r>
      <w:r w:rsidRPr="00917365">
        <w:rPr>
          <w:rFonts w:ascii="Rubik" w:hAnsi="Rubik" w:cs="Rubik" w:hint="cs"/>
        </w:rPr>
        <w:t xml:space="preserve"> – sottolinea il </w:t>
      </w:r>
      <w:r w:rsidR="00917365" w:rsidRPr="00917365">
        <w:rPr>
          <w:rFonts w:ascii="Rubik" w:hAnsi="Rubik" w:cs="Rubik"/>
        </w:rPr>
        <w:t>R</w:t>
      </w:r>
      <w:r w:rsidRPr="00917365">
        <w:rPr>
          <w:rFonts w:ascii="Rubik" w:hAnsi="Rubik" w:cs="Rubik" w:hint="cs"/>
        </w:rPr>
        <w:t xml:space="preserve">ettore </w:t>
      </w:r>
      <w:r w:rsidRPr="00917365">
        <w:rPr>
          <w:rFonts w:ascii="Rubik" w:hAnsi="Rubik" w:cs="Rubik" w:hint="cs"/>
          <w:b/>
          <w:bCs/>
        </w:rPr>
        <w:t>Sergio Cavalieri</w:t>
      </w:r>
      <w:r w:rsidRPr="00917365">
        <w:rPr>
          <w:rFonts w:ascii="Rubik" w:hAnsi="Rubik" w:cs="Rubik" w:hint="cs"/>
        </w:rPr>
        <w:t xml:space="preserve"> </w:t>
      </w:r>
      <w:r w:rsidR="00A773D1" w:rsidRPr="00917365">
        <w:rPr>
          <w:rFonts w:ascii="Rubik" w:hAnsi="Rubik" w:cs="Rubik" w:hint="cs"/>
        </w:rPr>
        <w:t>–</w:t>
      </w:r>
      <w:r w:rsidRPr="00917365">
        <w:rPr>
          <w:rFonts w:ascii="Rubik" w:hAnsi="Rubik" w:cs="Rubik" w:hint="cs"/>
        </w:rPr>
        <w:t xml:space="preserve"> </w:t>
      </w:r>
      <w:r w:rsidR="00E27F78" w:rsidRPr="00917365">
        <w:rPr>
          <w:rFonts w:ascii="Rubik" w:hAnsi="Rubik" w:cs="Rubik"/>
          <w:i/>
          <w:iCs/>
        </w:rPr>
        <w:t xml:space="preserve">l’Università di Bergamo ha potenziato la propria capacità di sviluppare attività di ricerca di frontiera generando practice di eccellenza scientifica a livello nazionale e internazionale. </w:t>
      </w:r>
      <w:r w:rsidR="008F415F" w:rsidRPr="00917365">
        <w:rPr>
          <w:rFonts w:ascii="Rubik" w:hAnsi="Rubik" w:cs="Rubik"/>
          <w:i/>
          <w:iCs/>
        </w:rPr>
        <w:t>Questo nuovo laboratorio è</w:t>
      </w:r>
      <w:r w:rsidR="007F2777" w:rsidRPr="00917365">
        <w:rPr>
          <w:rFonts w:ascii="Rubik" w:hAnsi="Rubik" w:cs="Rubik"/>
          <w:i/>
          <w:iCs/>
        </w:rPr>
        <w:t xml:space="preserve"> dedicato ad attività di ricerca e di trasferimento tecnologico per lo sviluppo, integrazione e dimostrazione di tecnologie e processi per la fabbrica intelligente</w:t>
      </w:r>
      <w:r w:rsidR="008F415F" w:rsidRPr="00917365">
        <w:rPr>
          <w:rFonts w:ascii="Rubik" w:hAnsi="Rubik" w:cs="Rubik"/>
          <w:i/>
          <w:iCs/>
        </w:rPr>
        <w:t>,</w:t>
      </w:r>
      <w:r w:rsidR="007F2777" w:rsidRPr="00917365">
        <w:rPr>
          <w:rFonts w:ascii="Rubik" w:hAnsi="Rubik" w:cs="Rubik"/>
          <w:i/>
          <w:iCs/>
        </w:rPr>
        <w:t xml:space="preserve"> ponendo sempre al centro l’essere umano per garantirne il benessere</w:t>
      </w:r>
      <w:r w:rsidR="00F45411" w:rsidRPr="00917365">
        <w:rPr>
          <w:rFonts w:ascii="Rubik" w:hAnsi="Rubik" w:cs="Rubik"/>
          <w:i/>
          <w:iCs/>
        </w:rPr>
        <w:t xml:space="preserve">. </w:t>
      </w:r>
      <w:r w:rsidR="008F415F" w:rsidRPr="00917365">
        <w:rPr>
          <w:rFonts w:ascii="Rubik" w:hAnsi="Rubik" w:cs="Rubik"/>
          <w:i/>
          <w:iCs/>
        </w:rPr>
        <w:t>Attraverso questa nuova realtà concepita come un living lab,</w:t>
      </w:r>
      <w:r w:rsidR="00A773D1" w:rsidRPr="00917365">
        <w:rPr>
          <w:rFonts w:ascii="Rubik" w:hAnsi="Rubik" w:cs="Rubik" w:hint="cs"/>
          <w:i/>
          <w:iCs/>
        </w:rPr>
        <w:t xml:space="preserve"> </w:t>
      </w:r>
      <w:r w:rsidR="008F415F" w:rsidRPr="00917365">
        <w:rPr>
          <w:rFonts w:ascii="Rubik" w:hAnsi="Rubik" w:cs="Rubik"/>
          <w:i/>
          <w:iCs/>
        </w:rPr>
        <w:t>confermiamo</w:t>
      </w:r>
      <w:r w:rsidR="00E27F78" w:rsidRPr="00917365">
        <w:rPr>
          <w:rFonts w:ascii="Rubik" w:hAnsi="Rubik" w:cs="Rubik"/>
          <w:i/>
          <w:iCs/>
        </w:rPr>
        <w:t xml:space="preserve"> </w:t>
      </w:r>
      <w:r w:rsidR="008F415F" w:rsidRPr="00917365">
        <w:rPr>
          <w:rFonts w:ascii="Rubik" w:hAnsi="Rubik" w:cs="Rubik"/>
          <w:i/>
          <w:iCs/>
        </w:rPr>
        <w:t>l’</w:t>
      </w:r>
      <w:r w:rsidR="00F02386" w:rsidRPr="00917365">
        <w:rPr>
          <w:rFonts w:ascii="Rubik" w:hAnsi="Rubik" w:cs="Rubik"/>
          <w:i/>
          <w:iCs/>
        </w:rPr>
        <w:t xml:space="preserve">impegno </w:t>
      </w:r>
      <w:r w:rsidR="00A773D1" w:rsidRPr="00917365">
        <w:rPr>
          <w:rFonts w:ascii="Rubik" w:hAnsi="Rubik" w:cs="Rubik" w:hint="cs"/>
          <w:i/>
          <w:iCs/>
        </w:rPr>
        <w:t>alla creazione di un ambiente lavorativo più umano, dove la tecnologia si mette al servizio della persona</w:t>
      </w:r>
      <w:r w:rsidR="0075753A" w:rsidRPr="00917365">
        <w:rPr>
          <w:rFonts w:ascii="Rubik" w:hAnsi="Rubik" w:cs="Rubik"/>
          <w:i/>
          <w:iCs/>
        </w:rPr>
        <w:t xml:space="preserve"> e </w:t>
      </w:r>
      <w:r w:rsidR="008F415F" w:rsidRPr="00917365">
        <w:rPr>
          <w:rFonts w:ascii="Rubik" w:hAnsi="Rubik" w:cs="Rubik"/>
          <w:i/>
          <w:iCs/>
        </w:rPr>
        <w:t xml:space="preserve">all’apertura </w:t>
      </w:r>
      <w:r w:rsidR="0075753A" w:rsidRPr="00917365">
        <w:rPr>
          <w:rFonts w:ascii="Rubik" w:hAnsi="Rubik" w:cs="Rubik"/>
          <w:i/>
          <w:iCs/>
        </w:rPr>
        <w:t>a tutte le realtà economiche e sociali</w:t>
      </w:r>
      <w:r w:rsidR="00BE1A70" w:rsidRPr="00917365">
        <w:rPr>
          <w:rFonts w:ascii="Rubik" w:hAnsi="Rubik" w:cs="Rubik"/>
          <w:i/>
          <w:iCs/>
        </w:rPr>
        <w:t xml:space="preserve"> </w:t>
      </w:r>
      <w:r w:rsidR="0075753A" w:rsidRPr="00917365">
        <w:rPr>
          <w:rFonts w:ascii="Rubik" w:hAnsi="Rubik" w:cs="Rubik"/>
          <w:i/>
          <w:iCs/>
        </w:rPr>
        <w:t>del territorio che intendano da un lato acquisire e approfondire le competenze sulle tecnologie e i processi manifatturieri avanzati, dall’altro porsi proattivamente per lo sviluppo di progetti e soluzioni ad alta innovazione</w:t>
      </w:r>
      <w:r w:rsidR="00A773D1" w:rsidRPr="00917365">
        <w:rPr>
          <w:rFonts w:ascii="Rubik" w:hAnsi="Rubik" w:cs="Rubik" w:hint="cs"/>
          <w:i/>
          <w:iCs/>
        </w:rPr>
        <w:t>”</w:t>
      </w:r>
      <w:r w:rsidR="0075753A" w:rsidRPr="00917365">
        <w:rPr>
          <w:rFonts w:ascii="Rubik" w:hAnsi="Rubik" w:cs="Rubik"/>
          <w:i/>
          <w:iCs/>
        </w:rPr>
        <w:t>.</w:t>
      </w:r>
    </w:p>
    <w:p w14:paraId="53B69917" w14:textId="77777777" w:rsidR="00A773D1" w:rsidRPr="00917365" w:rsidRDefault="00A773D1" w:rsidP="00F02386">
      <w:pPr>
        <w:jc w:val="both"/>
        <w:rPr>
          <w:rFonts w:ascii="Rubik" w:hAnsi="Rubik" w:cs="Rubik"/>
        </w:rPr>
      </w:pPr>
    </w:p>
    <w:p w14:paraId="47A1CAD0" w14:textId="7F28DD60" w:rsidR="005E05FE" w:rsidRDefault="00A773D1" w:rsidP="00F02386">
      <w:pPr>
        <w:jc w:val="both"/>
        <w:rPr>
          <w:rFonts w:ascii="Rubik" w:hAnsi="Rubik" w:cs="Rubik"/>
          <w:i/>
          <w:iCs/>
        </w:rPr>
      </w:pPr>
      <w:r w:rsidRPr="00917365">
        <w:rPr>
          <w:rFonts w:ascii="Rubik" w:hAnsi="Rubik" w:cs="Rubik" w:hint="cs"/>
        </w:rPr>
        <w:t xml:space="preserve">Il Laboratorio Smart Living in Manufacturing – SLIM Lab </w:t>
      </w:r>
      <w:r w:rsidR="00BE1A70" w:rsidRPr="00917365">
        <w:rPr>
          <w:rFonts w:ascii="Rubik" w:hAnsi="Rubik" w:cs="Rubik"/>
        </w:rPr>
        <w:t>mette a disposizione</w:t>
      </w:r>
      <w:r w:rsidR="007F2777" w:rsidRPr="00917365">
        <w:rPr>
          <w:rFonts w:ascii="Rubik" w:hAnsi="Rubik" w:cs="Rubik"/>
        </w:rPr>
        <w:t xml:space="preserve"> una linea manifatturiera in scala ridotta </w:t>
      </w:r>
      <w:r w:rsidR="00340C77" w:rsidRPr="00917365">
        <w:rPr>
          <w:rFonts w:ascii="Rubik" w:hAnsi="Rubik" w:cs="Rubik"/>
        </w:rPr>
        <w:t xml:space="preserve">per </w:t>
      </w:r>
      <w:r w:rsidR="00DF0CC0" w:rsidRPr="00917365">
        <w:rPr>
          <w:rFonts w:ascii="Rubik" w:hAnsi="Rubik" w:cs="Rubik"/>
        </w:rPr>
        <w:t>attività d</w:t>
      </w:r>
      <w:r w:rsidR="00B23AED" w:rsidRPr="00917365">
        <w:rPr>
          <w:rFonts w:ascii="Rubik" w:hAnsi="Rubik" w:cs="Rubik"/>
        </w:rPr>
        <w:t>i</w:t>
      </w:r>
      <w:r w:rsidR="00EF498D" w:rsidRPr="00917365">
        <w:rPr>
          <w:rFonts w:ascii="Rubik" w:hAnsi="Rubik" w:cs="Rubik"/>
        </w:rPr>
        <w:t xml:space="preserve"> ricerca e formazione</w:t>
      </w:r>
      <w:r w:rsidR="007F2777" w:rsidRPr="00917365">
        <w:rPr>
          <w:rFonts w:ascii="Rubik" w:hAnsi="Rubik" w:cs="Rubik"/>
        </w:rPr>
        <w:t xml:space="preserve"> </w:t>
      </w:r>
      <w:r w:rsidR="00EF498D" w:rsidRPr="00917365">
        <w:rPr>
          <w:rFonts w:ascii="Rubik" w:hAnsi="Rubik" w:cs="Rubik"/>
        </w:rPr>
        <w:t>su</w:t>
      </w:r>
      <w:r w:rsidR="007F2777" w:rsidRPr="00917365">
        <w:rPr>
          <w:rFonts w:ascii="Rubik" w:hAnsi="Rubik" w:cs="Rubik"/>
        </w:rPr>
        <w:t xml:space="preserve"> processi produttivi innovativi</w:t>
      </w:r>
      <w:r w:rsidR="0075753A" w:rsidRPr="00917365">
        <w:rPr>
          <w:rFonts w:ascii="Rubik" w:hAnsi="Rubik" w:cs="Rubik"/>
        </w:rPr>
        <w:t xml:space="preserve">. </w:t>
      </w:r>
      <w:r w:rsidR="00F02386" w:rsidRPr="00917365">
        <w:rPr>
          <w:rFonts w:ascii="Rubik" w:hAnsi="Rubik" w:cs="Rubik" w:hint="cs"/>
          <w:b/>
          <w:bCs/>
        </w:rPr>
        <w:t>Caterina Rizzi</w:t>
      </w:r>
      <w:r w:rsidR="00F02386" w:rsidRPr="00917365">
        <w:rPr>
          <w:rFonts w:ascii="Rubik" w:hAnsi="Rubik" w:cs="Rubik" w:hint="cs"/>
        </w:rPr>
        <w:t xml:space="preserve">, Docente </w:t>
      </w:r>
      <w:r w:rsidR="00BE1A70" w:rsidRPr="00917365">
        <w:rPr>
          <w:rFonts w:ascii="Rubik" w:hAnsi="Rubik" w:cs="Rubik"/>
        </w:rPr>
        <w:t xml:space="preserve">del Dipartimento di Ingegneria gestionale, dell’informazione e della produzione, </w:t>
      </w:r>
      <w:r w:rsidR="00F02386" w:rsidRPr="00917365">
        <w:rPr>
          <w:rFonts w:ascii="Rubik" w:hAnsi="Rubik" w:cs="Rubik" w:hint="cs"/>
        </w:rPr>
        <w:t>Coordinatrice progetto SLIM</w:t>
      </w:r>
      <w:r w:rsidR="00F02386" w:rsidRPr="00917365">
        <w:rPr>
          <w:rFonts w:ascii="Rubik" w:hAnsi="Rubik" w:cs="Rubik"/>
        </w:rPr>
        <w:t xml:space="preserve"> e </w:t>
      </w:r>
      <w:r w:rsidR="00F02386" w:rsidRPr="00917365">
        <w:rPr>
          <w:rFonts w:ascii="Rubik" w:hAnsi="Rubik" w:cs="Rubik" w:hint="cs"/>
        </w:rPr>
        <w:t xml:space="preserve">Responsabile </w:t>
      </w:r>
      <w:r w:rsidR="00F02386" w:rsidRPr="00917365">
        <w:rPr>
          <w:rFonts w:ascii="Rubik" w:hAnsi="Rubik" w:cs="Rubik"/>
        </w:rPr>
        <w:t xml:space="preserve">del </w:t>
      </w:r>
      <w:r w:rsidR="00F02386" w:rsidRPr="00917365">
        <w:rPr>
          <w:rFonts w:ascii="Rubik" w:hAnsi="Rubik" w:cs="Rubik" w:hint="cs"/>
        </w:rPr>
        <w:t>Laboratorio</w:t>
      </w:r>
      <w:r w:rsidR="00F02386" w:rsidRPr="00917365">
        <w:rPr>
          <w:rFonts w:ascii="Rubik" w:hAnsi="Rubik" w:cs="Rubik"/>
        </w:rPr>
        <w:t xml:space="preserve"> spiega: </w:t>
      </w:r>
      <w:r w:rsidRPr="00917365">
        <w:rPr>
          <w:rFonts w:ascii="Rubik" w:hAnsi="Rubik" w:cs="Rubik" w:hint="cs"/>
        </w:rPr>
        <w:t>“</w:t>
      </w:r>
      <w:r w:rsidR="00F02386" w:rsidRPr="00917365">
        <w:rPr>
          <w:rFonts w:ascii="Rubik" w:hAnsi="Rubik" w:cs="Rubik"/>
          <w:i/>
          <w:iCs/>
        </w:rPr>
        <w:t>All’interno del Laboratorio</w:t>
      </w:r>
      <w:r w:rsidR="00BE1A70" w:rsidRPr="00917365">
        <w:rPr>
          <w:rFonts w:ascii="Rubik" w:hAnsi="Rubik" w:cs="Rubik"/>
          <w:i/>
          <w:iCs/>
        </w:rPr>
        <w:t xml:space="preserve"> più di 15 </w:t>
      </w:r>
      <w:r w:rsidR="00F02386" w:rsidRPr="00917365">
        <w:rPr>
          <w:rFonts w:ascii="Rubik" w:hAnsi="Rubik" w:cs="Rubik"/>
          <w:i/>
          <w:iCs/>
        </w:rPr>
        <w:t xml:space="preserve">ricercatrici </w:t>
      </w:r>
      <w:r w:rsidR="00F02386" w:rsidRPr="00917365">
        <w:rPr>
          <w:rFonts w:ascii="Rubik" w:hAnsi="Rubik" w:cs="Rubik"/>
          <w:i/>
          <w:iCs/>
        </w:rPr>
        <w:lastRenderedPageBreak/>
        <w:t xml:space="preserve">e ricercatori </w:t>
      </w:r>
      <w:r w:rsidR="00BE1A70" w:rsidRPr="00917365">
        <w:rPr>
          <w:rFonts w:ascii="Rubik" w:hAnsi="Rubik" w:cs="Rubik"/>
          <w:i/>
          <w:iCs/>
        </w:rPr>
        <w:t>svolgono le proprie attività di ricerca</w:t>
      </w:r>
      <w:r w:rsidR="008F415F" w:rsidRPr="00917365">
        <w:rPr>
          <w:rFonts w:ascii="Rubik" w:hAnsi="Rubik" w:cs="Rubik"/>
          <w:i/>
          <w:iCs/>
        </w:rPr>
        <w:t>,</w:t>
      </w:r>
      <w:r w:rsidR="00BE1A70" w:rsidRPr="00917365">
        <w:rPr>
          <w:rFonts w:ascii="Rubik" w:hAnsi="Rubik" w:cs="Rubik"/>
          <w:i/>
          <w:iCs/>
        </w:rPr>
        <w:t xml:space="preserve"> </w:t>
      </w:r>
      <w:r w:rsidR="00E27F78" w:rsidRPr="00917365">
        <w:rPr>
          <w:rFonts w:ascii="Rubik" w:hAnsi="Rubik" w:cs="Rubik"/>
          <w:i/>
          <w:iCs/>
        </w:rPr>
        <w:t>utilizzando tecnologie all’avanguardia</w:t>
      </w:r>
      <w:r w:rsidR="007F2777" w:rsidRPr="00917365">
        <w:rPr>
          <w:rFonts w:ascii="Rubik" w:hAnsi="Rubik" w:cs="Rubik"/>
          <w:i/>
          <w:iCs/>
        </w:rPr>
        <w:t xml:space="preserve">, che spaziano da soluzioni di </w:t>
      </w:r>
      <w:r w:rsidR="005E05FE" w:rsidRPr="00917365">
        <w:rPr>
          <w:rFonts w:ascii="Rubik" w:hAnsi="Rubik" w:cs="Rubik" w:hint="cs"/>
          <w:i/>
          <w:iCs/>
        </w:rPr>
        <w:t xml:space="preserve">Additive Manufacturing </w:t>
      </w:r>
      <w:r w:rsidR="007F2777" w:rsidRPr="00917365">
        <w:rPr>
          <w:rFonts w:ascii="Rubik" w:hAnsi="Rubik" w:cs="Rubik"/>
          <w:i/>
          <w:iCs/>
        </w:rPr>
        <w:t>di ultima generazione</w:t>
      </w:r>
      <w:r w:rsidR="00B23AED" w:rsidRPr="00917365">
        <w:rPr>
          <w:rFonts w:ascii="Rubik" w:hAnsi="Rubik" w:cs="Rubik"/>
          <w:i/>
          <w:iCs/>
        </w:rPr>
        <w:t xml:space="preserve">, </w:t>
      </w:r>
      <w:r w:rsidR="006E174B" w:rsidRPr="00917365">
        <w:rPr>
          <w:rFonts w:ascii="Rubik" w:hAnsi="Rubik" w:cs="Rubik"/>
          <w:i/>
          <w:iCs/>
        </w:rPr>
        <w:t xml:space="preserve">a </w:t>
      </w:r>
      <w:r w:rsidR="009F2627" w:rsidRPr="00917365">
        <w:rPr>
          <w:rFonts w:ascii="Rubik" w:hAnsi="Rubik" w:cs="Rubik"/>
          <w:i/>
          <w:iCs/>
        </w:rPr>
        <w:t xml:space="preserve">celle di lavorazione </w:t>
      </w:r>
      <w:r w:rsidR="00B23AED" w:rsidRPr="00917365">
        <w:rPr>
          <w:rFonts w:ascii="Rubik" w:hAnsi="Rubik" w:cs="Rubik"/>
          <w:i/>
          <w:iCs/>
        </w:rPr>
        <w:t>ibrid</w:t>
      </w:r>
      <w:r w:rsidR="009F2627" w:rsidRPr="00917365">
        <w:rPr>
          <w:rFonts w:ascii="Rubik" w:hAnsi="Rubik" w:cs="Rubik"/>
          <w:i/>
          <w:iCs/>
        </w:rPr>
        <w:t>e</w:t>
      </w:r>
      <w:r w:rsidR="00F45411" w:rsidRPr="00917365">
        <w:rPr>
          <w:rFonts w:ascii="Rubik" w:hAnsi="Rubik" w:cs="Rubik"/>
          <w:i/>
          <w:iCs/>
        </w:rPr>
        <w:t xml:space="preserve"> </w:t>
      </w:r>
      <w:r w:rsidR="00ED1095" w:rsidRPr="00917365">
        <w:rPr>
          <w:rFonts w:ascii="Rubik" w:hAnsi="Rubik" w:cs="Rubik"/>
          <w:i/>
          <w:iCs/>
        </w:rPr>
        <w:t>con operator</w:t>
      </w:r>
      <w:r w:rsidR="009C6C28" w:rsidRPr="00917365">
        <w:rPr>
          <w:rFonts w:ascii="Rubik" w:hAnsi="Rubik" w:cs="Rubik"/>
          <w:i/>
          <w:iCs/>
        </w:rPr>
        <w:t xml:space="preserve">i umani e robot </w:t>
      </w:r>
      <w:r w:rsidR="00F45411" w:rsidRPr="00917365">
        <w:rPr>
          <w:rFonts w:ascii="Rubik" w:hAnsi="Rubik" w:cs="Rubik"/>
          <w:i/>
          <w:iCs/>
        </w:rPr>
        <w:t>collaborativi</w:t>
      </w:r>
      <w:r w:rsidR="009C6C28" w:rsidRPr="00917365">
        <w:rPr>
          <w:rFonts w:ascii="Rubik" w:hAnsi="Rubik" w:cs="Rubik"/>
          <w:i/>
          <w:iCs/>
        </w:rPr>
        <w:t>,</w:t>
      </w:r>
      <w:r w:rsidR="00F45411" w:rsidRPr="00917365">
        <w:rPr>
          <w:rFonts w:ascii="Rubik" w:hAnsi="Rubik" w:cs="Rubik"/>
          <w:i/>
          <w:iCs/>
        </w:rPr>
        <w:t xml:space="preserve"> a</w:t>
      </w:r>
      <w:r w:rsidR="007F2777" w:rsidRPr="00917365">
        <w:rPr>
          <w:rFonts w:ascii="Rubik" w:hAnsi="Rubik" w:cs="Rubik"/>
          <w:i/>
          <w:iCs/>
        </w:rPr>
        <w:t xml:space="preserve"> </w:t>
      </w:r>
      <w:r w:rsidR="00152170" w:rsidRPr="00917365">
        <w:rPr>
          <w:rFonts w:ascii="Rubik" w:hAnsi="Rubik" w:cs="Rubik"/>
          <w:i/>
          <w:iCs/>
        </w:rPr>
        <w:t>applicazioni</w:t>
      </w:r>
      <w:r w:rsidR="005E05FE" w:rsidRPr="00917365">
        <w:rPr>
          <w:rFonts w:ascii="Rubik" w:hAnsi="Rubik" w:cs="Rubik" w:hint="cs"/>
          <w:i/>
          <w:iCs/>
        </w:rPr>
        <w:t xml:space="preserve"> di Realtà Virtuale e Aumentata</w:t>
      </w:r>
      <w:r w:rsidR="00765971" w:rsidRPr="00917365">
        <w:rPr>
          <w:rFonts w:ascii="Rubik" w:hAnsi="Rubik" w:cs="Rubik"/>
          <w:i/>
          <w:iCs/>
        </w:rPr>
        <w:t>. In questo caso l’integrazione</w:t>
      </w:r>
      <w:r w:rsidR="005E05FE" w:rsidRPr="00917365">
        <w:rPr>
          <w:rFonts w:ascii="Rubik" w:hAnsi="Rubik" w:cs="Rubik" w:hint="cs"/>
          <w:i/>
          <w:iCs/>
        </w:rPr>
        <w:t xml:space="preserve"> </w:t>
      </w:r>
      <w:r w:rsidR="00EB3AA1" w:rsidRPr="00917365">
        <w:rPr>
          <w:rFonts w:ascii="Rubik" w:hAnsi="Rubik" w:cs="Rubik"/>
          <w:i/>
          <w:iCs/>
        </w:rPr>
        <w:t>con</w:t>
      </w:r>
      <w:r w:rsidR="00F02386" w:rsidRPr="00917365">
        <w:rPr>
          <w:rFonts w:ascii="Rubik" w:hAnsi="Rubik" w:cs="Rubik"/>
          <w:i/>
          <w:iCs/>
        </w:rPr>
        <w:t xml:space="preserve"> sensori </w:t>
      </w:r>
      <w:r w:rsidR="00EB3AA1" w:rsidRPr="00917365">
        <w:rPr>
          <w:rFonts w:ascii="Rubik" w:hAnsi="Rubik" w:cs="Rubik"/>
          <w:i/>
          <w:iCs/>
        </w:rPr>
        <w:t>per il</w:t>
      </w:r>
      <w:r w:rsidR="00F02386" w:rsidRPr="00917365">
        <w:rPr>
          <w:rFonts w:ascii="Rubik" w:hAnsi="Rubik" w:cs="Rubik"/>
          <w:i/>
          <w:iCs/>
        </w:rPr>
        <w:t xml:space="preserve"> monitoraggio</w:t>
      </w:r>
      <w:r w:rsidR="0075753A" w:rsidRPr="00917365">
        <w:rPr>
          <w:rFonts w:ascii="Rubik" w:hAnsi="Rubik" w:cs="Rubik"/>
          <w:i/>
          <w:iCs/>
        </w:rPr>
        <w:t xml:space="preserve"> dei movimenti del corpo umano e la rilevazione dei </w:t>
      </w:r>
      <w:r w:rsidR="005E05FE" w:rsidRPr="00917365">
        <w:rPr>
          <w:rFonts w:ascii="Rubik" w:hAnsi="Rubik" w:cs="Rubik" w:hint="cs"/>
          <w:i/>
          <w:iCs/>
        </w:rPr>
        <w:t>segnali vitali</w:t>
      </w:r>
      <w:r w:rsidR="00F45411" w:rsidRPr="00917365">
        <w:rPr>
          <w:rFonts w:ascii="Rubik" w:hAnsi="Rubik" w:cs="Rubik"/>
          <w:i/>
          <w:iCs/>
        </w:rPr>
        <w:t xml:space="preserve"> </w:t>
      </w:r>
      <w:r w:rsidR="00BC7A61" w:rsidRPr="00917365">
        <w:rPr>
          <w:rFonts w:ascii="Rubik" w:hAnsi="Rubik" w:cs="Rubik"/>
          <w:i/>
          <w:iCs/>
        </w:rPr>
        <w:t>viene finalizzata all’analisi ergonomica</w:t>
      </w:r>
      <w:r w:rsidR="008C63A0" w:rsidRPr="00917365">
        <w:rPr>
          <w:rFonts w:ascii="Rubik" w:hAnsi="Rubik" w:cs="Rubik"/>
          <w:i/>
          <w:iCs/>
        </w:rPr>
        <w:t xml:space="preserve"> di processi produttivi e </w:t>
      </w:r>
      <w:r w:rsidR="00723194" w:rsidRPr="00917365">
        <w:rPr>
          <w:rFonts w:ascii="Rubik" w:hAnsi="Rubik" w:cs="Rubik"/>
          <w:i/>
          <w:iCs/>
        </w:rPr>
        <w:t>prodotti al fine di</w:t>
      </w:r>
      <w:r w:rsidR="00F45411" w:rsidRPr="00917365">
        <w:rPr>
          <w:rFonts w:ascii="Rubik" w:hAnsi="Rubik" w:cs="Rubik" w:hint="cs"/>
          <w:i/>
          <w:iCs/>
        </w:rPr>
        <w:t xml:space="preserve"> prevenire l’insorgere di malattie professionali e infortuni, nel rispetto </w:t>
      </w:r>
      <w:r w:rsidR="00F45411" w:rsidRPr="00917365">
        <w:rPr>
          <w:rFonts w:ascii="Rubik" w:hAnsi="Rubik" w:cs="Rubik"/>
          <w:i/>
          <w:iCs/>
        </w:rPr>
        <w:t xml:space="preserve">assoluto </w:t>
      </w:r>
      <w:r w:rsidR="00F45411" w:rsidRPr="00917365">
        <w:rPr>
          <w:rFonts w:ascii="Rubik" w:hAnsi="Rubik" w:cs="Rubik" w:hint="cs"/>
          <w:i/>
          <w:iCs/>
        </w:rPr>
        <w:t>della privacy del lavoratore</w:t>
      </w:r>
      <w:r w:rsidR="00F45411" w:rsidRPr="00917365">
        <w:rPr>
          <w:rFonts w:ascii="Rubik" w:hAnsi="Rubik" w:cs="Rubik"/>
          <w:i/>
          <w:iCs/>
        </w:rPr>
        <w:t>.</w:t>
      </w:r>
      <w:r w:rsidR="005E02F1" w:rsidRPr="00917365">
        <w:rPr>
          <w:rFonts w:ascii="Rubik" w:hAnsi="Rubik" w:cs="Rubik" w:hint="cs"/>
          <w:i/>
          <w:iCs/>
        </w:rPr>
        <w:t>Le</w:t>
      </w:r>
      <w:r w:rsidR="00E27F78" w:rsidRPr="00917365">
        <w:rPr>
          <w:rFonts w:ascii="Rubik" w:hAnsi="Rubik" w:cs="Rubik"/>
          <w:i/>
          <w:iCs/>
        </w:rPr>
        <w:t xml:space="preserve"> soluzioni</w:t>
      </w:r>
      <w:r w:rsidR="005E02F1" w:rsidRPr="00917365">
        <w:rPr>
          <w:rFonts w:ascii="Rubik" w:hAnsi="Rubik" w:cs="Rubik" w:hint="cs"/>
          <w:i/>
          <w:iCs/>
        </w:rPr>
        <w:t xml:space="preserve"> innovative qui sviluppate mirano</w:t>
      </w:r>
      <w:r w:rsidR="003A0945" w:rsidRPr="00917365">
        <w:rPr>
          <w:rFonts w:ascii="Rubik" w:hAnsi="Rubik" w:cs="Rubik"/>
          <w:i/>
          <w:iCs/>
        </w:rPr>
        <w:t xml:space="preserve"> non solo</w:t>
      </w:r>
      <w:r w:rsidR="005E02F1" w:rsidRPr="00917365">
        <w:rPr>
          <w:rFonts w:ascii="Rubik" w:hAnsi="Rubik" w:cs="Rubik" w:hint="cs"/>
          <w:i/>
          <w:iCs/>
        </w:rPr>
        <w:t xml:space="preserve"> a migliorare l’efficienza dei processi produttivi</w:t>
      </w:r>
      <w:r w:rsidR="003A0945" w:rsidRPr="00917365">
        <w:rPr>
          <w:rFonts w:ascii="Rubik" w:hAnsi="Rubik" w:cs="Rubik"/>
          <w:i/>
          <w:iCs/>
        </w:rPr>
        <w:t>,</w:t>
      </w:r>
      <w:r w:rsidR="005E02F1" w:rsidRPr="00917365">
        <w:rPr>
          <w:rFonts w:ascii="Rubik" w:hAnsi="Rubik" w:cs="Rubik" w:hint="cs"/>
          <w:i/>
          <w:iCs/>
        </w:rPr>
        <w:t xml:space="preserve"> ma sono concepite </w:t>
      </w:r>
      <w:r w:rsidR="00F45411" w:rsidRPr="00917365">
        <w:rPr>
          <w:rFonts w:ascii="Rubik" w:hAnsi="Rubik" w:cs="Rubik"/>
          <w:i/>
          <w:iCs/>
        </w:rPr>
        <w:t>per migliorare la sostenibilità dei processi produttivi e</w:t>
      </w:r>
      <w:r w:rsidR="005E02F1" w:rsidRPr="00917365">
        <w:rPr>
          <w:rFonts w:ascii="Rubik" w:hAnsi="Rubik" w:cs="Rubik" w:hint="cs"/>
          <w:i/>
          <w:iCs/>
        </w:rPr>
        <w:t xml:space="preserve"> garantire il benessere dei lavoratori</w:t>
      </w:r>
      <w:r w:rsidR="00C05ECB">
        <w:rPr>
          <w:rFonts w:ascii="Rubik" w:hAnsi="Rubik" w:cs="Rubik"/>
          <w:i/>
          <w:iCs/>
        </w:rPr>
        <w:t>”.</w:t>
      </w:r>
    </w:p>
    <w:p w14:paraId="6780A934" w14:textId="77777777" w:rsidR="00C05ECB" w:rsidRPr="00C05ECB" w:rsidRDefault="00C05ECB" w:rsidP="00F02386">
      <w:pPr>
        <w:jc w:val="both"/>
        <w:rPr>
          <w:rFonts w:ascii="Rubik" w:hAnsi="Rubik" w:cs="Rubik"/>
          <w:i/>
          <w:iCs/>
        </w:rPr>
      </w:pPr>
    </w:p>
    <w:p w14:paraId="7C545886" w14:textId="3294EBF1" w:rsidR="00BA1960" w:rsidRPr="00917365" w:rsidRDefault="00A773D1" w:rsidP="00917365">
      <w:pPr>
        <w:jc w:val="both"/>
        <w:rPr>
          <w:rFonts w:ascii="Rubik" w:hAnsi="Rubik" w:cs="Rubik"/>
        </w:rPr>
      </w:pPr>
      <w:r w:rsidRPr="00917365">
        <w:rPr>
          <w:rFonts w:ascii="Rubik" w:hAnsi="Rubik" w:cs="Rubik" w:hint="cs"/>
        </w:rPr>
        <w:t xml:space="preserve">All’inaugurazione sono intervenuti </w:t>
      </w:r>
      <w:r w:rsidR="00F02386" w:rsidRPr="00917365">
        <w:rPr>
          <w:rFonts w:ascii="Rubik" w:hAnsi="Rubik" w:cs="Rubik" w:hint="cs"/>
        </w:rPr>
        <w:t xml:space="preserve">anche </w:t>
      </w:r>
      <w:r w:rsidR="00E97B15" w:rsidRPr="00E97B15">
        <w:rPr>
          <w:rFonts w:ascii="Rubik" w:hAnsi="Rubik" w:cs="Rubik"/>
        </w:rPr>
        <w:t xml:space="preserve">l’Assessore alle Infrastrutture e Opere pubbliche di Regione Lombardia Claudia Maria Terzi, </w:t>
      </w:r>
      <w:r w:rsidR="00F02386" w:rsidRPr="00917365">
        <w:rPr>
          <w:rFonts w:ascii="Rubik" w:hAnsi="Rubik" w:cs="Rubik" w:hint="cs"/>
        </w:rPr>
        <w:t xml:space="preserve">i </w:t>
      </w:r>
      <w:r w:rsidR="005E05FE" w:rsidRPr="00917365">
        <w:rPr>
          <w:rFonts w:ascii="Rubik" w:hAnsi="Rubik" w:cs="Rubik" w:hint="cs"/>
        </w:rPr>
        <w:t>rappresentanti d</w:t>
      </w:r>
      <w:r w:rsidR="00F02386" w:rsidRPr="00917365">
        <w:rPr>
          <w:rFonts w:ascii="Rubik" w:hAnsi="Rubik" w:cs="Rubik" w:hint="cs"/>
        </w:rPr>
        <w:t>el</w:t>
      </w:r>
      <w:r w:rsidR="005E05FE" w:rsidRPr="00917365">
        <w:rPr>
          <w:rFonts w:ascii="Rubik" w:hAnsi="Rubik" w:cs="Rubik" w:hint="cs"/>
        </w:rPr>
        <w:t xml:space="preserve"> Comune di Bergamo, Comune di Dalmine, Provincia di Bergamo e Camera di Commercio di Bergamo. </w:t>
      </w:r>
    </w:p>
    <w:sectPr w:rsidR="00BA1960" w:rsidRPr="00917365">
      <w:headerReference w:type="even" r:id="rId9"/>
      <w:headerReference w:type="default" r:id="rId10"/>
      <w:footerReference w:type="default" r:id="rId11"/>
      <w:headerReference w:type="first" r:id="rId12"/>
      <w:pgSz w:w="11900" w:h="16840"/>
      <w:pgMar w:top="2579" w:right="1134" w:bottom="1134" w:left="1418" w:header="708" w:footer="31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B2CAA7" w14:textId="77777777" w:rsidR="0002447C" w:rsidRDefault="0002447C">
      <w:r>
        <w:separator/>
      </w:r>
    </w:p>
  </w:endnote>
  <w:endnote w:type="continuationSeparator" w:id="0">
    <w:p w14:paraId="72C1DA18" w14:textId="77777777" w:rsidR="0002447C" w:rsidRDefault="00024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panose1 w:val="020B0604020202020204"/>
    <w:charset w:val="B1"/>
    <w:family w:val="auto"/>
    <w:pitch w:val="variable"/>
    <w:sig w:usb0="A0002A6F" w:usb1="C000205B" w:usb2="00000000" w:usb3="00000000" w:csb0="000000F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DB702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 xml:space="preserve">Ufficio stampa Università degli studi di Bergamo </w:t>
    </w:r>
  </w:p>
  <w:p w14:paraId="4D627761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>Claudia Rota</w:t>
    </w:r>
  </w:p>
  <w:p w14:paraId="558AB228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>claudia.rota@unibg.it</w:t>
    </w:r>
  </w:p>
  <w:p w14:paraId="44E19447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404040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 xml:space="preserve">348 5100463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E93F1C" w14:textId="77777777" w:rsidR="0002447C" w:rsidRDefault="0002447C">
      <w:r>
        <w:separator/>
      </w:r>
    </w:p>
  </w:footnote>
  <w:footnote w:type="continuationSeparator" w:id="0">
    <w:p w14:paraId="73D1116F" w14:textId="77777777" w:rsidR="0002447C" w:rsidRDefault="000244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B832E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noProof/>
        <w:color w:val="000000"/>
      </w:rPr>
      <w:drawing>
        <wp:anchor distT="0" distB="0" distL="0" distR="0" simplePos="0" relativeHeight="251656704" behindDoc="1" locked="0" layoutInCell="1" hidden="0" allowOverlap="1" wp14:anchorId="10ECC178" wp14:editId="65C6C254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676400"/>
          <wp:effectExtent l="0" t="0" r="0" b="0"/>
          <wp:wrapNone/>
          <wp:docPr id="16" name="image2.png" descr="/Volumes/Estensione_DiscoFisso/CartaIntestata_UniBg_pulita/Header_generico_Tavola disegno 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/Volumes/Estensione_DiscoFisso/CartaIntestata_UniBg_pulita/Header_generico_Tavola disegno 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2215" cy="1676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02447C">
      <w:rPr>
        <w:rFonts w:ascii="Calibri" w:eastAsia="Calibri" w:hAnsi="Calibri" w:cs="Calibri"/>
        <w:noProof/>
        <w:color w:val="000000"/>
      </w:rPr>
      <w:pict w14:anchorId="1519F10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7" type="#_x0000_t75" alt="/Users/noemiborghese/Downloads/Header_Dirigenza/Header_DirettoreGenerale_Tavola disegno 1.png" style="position:absolute;margin-left:0;margin-top:0;width:595.45pt;height:132pt;z-index:-251658752;mso-wrap-edited:f;mso-width-percent:0;mso-height-percent:0;mso-position-horizontal:center;mso-position-horizontal-relative:margin;mso-position-vertical:center;mso-position-vertical-relative:margin;mso-width-percent:0;mso-height-percent:0">
          <v:imagedata r:id="rId2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6CDA2" w14:textId="77777777" w:rsidR="007C29C7" w:rsidRDefault="0002447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noProof/>
        <w:color w:val="000000"/>
      </w:rPr>
      <w:pict w14:anchorId="1F404B3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alt="/Volumes/Estensione_DiscoFisso/CartaIntestata_UniBg_pulita/Header_generico_Tavola disegno 1.png" style="position:absolute;margin-left:-71.05pt;margin-top:-128.75pt;width:595.45pt;height:132pt;z-index:-251657728;mso-wrap-edited:f;mso-width-percent:0;mso-height-percent:0;mso-position-horizontal:absolute;mso-position-horizontal-relative:margin;mso-position-vertical:absolute;mso-position-vertical-relative:margin;mso-width-percent:0;mso-height-percent:0">
          <v:imagedata r:id="rId1" o:title="image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1E854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noProof/>
        <w:color w:val="000000"/>
      </w:rPr>
      <w:drawing>
        <wp:anchor distT="0" distB="0" distL="0" distR="0" simplePos="0" relativeHeight="251655680" behindDoc="1" locked="0" layoutInCell="1" hidden="0" allowOverlap="1" wp14:anchorId="00928D99" wp14:editId="114EC96D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676400"/>
          <wp:effectExtent l="0" t="0" r="0" b="0"/>
          <wp:wrapNone/>
          <wp:docPr id="15" name="image2.png" descr="/Volumes/Estensione_DiscoFisso/CartaIntestata_UniBg_pulita/Header_generico_Tavola disegno 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/Volumes/Estensione_DiscoFisso/CartaIntestata_UniBg_pulita/Header_generico_Tavola disegno 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2215" cy="1676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02447C">
      <w:rPr>
        <w:rFonts w:ascii="Calibri" w:eastAsia="Calibri" w:hAnsi="Calibri" w:cs="Calibri"/>
        <w:noProof/>
        <w:color w:val="000000"/>
      </w:rPr>
      <w:pict w14:anchorId="16921F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/Users/noemiborghese/Downloads/Header_Dirigenza/Header_DirettoreGenerale_Tavola disegno 1.png" style="position:absolute;margin-left:0;margin-top:0;width:595.45pt;height:132pt;z-index:-251656704;mso-wrap-edited:f;mso-width-percent:0;mso-height-percent:0;mso-position-horizontal:center;mso-position-horizontal-relative:margin;mso-position-vertical:center;mso-position-vertical-relative:margin;mso-width-percent:0;mso-height-percent:0">
          <v:imagedata r:id="rId2" o:title="image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30C59"/>
    <w:multiLevelType w:val="multilevel"/>
    <w:tmpl w:val="B17EC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9D065B"/>
    <w:multiLevelType w:val="multilevel"/>
    <w:tmpl w:val="0420B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7A7177"/>
    <w:multiLevelType w:val="multilevel"/>
    <w:tmpl w:val="4D88E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3F1883"/>
    <w:multiLevelType w:val="multilevel"/>
    <w:tmpl w:val="15DAD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9A582F"/>
    <w:multiLevelType w:val="multilevel"/>
    <w:tmpl w:val="AAB2E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48425E"/>
    <w:multiLevelType w:val="multilevel"/>
    <w:tmpl w:val="C414C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2180768"/>
    <w:multiLevelType w:val="multilevel"/>
    <w:tmpl w:val="838C2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B0C6B0E"/>
    <w:multiLevelType w:val="multilevel"/>
    <w:tmpl w:val="942AA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CE65A3A"/>
    <w:multiLevelType w:val="hybridMultilevel"/>
    <w:tmpl w:val="3E86E85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0B87314"/>
    <w:multiLevelType w:val="multilevel"/>
    <w:tmpl w:val="146A9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34A22A0"/>
    <w:multiLevelType w:val="multilevel"/>
    <w:tmpl w:val="2DEAD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21519170">
    <w:abstractNumId w:val="3"/>
  </w:num>
  <w:num w:numId="2" w16cid:durableId="904490994">
    <w:abstractNumId w:val="2"/>
  </w:num>
  <w:num w:numId="3" w16cid:durableId="1247036726">
    <w:abstractNumId w:val="4"/>
  </w:num>
  <w:num w:numId="4" w16cid:durableId="239221426">
    <w:abstractNumId w:val="0"/>
  </w:num>
  <w:num w:numId="5" w16cid:durableId="1221133381">
    <w:abstractNumId w:val="7"/>
  </w:num>
  <w:num w:numId="6" w16cid:durableId="125202420">
    <w:abstractNumId w:val="5"/>
  </w:num>
  <w:num w:numId="7" w16cid:durableId="2112359319">
    <w:abstractNumId w:val="6"/>
  </w:num>
  <w:num w:numId="8" w16cid:durableId="2018190774">
    <w:abstractNumId w:val="1"/>
  </w:num>
  <w:num w:numId="9" w16cid:durableId="468090076">
    <w:abstractNumId w:val="9"/>
  </w:num>
  <w:num w:numId="10" w16cid:durableId="1149328173">
    <w:abstractNumId w:val="10"/>
  </w:num>
  <w:num w:numId="11" w16cid:durableId="162780918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efaultTabStop w:val="720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9C7"/>
    <w:rsid w:val="0002447C"/>
    <w:rsid w:val="000434F5"/>
    <w:rsid w:val="00081453"/>
    <w:rsid w:val="00094222"/>
    <w:rsid w:val="000A1928"/>
    <w:rsid w:val="000A4744"/>
    <w:rsid w:val="000A5632"/>
    <w:rsid w:val="000D6C04"/>
    <w:rsid w:val="000E2CD5"/>
    <w:rsid w:val="000F3254"/>
    <w:rsid w:val="00103B96"/>
    <w:rsid w:val="00130B07"/>
    <w:rsid w:val="00134AD4"/>
    <w:rsid w:val="00135484"/>
    <w:rsid w:val="00152170"/>
    <w:rsid w:val="00155E7B"/>
    <w:rsid w:val="001611B8"/>
    <w:rsid w:val="001627BD"/>
    <w:rsid w:val="00181616"/>
    <w:rsid w:val="00186E51"/>
    <w:rsid w:val="001A49A1"/>
    <w:rsid w:val="001C3D94"/>
    <w:rsid w:val="001E0CC7"/>
    <w:rsid w:val="001E5E97"/>
    <w:rsid w:val="002209B8"/>
    <w:rsid w:val="002266D1"/>
    <w:rsid w:val="0024426B"/>
    <w:rsid w:val="002640B0"/>
    <w:rsid w:val="00271BE8"/>
    <w:rsid w:val="0028450F"/>
    <w:rsid w:val="00284CA6"/>
    <w:rsid w:val="002A5BB9"/>
    <w:rsid w:val="002A7937"/>
    <w:rsid w:val="002B0BA5"/>
    <w:rsid w:val="002C2326"/>
    <w:rsid w:val="002D5CD3"/>
    <w:rsid w:val="002E25F5"/>
    <w:rsid w:val="002E3E77"/>
    <w:rsid w:val="002E4361"/>
    <w:rsid w:val="002E4DA9"/>
    <w:rsid w:val="002F089C"/>
    <w:rsid w:val="00307194"/>
    <w:rsid w:val="003129AA"/>
    <w:rsid w:val="00340C77"/>
    <w:rsid w:val="003605F2"/>
    <w:rsid w:val="00393E25"/>
    <w:rsid w:val="003A0945"/>
    <w:rsid w:val="003A58A5"/>
    <w:rsid w:val="003B7D43"/>
    <w:rsid w:val="003C0E88"/>
    <w:rsid w:val="00404C79"/>
    <w:rsid w:val="0041222B"/>
    <w:rsid w:val="00426586"/>
    <w:rsid w:val="00431917"/>
    <w:rsid w:val="00447474"/>
    <w:rsid w:val="004749E8"/>
    <w:rsid w:val="00491F41"/>
    <w:rsid w:val="00495EB5"/>
    <w:rsid w:val="004A5C2E"/>
    <w:rsid w:val="004C0ACD"/>
    <w:rsid w:val="004C10B9"/>
    <w:rsid w:val="004C3806"/>
    <w:rsid w:val="004D04CA"/>
    <w:rsid w:val="004D071E"/>
    <w:rsid w:val="004E7E4D"/>
    <w:rsid w:val="004F1235"/>
    <w:rsid w:val="004F3A8D"/>
    <w:rsid w:val="00540C71"/>
    <w:rsid w:val="00585DEC"/>
    <w:rsid w:val="0058734C"/>
    <w:rsid w:val="00595C0C"/>
    <w:rsid w:val="00597B0F"/>
    <w:rsid w:val="005B42D2"/>
    <w:rsid w:val="005E02F1"/>
    <w:rsid w:val="005E05FE"/>
    <w:rsid w:val="005F5A80"/>
    <w:rsid w:val="00600112"/>
    <w:rsid w:val="00602A69"/>
    <w:rsid w:val="006659D4"/>
    <w:rsid w:val="00685C5B"/>
    <w:rsid w:val="006C372E"/>
    <w:rsid w:val="006C58F4"/>
    <w:rsid w:val="006D1533"/>
    <w:rsid w:val="006D634E"/>
    <w:rsid w:val="006E174B"/>
    <w:rsid w:val="006F4D9F"/>
    <w:rsid w:val="007135A3"/>
    <w:rsid w:val="00723194"/>
    <w:rsid w:val="00737D94"/>
    <w:rsid w:val="0074584D"/>
    <w:rsid w:val="007478A6"/>
    <w:rsid w:val="007571DF"/>
    <w:rsid w:val="0075753A"/>
    <w:rsid w:val="00765971"/>
    <w:rsid w:val="00787CF9"/>
    <w:rsid w:val="00794740"/>
    <w:rsid w:val="007A2F48"/>
    <w:rsid w:val="007A66F7"/>
    <w:rsid w:val="007C19B3"/>
    <w:rsid w:val="007C29C7"/>
    <w:rsid w:val="007F2777"/>
    <w:rsid w:val="007F2F89"/>
    <w:rsid w:val="00804E31"/>
    <w:rsid w:val="008231F1"/>
    <w:rsid w:val="00833F4A"/>
    <w:rsid w:val="0083647D"/>
    <w:rsid w:val="008540E7"/>
    <w:rsid w:val="00857C7B"/>
    <w:rsid w:val="00873255"/>
    <w:rsid w:val="008964D8"/>
    <w:rsid w:val="008C2DE6"/>
    <w:rsid w:val="008C63A0"/>
    <w:rsid w:val="008D05C6"/>
    <w:rsid w:val="008F415F"/>
    <w:rsid w:val="008F4EC1"/>
    <w:rsid w:val="00917365"/>
    <w:rsid w:val="00943013"/>
    <w:rsid w:val="0094481F"/>
    <w:rsid w:val="009715D2"/>
    <w:rsid w:val="00972C09"/>
    <w:rsid w:val="009841B4"/>
    <w:rsid w:val="009B7E1C"/>
    <w:rsid w:val="009C05FA"/>
    <w:rsid w:val="009C2DF4"/>
    <w:rsid w:val="009C6C28"/>
    <w:rsid w:val="009D536F"/>
    <w:rsid w:val="009F2627"/>
    <w:rsid w:val="009F5BC3"/>
    <w:rsid w:val="00A10D36"/>
    <w:rsid w:val="00A53599"/>
    <w:rsid w:val="00A56A2A"/>
    <w:rsid w:val="00A773D1"/>
    <w:rsid w:val="00A95869"/>
    <w:rsid w:val="00AA1DBF"/>
    <w:rsid w:val="00AC4C9E"/>
    <w:rsid w:val="00AF435A"/>
    <w:rsid w:val="00B06AEB"/>
    <w:rsid w:val="00B20384"/>
    <w:rsid w:val="00B23AED"/>
    <w:rsid w:val="00B303AF"/>
    <w:rsid w:val="00BA1960"/>
    <w:rsid w:val="00BA5D2F"/>
    <w:rsid w:val="00BB2F11"/>
    <w:rsid w:val="00BB69C5"/>
    <w:rsid w:val="00BC3E65"/>
    <w:rsid w:val="00BC42D5"/>
    <w:rsid w:val="00BC7A61"/>
    <w:rsid w:val="00BE1A70"/>
    <w:rsid w:val="00C02775"/>
    <w:rsid w:val="00C05ECB"/>
    <w:rsid w:val="00C62184"/>
    <w:rsid w:val="00C67C30"/>
    <w:rsid w:val="00C740AF"/>
    <w:rsid w:val="00C8367A"/>
    <w:rsid w:val="00CC1498"/>
    <w:rsid w:val="00CC6B14"/>
    <w:rsid w:val="00CD5E59"/>
    <w:rsid w:val="00D01238"/>
    <w:rsid w:val="00D126B7"/>
    <w:rsid w:val="00D249F2"/>
    <w:rsid w:val="00D34401"/>
    <w:rsid w:val="00D40223"/>
    <w:rsid w:val="00D46A9B"/>
    <w:rsid w:val="00DA2017"/>
    <w:rsid w:val="00DC19EC"/>
    <w:rsid w:val="00DD1CA5"/>
    <w:rsid w:val="00DF0CC0"/>
    <w:rsid w:val="00E02E39"/>
    <w:rsid w:val="00E06571"/>
    <w:rsid w:val="00E138A5"/>
    <w:rsid w:val="00E237AF"/>
    <w:rsid w:val="00E27291"/>
    <w:rsid w:val="00E27F78"/>
    <w:rsid w:val="00E31F8B"/>
    <w:rsid w:val="00E47B6F"/>
    <w:rsid w:val="00E51954"/>
    <w:rsid w:val="00E97B15"/>
    <w:rsid w:val="00EB3908"/>
    <w:rsid w:val="00EB3AA1"/>
    <w:rsid w:val="00ED1095"/>
    <w:rsid w:val="00ED59D2"/>
    <w:rsid w:val="00EF498D"/>
    <w:rsid w:val="00EF5078"/>
    <w:rsid w:val="00F02386"/>
    <w:rsid w:val="00F050DF"/>
    <w:rsid w:val="00F140C5"/>
    <w:rsid w:val="00F1460B"/>
    <w:rsid w:val="00F2596C"/>
    <w:rsid w:val="00F35462"/>
    <w:rsid w:val="00F35800"/>
    <w:rsid w:val="00F3633E"/>
    <w:rsid w:val="00F45205"/>
    <w:rsid w:val="00F45411"/>
    <w:rsid w:val="00F549A4"/>
    <w:rsid w:val="00F6219E"/>
    <w:rsid w:val="00F67F48"/>
    <w:rsid w:val="00F805FF"/>
    <w:rsid w:val="00F80A6D"/>
    <w:rsid w:val="00F97DF5"/>
    <w:rsid w:val="00FA38B4"/>
    <w:rsid w:val="00FD4E9C"/>
    <w:rsid w:val="00FD6178"/>
    <w:rsid w:val="00FE5466"/>
    <w:rsid w:val="00FE5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FBE507"/>
  <w15:docId w15:val="{53A631A8-BBFB-4329-B649-D25CD0852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140C5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235C5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5C5C"/>
  </w:style>
  <w:style w:type="paragraph" w:styleId="Pidipagina">
    <w:name w:val="footer"/>
    <w:basedOn w:val="Normale"/>
    <w:link w:val="PidipaginaCarattere"/>
    <w:uiPriority w:val="99"/>
    <w:unhideWhenUsed/>
    <w:rsid w:val="00235C5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5C5C"/>
  </w:style>
  <w:style w:type="paragraph" w:styleId="Paragrafoelenco">
    <w:name w:val="List Paragraph"/>
    <w:basedOn w:val="Normale"/>
    <w:uiPriority w:val="34"/>
    <w:qFormat/>
    <w:rsid w:val="00235C5C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E1637B"/>
    <w:rPr>
      <w:color w:val="0563C1" w:themeColor="hyperlink"/>
      <w:u w:val="single"/>
    </w:rPr>
  </w:style>
  <w:style w:type="paragraph" w:customStyle="1" w:styleId="xmsonormal">
    <w:name w:val="x_msonormal"/>
    <w:basedOn w:val="Normale"/>
    <w:rsid w:val="00B30E6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Carpredefinitoparagrafo"/>
    <w:rsid w:val="00D25DEF"/>
  </w:style>
  <w:style w:type="character" w:styleId="Enfasigrassetto">
    <w:name w:val="Strong"/>
    <w:basedOn w:val="Carpredefinitoparagrafo"/>
    <w:uiPriority w:val="22"/>
    <w:qFormat/>
    <w:rsid w:val="00D25DEF"/>
    <w:rPr>
      <w:b/>
      <w:bCs/>
    </w:rPr>
  </w:style>
  <w:style w:type="paragraph" w:styleId="NormaleWeb">
    <w:name w:val="Normal (Web)"/>
    <w:basedOn w:val="Normale"/>
    <w:uiPriority w:val="99"/>
    <w:unhideWhenUsed/>
    <w:rsid w:val="00ED5539"/>
    <w:pPr>
      <w:spacing w:before="100" w:beforeAutospacing="1" w:after="100" w:afterAutospacing="1"/>
    </w:pPr>
    <w:rPr>
      <w:rFonts w:ascii="Times" w:eastAsiaTheme="minorHAnsi" w:hAnsi="Times"/>
      <w:sz w:val="20"/>
      <w:szCs w:val="20"/>
    </w:rPr>
  </w:style>
  <w:style w:type="paragraph" w:styleId="Revisione">
    <w:name w:val="Revision"/>
    <w:hidden/>
    <w:uiPriority w:val="99"/>
    <w:semiHidden/>
    <w:rsid w:val="00264D18"/>
  </w:style>
  <w:style w:type="table" w:styleId="Grigliatabella">
    <w:name w:val="Table Grid"/>
    <w:basedOn w:val="Tabellanormale"/>
    <w:uiPriority w:val="39"/>
    <w:rsid w:val="00121A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B2571C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C3B91"/>
    <w:rPr>
      <w:color w:val="954F72" w:themeColor="followed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491F4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91F4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91F4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91F4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91F41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B42D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B42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8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12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28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9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2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08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6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8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1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1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1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2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7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5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8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9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16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44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76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56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15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74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697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7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5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67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i2DJUVgx51OyztsRNo+zaKhVNjw==">AMUW2mVXftGpHCb775zpDPuBEQFvPZ86qERqjT8zdIC7me+8wFfjd+tVMSQTtm1aCGZ65mgN0Gz10Q5ycXYWgOlzhT9FX/4uh1KGhoSpCoV1+IW62sGWAPI=</go:docsCustomData>
</go:gDocsCustomXmlDataStorage>
</file>

<file path=customXml/itemProps1.xml><?xml version="1.0" encoding="utf-8"?>
<ds:datastoreItem xmlns:ds="http://schemas.openxmlformats.org/officeDocument/2006/customXml" ds:itemID="{3D1C42B6-FE66-48BA-AAD9-49CAB5AF117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597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Federica Crippa</dc:creator>
  <cp:lastModifiedBy>Martina Cerea</cp:lastModifiedBy>
  <cp:revision>16</cp:revision>
  <dcterms:created xsi:type="dcterms:W3CDTF">2024-05-02T04:42:00Z</dcterms:created>
  <dcterms:modified xsi:type="dcterms:W3CDTF">2024-05-02T12:34:00Z</dcterms:modified>
</cp:coreProperties>
</file>