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53EB" w14:textId="52058437" w:rsidR="00103F88" w:rsidRPr="00F624F3" w:rsidRDefault="00A92570" w:rsidP="00103F88">
      <w:pPr>
        <w:shd w:val="clear" w:color="auto" w:fill="FFFFFF"/>
        <w:spacing w:afterAutospacing="1"/>
        <w:jc w:val="center"/>
        <w:textAlignment w:val="baseline"/>
        <w:rPr>
          <w:rFonts w:ascii="Rubik" w:hAnsi="Rubik" w:cs="Rubik"/>
          <w:color w:val="333333"/>
          <w:u w:val="single"/>
          <w:bdr w:val="none" w:sz="0" w:space="0" w:color="auto" w:frame="1"/>
        </w:rPr>
      </w:pPr>
      <w:r w:rsidRPr="00F624F3">
        <w:rPr>
          <w:rFonts w:ascii="Rubik" w:hAnsi="Rubik" w:cs="Rubik"/>
          <w:color w:val="333333"/>
          <w:u w:val="single"/>
          <w:bdr w:val="none" w:sz="0" w:space="0" w:color="auto" w:frame="1"/>
        </w:rPr>
        <w:t>COMUNICATO STAMPA</w:t>
      </w:r>
    </w:p>
    <w:p w14:paraId="72EF47C4" w14:textId="136C4636" w:rsidR="003D3341" w:rsidRPr="00F624F3" w:rsidRDefault="003D3341" w:rsidP="003D3341">
      <w:pPr>
        <w:shd w:val="clear" w:color="auto" w:fill="FFFFFF"/>
        <w:spacing w:afterAutospacing="1"/>
        <w:jc w:val="center"/>
        <w:textAlignment w:val="baseline"/>
        <w:rPr>
          <w:rFonts w:ascii="Rubik" w:hAnsi="Rubik" w:cs="Rubik"/>
          <w:b/>
          <w:bCs/>
          <w:i/>
          <w:iCs/>
          <w:color w:val="333333"/>
          <w:sz w:val="28"/>
          <w:szCs w:val="28"/>
          <w:bdr w:val="none" w:sz="0" w:space="0" w:color="auto" w:frame="1"/>
        </w:rPr>
      </w:pPr>
      <w:r w:rsidRPr="00F624F3">
        <w:rPr>
          <w:rFonts w:ascii="Rubik" w:hAnsi="Rubik" w:cs="Rubik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t>“L’UNIONE EUROPEA: IERI, OGGI E DOMANI.</w:t>
      </w:r>
      <w:r w:rsidRPr="00F624F3">
        <w:rPr>
          <w:rFonts w:ascii="Rubik" w:hAnsi="Rubik" w:cs="Rubik"/>
          <w:b/>
          <w:bCs/>
          <w:i/>
          <w:iCs/>
          <w:color w:val="333333"/>
          <w:sz w:val="28"/>
          <w:szCs w:val="28"/>
          <w:bdr w:val="none" w:sz="0" w:space="0" w:color="auto" w:frame="1"/>
        </w:rPr>
        <w:br/>
        <w:t>VERSO LE ELEZIONI EUROPEE”</w:t>
      </w:r>
    </w:p>
    <w:p w14:paraId="62305B81" w14:textId="74334172" w:rsidR="00F624F3" w:rsidRDefault="00103F88" w:rsidP="00F624F3">
      <w:pPr>
        <w:shd w:val="clear" w:color="auto" w:fill="FFFFFF"/>
        <w:spacing w:afterAutospacing="1"/>
        <w:jc w:val="center"/>
        <w:textAlignment w:val="baseline"/>
        <w:rPr>
          <w:rFonts w:ascii="Rubik" w:hAnsi="Rubik" w:cs="Rubik"/>
          <w:b/>
          <w:bCs/>
          <w:color w:val="333333"/>
          <w:sz w:val="28"/>
          <w:szCs w:val="28"/>
          <w:bdr w:val="none" w:sz="0" w:space="0" w:color="auto" w:frame="1"/>
        </w:rPr>
      </w:pPr>
      <w:r w:rsidRPr="00103F88">
        <w:rPr>
          <w:rFonts w:ascii="Rubik" w:hAnsi="Rubik" w:cs="Rubik"/>
          <w:b/>
          <w:bCs/>
          <w:color w:val="333333"/>
          <w:sz w:val="28"/>
          <w:szCs w:val="28"/>
          <w:bdr w:val="none" w:sz="0" w:space="0" w:color="auto" w:frame="1"/>
        </w:rPr>
        <w:t>UNIBG CELEBRA LA FESTA DELL’EUROPA (9 MAGGIO)</w:t>
      </w:r>
      <w:r w:rsidRPr="00103F88">
        <w:rPr>
          <w:rFonts w:ascii="Rubik" w:hAnsi="Rubik" w:cs="Rubik"/>
          <w:b/>
          <w:bCs/>
          <w:color w:val="333333"/>
          <w:sz w:val="28"/>
          <w:szCs w:val="28"/>
          <w:bdr w:val="none" w:sz="0" w:space="0" w:color="auto" w:frame="1"/>
        </w:rPr>
        <w:br/>
        <w:t>CON L’EVENTO PER PREPARARSI ALLE ELEZIONI EUROPEE</w:t>
      </w:r>
    </w:p>
    <w:p w14:paraId="7DAA91BB" w14:textId="77777777" w:rsidR="00F624F3" w:rsidRPr="00F624F3" w:rsidRDefault="00F624F3" w:rsidP="00F624F3">
      <w:pPr>
        <w:shd w:val="clear" w:color="auto" w:fill="FFFFFF"/>
        <w:spacing w:afterAutospacing="1"/>
        <w:jc w:val="center"/>
        <w:textAlignment w:val="baseline"/>
        <w:rPr>
          <w:rFonts w:ascii="Rubik" w:hAnsi="Rubik" w:cs="Rubik"/>
          <w:b/>
          <w:bCs/>
          <w:color w:val="333333"/>
          <w:sz w:val="2"/>
          <w:szCs w:val="2"/>
          <w:bdr w:val="none" w:sz="0" w:space="0" w:color="auto" w:frame="1"/>
        </w:rPr>
      </w:pPr>
    </w:p>
    <w:p w14:paraId="35B946E3" w14:textId="024D3D03" w:rsidR="00103F88" w:rsidRDefault="00A92570" w:rsidP="00D45C4A">
      <w:pPr>
        <w:shd w:val="clear" w:color="auto" w:fill="FFFFFF"/>
        <w:spacing w:afterAutospacing="1"/>
        <w:jc w:val="both"/>
        <w:textAlignment w:val="baseline"/>
        <w:rPr>
          <w:rFonts w:ascii="Rubik" w:hAnsi="Rubik" w:cs="Rubik"/>
          <w:color w:val="333333"/>
        </w:rPr>
      </w:pPr>
      <w:r w:rsidRPr="00A92570">
        <w:rPr>
          <w:rFonts w:ascii="Rubik" w:hAnsi="Rubik" w:cs="Rubik"/>
          <w:i/>
          <w:iCs/>
          <w:color w:val="333333"/>
          <w:bdr w:val="none" w:sz="0" w:space="0" w:color="auto" w:frame="1"/>
        </w:rPr>
        <w:t xml:space="preserve">Bergamo, </w:t>
      </w:r>
      <w:r w:rsidR="0093535C">
        <w:rPr>
          <w:rFonts w:ascii="Rubik" w:hAnsi="Rubik" w:cs="Rubik"/>
          <w:i/>
          <w:iCs/>
          <w:color w:val="333333"/>
          <w:bdr w:val="none" w:sz="0" w:space="0" w:color="auto" w:frame="1"/>
        </w:rPr>
        <w:t xml:space="preserve">7 maggio </w:t>
      </w:r>
      <w:r w:rsidRPr="00A92570">
        <w:rPr>
          <w:rFonts w:ascii="Rubik" w:hAnsi="Rubik" w:cs="Rubik"/>
          <w:i/>
          <w:iCs/>
          <w:color w:val="333333"/>
          <w:bdr w:val="none" w:sz="0" w:space="0" w:color="auto" w:frame="1"/>
        </w:rPr>
        <w:t>2024</w:t>
      </w:r>
      <w:r>
        <w:rPr>
          <w:rFonts w:ascii="Rubik" w:hAnsi="Rubik" w:cs="Rubik"/>
          <w:color w:val="333333"/>
          <w:bdr w:val="none" w:sz="0" w:space="0" w:color="auto" w:frame="1"/>
        </w:rPr>
        <w:t xml:space="preserve"> –</w:t>
      </w:r>
      <w:r>
        <w:rPr>
          <w:rFonts w:ascii="Rubik" w:hAnsi="Rubik" w:cs="Rubik"/>
          <w:color w:val="333333"/>
        </w:rPr>
        <w:t xml:space="preserve"> </w:t>
      </w:r>
      <w:r w:rsidR="003D3341">
        <w:rPr>
          <w:rFonts w:ascii="Rubik" w:hAnsi="Rubik" w:cs="Rubik"/>
          <w:color w:val="333333"/>
        </w:rPr>
        <w:t xml:space="preserve">Si terrà </w:t>
      </w:r>
      <w:r w:rsidR="003D3341" w:rsidRPr="003D3341">
        <w:rPr>
          <w:rFonts w:ascii="Rubik" w:hAnsi="Rubik" w:cs="Rubik"/>
          <w:b/>
          <w:bCs/>
          <w:color w:val="333333"/>
        </w:rPr>
        <w:t>g</w:t>
      </w:r>
      <w:r w:rsidR="00D45C4A" w:rsidRPr="003D3341">
        <w:rPr>
          <w:rFonts w:ascii="Rubik" w:hAnsi="Rubik" w:cs="Rubik"/>
          <w:b/>
          <w:bCs/>
          <w:color w:val="333333"/>
        </w:rPr>
        <w:t>iovedì 9 maggio</w:t>
      </w:r>
      <w:r w:rsidR="00D45C4A" w:rsidRPr="00D45C4A">
        <w:rPr>
          <w:rFonts w:ascii="Rubik" w:hAnsi="Rubik" w:cs="Rubik"/>
          <w:color w:val="333333"/>
        </w:rPr>
        <w:t xml:space="preserve"> alle ore 15</w:t>
      </w:r>
      <w:r w:rsidR="003D3341">
        <w:rPr>
          <w:rFonts w:ascii="Rubik" w:hAnsi="Rubik" w:cs="Rubik"/>
          <w:color w:val="333333"/>
        </w:rPr>
        <w:t xml:space="preserve"> </w:t>
      </w:r>
      <w:r w:rsidR="003D3341" w:rsidRPr="00D45C4A">
        <w:rPr>
          <w:rFonts w:ascii="Rubik" w:hAnsi="Rubik" w:cs="Rubik"/>
          <w:color w:val="333333"/>
        </w:rPr>
        <w:t>presso l’Aula Magna d</w:t>
      </w:r>
      <w:r w:rsidR="003D3341">
        <w:rPr>
          <w:rFonts w:ascii="Rubik" w:hAnsi="Rubik" w:cs="Rubik"/>
          <w:color w:val="333333"/>
        </w:rPr>
        <w:t>ella sede UniBg di</w:t>
      </w:r>
      <w:r w:rsidR="003D3341" w:rsidRPr="00D45C4A">
        <w:rPr>
          <w:rFonts w:ascii="Rubik" w:hAnsi="Rubik" w:cs="Rubik"/>
          <w:color w:val="333333"/>
        </w:rPr>
        <w:t xml:space="preserve"> Sant’Agostino </w:t>
      </w:r>
      <w:r w:rsidR="003D3341">
        <w:rPr>
          <w:rFonts w:ascii="Rubik" w:hAnsi="Rubik" w:cs="Rubik"/>
          <w:color w:val="333333"/>
        </w:rPr>
        <w:t>(P.le Sant’Agostino, 2, Bergamo</w:t>
      </w:r>
      <w:r w:rsidR="003D3341" w:rsidRPr="00D45C4A">
        <w:rPr>
          <w:rFonts w:ascii="Rubik" w:hAnsi="Rubik" w:cs="Rubik"/>
          <w:color w:val="333333"/>
        </w:rPr>
        <w:t>)</w:t>
      </w:r>
      <w:r w:rsidR="003D3341">
        <w:rPr>
          <w:rFonts w:ascii="Rubik" w:hAnsi="Rubik" w:cs="Rubik"/>
          <w:color w:val="333333"/>
        </w:rPr>
        <w:t xml:space="preserve"> </w:t>
      </w:r>
      <w:r w:rsidR="00D45C4A" w:rsidRPr="00D45C4A">
        <w:rPr>
          <w:rFonts w:ascii="Rubik" w:hAnsi="Rubik" w:cs="Rubik"/>
          <w:color w:val="333333"/>
        </w:rPr>
        <w:t xml:space="preserve">la conferenza </w:t>
      </w:r>
      <w:r w:rsidR="00D45C4A" w:rsidRPr="00D45C4A">
        <w:rPr>
          <w:rFonts w:ascii="Rubik" w:hAnsi="Rubik" w:cs="Rubik"/>
          <w:b/>
          <w:bCs/>
          <w:i/>
          <w:iCs/>
          <w:color w:val="333333"/>
        </w:rPr>
        <w:t>"L'Unione europea: ieri, oggi e domani. Verso le elezioni europee"</w:t>
      </w:r>
      <w:r w:rsidR="003D3341">
        <w:rPr>
          <w:rFonts w:ascii="Rubik" w:hAnsi="Rubik" w:cs="Rubik"/>
          <w:color w:val="333333"/>
        </w:rPr>
        <w:t xml:space="preserve">, </w:t>
      </w:r>
      <w:r w:rsidR="00D45C4A" w:rsidRPr="00D45C4A">
        <w:rPr>
          <w:rFonts w:ascii="Rubik" w:hAnsi="Rubik" w:cs="Rubik"/>
          <w:color w:val="333333"/>
        </w:rPr>
        <w:t xml:space="preserve">evento </w:t>
      </w:r>
      <w:r w:rsidR="00D45C4A" w:rsidRPr="003D3341">
        <w:rPr>
          <w:rFonts w:ascii="Rubik" w:hAnsi="Rubik" w:cs="Rubik"/>
          <w:b/>
          <w:bCs/>
          <w:color w:val="333333"/>
        </w:rPr>
        <w:t>aperto a tutta la cittadinanza</w:t>
      </w:r>
      <w:r w:rsidR="00D45C4A" w:rsidRPr="00D45C4A">
        <w:rPr>
          <w:rFonts w:ascii="Rubik" w:hAnsi="Rubik" w:cs="Rubik"/>
          <w:color w:val="333333"/>
        </w:rPr>
        <w:t xml:space="preserve">, organizzato nell’ambito dell’iniziativa di </w:t>
      </w:r>
      <w:r w:rsidR="00D45C4A">
        <w:rPr>
          <w:rFonts w:ascii="Rubik" w:hAnsi="Rubik" w:cs="Rubik"/>
          <w:color w:val="333333"/>
        </w:rPr>
        <w:t>P</w:t>
      </w:r>
      <w:r w:rsidR="00D45C4A" w:rsidRPr="00D45C4A">
        <w:rPr>
          <w:rFonts w:ascii="Rubik" w:hAnsi="Rubik" w:cs="Rubik"/>
          <w:color w:val="333333"/>
        </w:rPr>
        <w:t xml:space="preserve">ublic </w:t>
      </w:r>
      <w:r w:rsidR="00D45C4A">
        <w:rPr>
          <w:rFonts w:ascii="Rubik" w:hAnsi="Rubik" w:cs="Rubik"/>
          <w:color w:val="333333"/>
        </w:rPr>
        <w:t>E</w:t>
      </w:r>
      <w:r w:rsidR="00D45C4A" w:rsidRPr="00D45C4A">
        <w:rPr>
          <w:rFonts w:ascii="Rubik" w:hAnsi="Rubik" w:cs="Rubik"/>
          <w:color w:val="333333"/>
        </w:rPr>
        <w:t xml:space="preserve">ngagement del </w:t>
      </w:r>
      <w:r w:rsidR="00D45C4A" w:rsidRPr="003D3341">
        <w:rPr>
          <w:rFonts w:ascii="Rubik" w:hAnsi="Rubik" w:cs="Rubik"/>
          <w:b/>
          <w:bCs/>
          <w:color w:val="333333"/>
        </w:rPr>
        <w:t>Dipartimento di Giurisprudenza</w:t>
      </w:r>
      <w:r w:rsidR="003D3341">
        <w:rPr>
          <w:rFonts w:ascii="Rubik" w:hAnsi="Rubik" w:cs="Rubik"/>
          <w:color w:val="333333"/>
        </w:rPr>
        <w:t xml:space="preserve"> dell’Università degli studi di Bergamo</w:t>
      </w:r>
      <w:r w:rsidR="00D45C4A" w:rsidRPr="00D45C4A">
        <w:rPr>
          <w:rFonts w:ascii="Rubik" w:hAnsi="Rubik" w:cs="Rubik"/>
          <w:color w:val="333333"/>
        </w:rPr>
        <w:t xml:space="preserve"> coordinata dalla prof.ssa Cinzia Peraro (Associata di Diritto dell’Unione europea)</w:t>
      </w:r>
      <w:r w:rsidR="00103F88">
        <w:rPr>
          <w:rFonts w:ascii="Rubik" w:hAnsi="Rubik" w:cs="Rubik"/>
          <w:color w:val="333333"/>
        </w:rPr>
        <w:t xml:space="preserve"> con l’obiettivo di</w:t>
      </w:r>
      <w:r w:rsidR="00103F88" w:rsidRPr="00D45C4A">
        <w:rPr>
          <w:rFonts w:ascii="Rubik" w:hAnsi="Rubik" w:cs="Rubik"/>
          <w:color w:val="333333"/>
        </w:rPr>
        <w:t xml:space="preserve"> </w:t>
      </w:r>
      <w:r w:rsidR="00103F88">
        <w:rPr>
          <w:rFonts w:ascii="Rubik" w:hAnsi="Rubik" w:cs="Rubik"/>
          <w:color w:val="333333"/>
        </w:rPr>
        <w:t>approfondire il</w:t>
      </w:r>
      <w:r w:rsidR="00103F88" w:rsidRPr="00D45C4A">
        <w:rPr>
          <w:rFonts w:ascii="Rubik" w:hAnsi="Rubik" w:cs="Rubik"/>
          <w:color w:val="333333"/>
        </w:rPr>
        <w:t xml:space="preserve"> </w:t>
      </w:r>
      <w:r w:rsidR="00103F88" w:rsidRPr="003D3341">
        <w:rPr>
          <w:rFonts w:ascii="Rubik" w:hAnsi="Rubik" w:cs="Rubik"/>
          <w:b/>
          <w:bCs/>
          <w:color w:val="333333"/>
        </w:rPr>
        <w:t>ruolo dell'Unione europea e del Parlamento europeo</w:t>
      </w:r>
      <w:r w:rsidR="00103F88" w:rsidRPr="00D45C4A">
        <w:rPr>
          <w:rFonts w:ascii="Rubik" w:hAnsi="Rubik" w:cs="Rubik"/>
          <w:color w:val="333333"/>
        </w:rPr>
        <w:t xml:space="preserve">, nonché l'importanza della </w:t>
      </w:r>
      <w:r w:rsidR="00103F88" w:rsidRPr="003D3341">
        <w:rPr>
          <w:rFonts w:ascii="Rubik" w:hAnsi="Rubik" w:cs="Rubik"/>
          <w:b/>
          <w:bCs/>
          <w:color w:val="333333"/>
        </w:rPr>
        <w:t>partecipazione democratica</w:t>
      </w:r>
      <w:r w:rsidR="00103F88" w:rsidRPr="00D45C4A">
        <w:rPr>
          <w:rFonts w:ascii="Rubik" w:hAnsi="Rubik" w:cs="Rubik"/>
          <w:color w:val="333333"/>
        </w:rPr>
        <w:t>, in vista delle elezioni dell’8-9 giugno</w:t>
      </w:r>
      <w:r w:rsidR="00103F88">
        <w:rPr>
          <w:rFonts w:ascii="Rubik" w:hAnsi="Rubik" w:cs="Rubik"/>
          <w:color w:val="333333"/>
        </w:rPr>
        <w:t xml:space="preserve"> 2024.</w:t>
      </w:r>
    </w:p>
    <w:p w14:paraId="2F76D57A" w14:textId="72005FE8" w:rsidR="00C63FAD" w:rsidRDefault="00D45C4A" w:rsidP="00103F88">
      <w:pPr>
        <w:shd w:val="clear" w:color="auto" w:fill="FFFFFF"/>
        <w:spacing w:afterAutospacing="1"/>
        <w:jc w:val="both"/>
        <w:textAlignment w:val="baseline"/>
        <w:rPr>
          <w:rFonts w:ascii="Rubik" w:hAnsi="Rubik" w:cs="Rubik"/>
          <w:color w:val="333333"/>
        </w:rPr>
      </w:pPr>
      <w:r w:rsidRPr="00D45C4A">
        <w:rPr>
          <w:rFonts w:ascii="Rubik" w:hAnsi="Rubik" w:cs="Rubik"/>
          <w:color w:val="333333"/>
        </w:rPr>
        <w:t>Nei mesi scorsi, attività di approfondimento, orientamento e</w:t>
      </w:r>
      <w:r w:rsidR="003D3341">
        <w:rPr>
          <w:rFonts w:ascii="Rubik" w:hAnsi="Rubik" w:cs="Rubik"/>
          <w:color w:val="333333"/>
        </w:rPr>
        <w:t xml:space="preserve">d </w:t>
      </w:r>
      <w:r w:rsidRPr="00D45C4A">
        <w:rPr>
          <w:rFonts w:ascii="Rubik" w:hAnsi="Rubik" w:cs="Rubik"/>
          <w:color w:val="333333"/>
        </w:rPr>
        <w:t xml:space="preserve">educazione civica hanno coinvolto alcune </w:t>
      </w:r>
      <w:r w:rsidRPr="003D3341">
        <w:rPr>
          <w:rFonts w:ascii="Rubik" w:hAnsi="Rubik" w:cs="Rubik"/>
          <w:b/>
          <w:bCs/>
          <w:color w:val="333333"/>
        </w:rPr>
        <w:t>scuole superiori di Bergamo e provincia</w:t>
      </w:r>
      <w:r w:rsidR="003D3341">
        <w:rPr>
          <w:rFonts w:ascii="Rubik" w:hAnsi="Rubik" w:cs="Rubik"/>
          <w:color w:val="333333"/>
        </w:rPr>
        <w:t xml:space="preserve"> </w:t>
      </w:r>
      <w:r w:rsidR="00103F88">
        <w:rPr>
          <w:rFonts w:ascii="Rubik" w:hAnsi="Rubik" w:cs="Rubik"/>
          <w:color w:val="333333"/>
        </w:rPr>
        <w:t>(</w:t>
      </w:r>
      <w:r w:rsidR="00103F88" w:rsidRPr="00103F88">
        <w:rPr>
          <w:rFonts w:ascii="Rubik" w:hAnsi="Rubik" w:cs="Rubik"/>
          <w:color w:val="333333"/>
        </w:rPr>
        <w:t>ISIS</w:t>
      </w:r>
      <w:r w:rsidR="00103F88">
        <w:rPr>
          <w:rFonts w:ascii="Rubik" w:hAnsi="Rubik" w:cs="Rubik"/>
          <w:color w:val="333333"/>
        </w:rPr>
        <w:t xml:space="preserve"> </w:t>
      </w:r>
      <w:r w:rsidR="00103F88" w:rsidRPr="00103F88">
        <w:rPr>
          <w:rFonts w:ascii="Rubik" w:hAnsi="Rubik" w:cs="Rubik"/>
          <w:color w:val="333333"/>
        </w:rPr>
        <w:t>Romero di Albino, ITCTS Vittorio</w:t>
      </w:r>
      <w:r w:rsidR="00103F88">
        <w:rPr>
          <w:rFonts w:ascii="Rubik" w:hAnsi="Rubik" w:cs="Rubik"/>
          <w:color w:val="333333"/>
        </w:rPr>
        <w:t xml:space="preserve"> </w:t>
      </w:r>
      <w:r w:rsidR="00103F88" w:rsidRPr="00103F88">
        <w:rPr>
          <w:rFonts w:ascii="Rubik" w:hAnsi="Rubik" w:cs="Rubik"/>
          <w:color w:val="333333"/>
        </w:rPr>
        <w:t>Emanuele II, Liceo Linguistico Giovanni</w:t>
      </w:r>
      <w:r w:rsidR="00103F88">
        <w:rPr>
          <w:rFonts w:ascii="Rubik" w:hAnsi="Rubik" w:cs="Rubik"/>
          <w:color w:val="333333"/>
        </w:rPr>
        <w:t xml:space="preserve"> </w:t>
      </w:r>
      <w:r w:rsidR="00103F88" w:rsidRPr="00103F88">
        <w:rPr>
          <w:rFonts w:ascii="Rubik" w:hAnsi="Rubik" w:cs="Rubik"/>
          <w:color w:val="333333"/>
        </w:rPr>
        <w:t>Falcone, IISS Ettore</w:t>
      </w:r>
      <w:r w:rsidR="00103F88">
        <w:rPr>
          <w:rFonts w:ascii="Rubik" w:hAnsi="Rubik" w:cs="Rubik"/>
          <w:color w:val="333333"/>
        </w:rPr>
        <w:t xml:space="preserve"> </w:t>
      </w:r>
      <w:r w:rsidR="00103F88" w:rsidRPr="00103F88">
        <w:rPr>
          <w:rFonts w:ascii="Rubik" w:hAnsi="Rubik" w:cs="Rubik"/>
          <w:color w:val="333333"/>
        </w:rPr>
        <w:t>Majorana di Seriate, ISSS</w:t>
      </w:r>
      <w:r w:rsidR="00103F88">
        <w:rPr>
          <w:rFonts w:ascii="Rubik" w:hAnsi="Rubik" w:cs="Rubik"/>
          <w:color w:val="333333"/>
        </w:rPr>
        <w:t xml:space="preserve"> </w:t>
      </w:r>
      <w:r w:rsidR="00103F88" w:rsidRPr="00103F88">
        <w:rPr>
          <w:rFonts w:ascii="Rubik" w:hAnsi="Rubik" w:cs="Rubik"/>
          <w:color w:val="333333"/>
        </w:rPr>
        <w:t>Serafino Riva di Sarnico, Centro Studi Leonardo</w:t>
      </w:r>
      <w:r w:rsidR="00103F88">
        <w:rPr>
          <w:rFonts w:ascii="Rubik" w:hAnsi="Rubik" w:cs="Rubik"/>
          <w:color w:val="333333"/>
        </w:rPr>
        <w:t xml:space="preserve"> </w:t>
      </w:r>
      <w:r w:rsidR="00103F88" w:rsidRPr="00103F88">
        <w:rPr>
          <w:rFonts w:ascii="Rubik" w:hAnsi="Rubik" w:cs="Rubik"/>
          <w:color w:val="333333"/>
        </w:rPr>
        <w:t>Da Vinci</w:t>
      </w:r>
      <w:r w:rsidR="00103F88">
        <w:rPr>
          <w:rFonts w:ascii="Rubik" w:hAnsi="Rubik" w:cs="Rubik"/>
          <w:color w:val="333333"/>
        </w:rPr>
        <w:t xml:space="preserve">): </w:t>
      </w:r>
      <w:r w:rsidR="003D3341">
        <w:rPr>
          <w:rFonts w:ascii="Rubik" w:hAnsi="Rubik" w:cs="Rubik"/>
          <w:color w:val="333333"/>
        </w:rPr>
        <w:t xml:space="preserve">proprio i </w:t>
      </w:r>
      <w:r w:rsidRPr="00D45C4A">
        <w:rPr>
          <w:rFonts w:ascii="Rubik" w:hAnsi="Rubik" w:cs="Rubik"/>
          <w:color w:val="333333"/>
        </w:rPr>
        <w:t>risultati dei lavori di gruppo degli studenti e delle studentesse verranno mostrati durante la conferenz</w:t>
      </w:r>
      <w:r w:rsidR="003D3341">
        <w:rPr>
          <w:rFonts w:ascii="Rubik" w:hAnsi="Rubik" w:cs="Rubik"/>
          <w:color w:val="333333"/>
        </w:rPr>
        <w:t>a alla quale parteciperanno</w:t>
      </w:r>
      <w:r w:rsidRPr="00D45C4A">
        <w:rPr>
          <w:rFonts w:ascii="Rubik" w:hAnsi="Rubik" w:cs="Rubik"/>
          <w:color w:val="333333"/>
        </w:rPr>
        <w:t xml:space="preserve">, in qualità di relatori, </w:t>
      </w:r>
      <w:r w:rsidRPr="003D3341">
        <w:rPr>
          <w:rFonts w:ascii="Rubik" w:hAnsi="Rubik" w:cs="Rubik"/>
          <w:b/>
          <w:bCs/>
          <w:color w:val="333333"/>
        </w:rPr>
        <w:t>docenti dell’Ateneo</w:t>
      </w:r>
      <w:r w:rsidRPr="00D45C4A">
        <w:rPr>
          <w:rFonts w:ascii="Rubik" w:hAnsi="Rubik" w:cs="Rubik"/>
          <w:color w:val="333333"/>
        </w:rPr>
        <w:t xml:space="preserve"> di diverse discipline scientifiche</w:t>
      </w:r>
      <w:r w:rsidR="003D3341">
        <w:rPr>
          <w:rFonts w:ascii="Rubik" w:hAnsi="Rubik" w:cs="Rubik"/>
          <w:color w:val="333333"/>
        </w:rPr>
        <w:t xml:space="preserve"> e</w:t>
      </w:r>
      <w:r w:rsidRPr="00D45C4A">
        <w:rPr>
          <w:rFonts w:ascii="Rubik" w:hAnsi="Rubik" w:cs="Rubik"/>
          <w:color w:val="333333"/>
        </w:rPr>
        <w:t xml:space="preserve"> rappresentanti di </w:t>
      </w:r>
      <w:r w:rsidRPr="003D3341">
        <w:rPr>
          <w:rFonts w:ascii="Rubik" w:hAnsi="Rubik" w:cs="Rubik"/>
          <w:b/>
          <w:bCs/>
          <w:color w:val="333333"/>
        </w:rPr>
        <w:t>istituzioni e associazioni territoriali</w:t>
      </w:r>
      <w:r w:rsidR="003D3341">
        <w:rPr>
          <w:rFonts w:ascii="Rubik" w:hAnsi="Rubik" w:cs="Rubik"/>
          <w:color w:val="333333"/>
        </w:rPr>
        <w:t>.</w:t>
      </w:r>
    </w:p>
    <w:p w14:paraId="009FE73E" w14:textId="34C3EEA0" w:rsidR="003D3341" w:rsidRPr="003D3341" w:rsidRDefault="00103F88" w:rsidP="003D3341">
      <w:pPr>
        <w:shd w:val="clear" w:color="auto" w:fill="FFFFFF"/>
        <w:spacing w:afterAutospacing="1"/>
        <w:jc w:val="both"/>
        <w:textAlignment w:val="baseline"/>
        <w:rPr>
          <w:rFonts w:ascii="Rubik" w:hAnsi="Rubik" w:cs="Rubik"/>
          <w:color w:val="333333"/>
        </w:rPr>
      </w:pPr>
      <w:r>
        <w:rPr>
          <w:rFonts w:ascii="Rubik" w:hAnsi="Rubik" w:cs="Rubik"/>
          <w:color w:val="333333"/>
        </w:rPr>
        <w:t xml:space="preserve">Il programma dell’evento e ulteriori informazioni sono disponibili sul sito di UniBg a questo link </w:t>
      </w:r>
      <w:hyperlink r:id="rId9" w:history="1">
        <w:r w:rsidRPr="000F642B">
          <w:rPr>
            <w:rStyle w:val="Collegamentoipertestuale"/>
            <w:rFonts w:ascii="Rubik" w:hAnsi="Rubik" w:cs="Rubik"/>
          </w:rPr>
          <w:t>https://dgiu.unibg.it/it/eventi/lunione-europea-ieri-oggi-e-domani-verso-elezioni-europee-0</w:t>
        </w:r>
      </w:hyperlink>
      <w:r>
        <w:rPr>
          <w:rFonts w:ascii="Rubik" w:hAnsi="Rubik" w:cs="Rubik"/>
          <w:color w:val="333333"/>
        </w:rPr>
        <w:t xml:space="preserve"> </w:t>
      </w:r>
    </w:p>
    <w:sectPr w:rsidR="003D3341" w:rsidRPr="003D3341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80E7D" w14:textId="77777777" w:rsidR="00131E89" w:rsidRDefault="00131E89">
      <w:r>
        <w:separator/>
      </w:r>
    </w:p>
  </w:endnote>
  <w:endnote w:type="continuationSeparator" w:id="0">
    <w:p w14:paraId="5F7289EF" w14:textId="77777777" w:rsidR="00131E89" w:rsidRDefault="00131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20B0604020202020204"/>
    <w:charset w:val="B1"/>
    <w:family w:val="auto"/>
    <w:pitch w:val="variable"/>
    <w:sig w:usb0="A0002A6F" w:usb1="C000205B" w:usb2="00000000" w:usb3="00000000" w:csb0="000000F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DB702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Ufficio stampa Università degli studi di Bergamo </w:t>
    </w:r>
  </w:p>
  <w:p w14:paraId="4D627761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 Rota</w:t>
    </w:r>
  </w:p>
  <w:p w14:paraId="558AB228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0D0D0D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>claudia.rota@unibg.it</w:t>
    </w:r>
  </w:p>
  <w:p w14:paraId="44E19447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Rubik" w:eastAsia="Rubik" w:hAnsi="Rubik" w:cs="Rubik"/>
        <w:color w:val="404040"/>
        <w:sz w:val="16"/>
        <w:szCs w:val="16"/>
      </w:rPr>
    </w:pPr>
    <w:r>
      <w:rPr>
        <w:rFonts w:ascii="Rubik" w:eastAsia="Rubik" w:hAnsi="Rubik" w:cs="Rubik"/>
        <w:color w:val="0D0D0D"/>
        <w:sz w:val="16"/>
        <w:szCs w:val="16"/>
      </w:rPr>
      <w:t xml:space="preserve">348 5100463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41F0" w14:textId="77777777" w:rsidR="00131E89" w:rsidRDefault="00131E89">
      <w:r>
        <w:separator/>
      </w:r>
    </w:p>
  </w:footnote>
  <w:footnote w:type="continuationSeparator" w:id="0">
    <w:p w14:paraId="7AAD6063" w14:textId="77777777" w:rsidR="00131E89" w:rsidRDefault="00131E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B832E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6704" behindDoc="1" locked="0" layoutInCell="1" hidden="0" allowOverlap="1" wp14:anchorId="10ECC178" wp14:editId="65C6C25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6" name="Immagine 1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31E89">
      <w:rPr>
        <w:rFonts w:ascii="Calibri" w:eastAsia="Calibri" w:hAnsi="Calibri" w:cs="Calibri"/>
        <w:noProof/>
        <w:color w:val="000000"/>
      </w:rPr>
      <w:pict w14:anchorId="1519F1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alt="/Users/noemiborghese/Downloads/Header_Dirigenza/Header_DirettoreGenerale_Tavola disegno 1.png" style="position:absolute;margin-left:0;margin-top:0;width:595.45pt;height:132pt;z-index:-251656704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6CDA2" w14:textId="77777777" w:rsidR="007C29C7" w:rsidRDefault="00131E8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pict w14:anchorId="1F404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alt="/Volumes/Estensione_DiscoFisso/CartaIntestata_UniBg_pulita/Header_generico_Tavola disegno 1.png" style="position:absolute;margin-left:-71.05pt;margin-top:-128.75pt;width:595.45pt;height:132pt;z-index:-251658752;mso-wrap-edited:f;mso-width-percent:0;mso-height-percent:0;mso-position-horizontal:absolute;mso-position-horizontal-relative:margin;mso-position-vertical:absolute;mso-position-vertical-relative:margin;mso-width-percent:0;mso-height-percent:0">
          <v:imagedata r:id="rId1" o:title="image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E854" w14:textId="77777777" w:rsidR="007C29C7" w:rsidRDefault="001C3D9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anchor distT="0" distB="0" distL="0" distR="0" simplePos="0" relativeHeight="251655680" behindDoc="1" locked="0" layoutInCell="1" hidden="0" allowOverlap="1" wp14:anchorId="00928D99" wp14:editId="114EC96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5" name="Immagine 2" descr="/Volumes/Estensione_DiscoFisso/CartaIntestata_UniBg_pulita/Header_generico_Tavola disegno 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/Volumes/Estensione_DiscoFisso/CartaIntestata_UniBg_pulita/Header_generico_Tavola disegno 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131E89">
      <w:rPr>
        <w:rFonts w:ascii="Calibri" w:eastAsia="Calibri" w:hAnsi="Calibri" w:cs="Calibri"/>
        <w:noProof/>
        <w:color w:val="000000"/>
      </w:rPr>
      <w:pict w14:anchorId="16921F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Dirigenza/Header_DirettoreGenerale_Tavola disegno 1.png" style="position:absolute;margin-left:0;margin-top:0;width:595.45pt;height:132pt;z-index:-251657728;mso-wrap-edited:f;mso-width-percent:0;mso-height-percent:0;mso-position-horizontal:center;mso-position-horizontal-relative:margin;mso-position-vertical:center;mso-position-vertical-relative:margin;mso-width-percent:0;mso-height-percent:0">
          <v:imagedata r:id="rId2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A2D6B"/>
    <w:multiLevelType w:val="multilevel"/>
    <w:tmpl w:val="156E9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D201B"/>
    <w:multiLevelType w:val="multilevel"/>
    <w:tmpl w:val="A24CB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AB4BB9"/>
    <w:multiLevelType w:val="multilevel"/>
    <w:tmpl w:val="6B54F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096AA1"/>
    <w:multiLevelType w:val="multilevel"/>
    <w:tmpl w:val="05B68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2005647">
    <w:abstractNumId w:val="0"/>
  </w:num>
  <w:num w:numId="2" w16cid:durableId="595988109">
    <w:abstractNumId w:val="3"/>
  </w:num>
  <w:num w:numId="3" w16cid:durableId="1859614731">
    <w:abstractNumId w:val="2"/>
  </w:num>
  <w:num w:numId="4" w16cid:durableId="148900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9C7"/>
    <w:rsid w:val="000049E6"/>
    <w:rsid w:val="0001251C"/>
    <w:rsid w:val="00017ACC"/>
    <w:rsid w:val="000204C6"/>
    <w:rsid w:val="00023167"/>
    <w:rsid w:val="00023F1D"/>
    <w:rsid w:val="000247CC"/>
    <w:rsid w:val="00030408"/>
    <w:rsid w:val="000434F5"/>
    <w:rsid w:val="00051443"/>
    <w:rsid w:val="00051D97"/>
    <w:rsid w:val="00052B29"/>
    <w:rsid w:val="00060D85"/>
    <w:rsid w:val="00064F9F"/>
    <w:rsid w:val="00073660"/>
    <w:rsid w:val="000745F7"/>
    <w:rsid w:val="000764AD"/>
    <w:rsid w:val="00083372"/>
    <w:rsid w:val="00093335"/>
    <w:rsid w:val="00094222"/>
    <w:rsid w:val="00095A27"/>
    <w:rsid w:val="000969E9"/>
    <w:rsid w:val="00096DDE"/>
    <w:rsid w:val="00097EF6"/>
    <w:rsid w:val="000A5632"/>
    <w:rsid w:val="000C2271"/>
    <w:rsid w:val="000C5BCB"/>
    <w:rsid w:val="000D5104"/>
    <w:rsid w:val="000D6C04"/>
    <w:rsid w:val="000D6C8B"/>
    <w:rsid w:val="000E083B"/>
    <w:rsid w:val="000F0F70"/>
    <w:rsid w:val="000F3631"/>
    <w:rsid w:val="000F6B6F"/>
    <w:rsid w:val="000F7EF9"/>
    <w:rsid w:val="00103B96"/>
    <w:rsid w:val="00103F88"/>
    <w:rsid w:val="00105534"/>
    <w:rsid w:val="00106B5A"/>
    <w:rsid w:val="001157F4"/>
    <w:rsid w:val="0012176D"/>
    <w:rsid w:val="0012608E"/>
    <w:rsid w:val="001268C1"/>
    <w:rsid w:val="00126FAB"/>
    <w:rsid w:val="00130B07"/>
    <w:rsid w:val="00131E89"/>
    <w:rsid w:val="00132EFB"/>
    <w:rsid w:val="00135484"/>
    <w:rsid w:val="001423A5"/>
    <w:rsid w:val="00144ABB"/>
    <w:rsid w:val="00147F52"/>
    <w:rsid w:val="00155B3A"/>
    <w:rsid w:val="0015703C"/>
    <w:rsid w:val="001611B8"/>
    <w:rsid w:val="0016235A"/>
    <w:rsid w:val="00162F49"/>
    <w:rsid w:val="001723BB"/>
    <w:rsid w:val="0017312B"/>
    <w:rsid w:val="0017493A"/>
    <w:rsid w:val="00174CD5"/>
    <w:rsid w:val="00182C5F"/>
    <w:rsid w:val="001848F2"/>
    <w:rsid w:val="00186E51"/>
    <w:rsid w:val="00190DDE"/>
    <w:rsid w:val="00196B8E"/>
    <w:rsid w:val="001A044D"/>
    <w:rsid w:val="001A0D22"/>
    <w:rsid w:val="001A220C"/>
    <w:rsid w:val="001A4683"/>
    <w:rsid w:val="001A764E"/>
    <w:rsid w:val="001B116B"/>
    <w:rsid w:val="001B642C"/>
    <w:rsid w:val="001C3D94"/>
    <w:rsid w:val="001C76DC"/>
    <w:rsid w:val="001D3FD1"/>
    <w:rsid w:val="001D4A5F"/>
    <w:rsid w:val="001D666A"/>
    <w:rsid w:val="001E00D4"/>
    <w:rsid w:val="001E0D42"/>
    <w:rsid w:val="001E2078"/>
    <w:rsid w:val="001E6C4B"/>
    <w:rsid w:val="001F0B1B"/>
    <w:rsid w:val="001F3378"/>
    <w:rsid w:val="002012AE"/>
    <w:rsid w:val="00202EDF"/>
    <w:rsid w:val="00210DCD"/>
    <w:rsid w:val="002125B1"/>
    <w:rsid w:val="00217980"/>
    <w:rsid w:val="002208C7"/>
    <w:rsid w:val="00220955"/>
    <w:rsid w:val="002221F2"/>
    <w:rsid w:val="00226300"/>
    <w:rsid w:val="002266D1"/>
    <w:rsid w:val="0024168D"/>
    <w:rsid w:val="00245167"/>
    <w:rsid w:val="0025485F"/>
    <w:rsid w:val="002640B0"/>
    <w:rsid w:val="00265918"/>
    <w:rsid w:val="00267184"/>
    <w:rsid w:val="00271BE8"/>
    <w:rsid w:val="00272EEE"/>
    <w:rsid w:val="00280908"/>
    <w:rsid w:val="00284CA6"/>
    <w:rsid w:val="0029059B"/>
    <w:rsid w:val="00291F0B"/>
    <w:rsid w:val="002A0A09"/>
    <w:rsid w:val="002A249F"/>
    <w:rsid w:val="002A3D15"/>
    <w:rsid w:val="002A40E5"/>
    <w:rsid w:val="002A46EF"/>
    <w:rsid w:val="002A7937"/>
    <w:rsid w:val="002B2A7B"/>
    <w:rsid w:val="002C1145"/>
    <w:rsid w:val="002D0697"/>
    <w:rsid w:val="002D308C"/>
    <w:rsid w:val="002D752D"/>
    <w:rsid w:val="002E3E77"/>
    <w:rsid w:val="002E4361"/>
    <w:rsid w:val="002E4DA9"/>
    <w:rsid w:val="002F0032"/>
    <w:rsid w:val="002F01D0"/>
    <w:rsid w:val="002F2CF4"/>
    <w:rsid w:val="002F6C3A"/>
    <w:rsid w:val="003039D8"/>
    <w:rsid w:val="00307BD3"/>
    <w:rsid w:val="00313632"/>
    <w:rsid w:val="00313CD7"/>
    <w:rsid w:val="00314439"/>
    <w:rsid w:val="00317B14"/>
    <w:rsid w:val="00320681"/>
    <w:rsid w:val="003220EE"/>
    <w:rsid w:val="00323B76"/>
    <w:rsid w:val="003243D6"/>
    <w:rsid w:val="0032570C"/>
    <w:rsid w:val="00332C58"/>
    <w:rsid w:val="003375BF"/>
    <w:rsid w:val="003448E8"/>
    <w:rsid w:val="0035502B"/>
    <w:rsid w:val="003605F2"/>
    <w:rsid w:val="00372760"/>
    <w:rsid w:val="00373EFE"/>
    <w:rsid w:val="003765CC"/>
    <w:rsid w:val="00384ED2"/>
    <w:rsid w:val="003850FF"/>
    <w:rsid w:val="00393E25"/>
    <w:rsid w:val="00393F55"/>
    <w:rsid w:val="00395E21"/>
    <w:rsid w:val="0039694D"/>
    <w:rsid w:val="003A19A4"/>
    <w:rsid w:val="003A2955"/>
    <w:rsid w:val="003A32EE"/>
    <w:rsid w:val="003B6B40"/>
    <w:rsid w:val="003B7EB1"/>
    <w:rsid w:val="003C7438"/>
    <w:rsid w:val="003D216F"/>
    <w:rsid w:val="003D3341"/>
    <w:rsid w:val="003E43DC"/>
    <w:rsid w:val="003E452B"/>
    <w:rsid w:val="003E6EA7"/>
    <w:rsid w:val="003E7D1B"/>
    <w:rsid w:val="003F48BD"/>
    <w:rsid w:val="003F7BA5"/>
    <w:rsid w:val="004002B1"/>
    <w:rsid w:val="00400D81"/>
    <w:rsid w:val="00402BF5"/>
    <w:rsid w:val="00403C76"/>
    <w:rsid w:val="00404C79"/>
    <w:rsid w:val="0040560E"/>
    <w:rsid w:val="0040642A"/>
    <w:rsid w:val="00410020"/>
    <w:rsid w:val="00412268"/>
    <w:rsid w:val="00422687"/>
    <w:rsid w:val="00426360"/>
    <w:rsid w:val="00426EDD"/>
    <w:rsid w:val="004401C5"/>
    <w:rsid w:val="00445FD8"/>
    <w:rsid w:val="00447474"/>
    <w:rsid w:val="00451606"/>
    <w:rsid w:val="00452682"/>
    <w:rsid w:val="004561C5"/>
    <w:rsid w:val="00457D13"/>
    <w:rsid w:val="00460F9B"/>
    <w:rsid w:val="004650BC"/>
    <w:rsid w:val="00472A78"/>
    <w:rsid w:val="0047728C"/>
    <w:rsid w:val="00481E19"/>
    <w:rsid w:val="00485B64"/>
    <w:rsid w:val="0048699B"/>
    <w:rsid w:val="00491F41"/>
    <w:rsid w:val="0049273B"/>
    <w:rsid w:val="0049753B"/>
    <w:rsid w:val="004A5412"/>
    <w:rsid w:val="004A5C2E"/>
    <w:rsid w:val="004B5474"/>
    <w:rsid w:val="004C0DF8"/>
    <w:rsid w:val="004C10B9"/>
    <w:rsid w:val="004C3806"/>
    <w:rsid w:val="004C57A5"/>
    <w:rsid w:val="004D62CB"/>
    <w:rsid w:val="004E404C"/>
    <w:rsid w:val="004E7E4D"/>
    <w:rsid w:val="004F1235"/>
    <w:rsid w:val="004F49EB"/>
    <w:rsid w:val="004F79E0"/>
    <w:rsid w:val="00502A1C"/>
    <w:rsid w:val="005124C1"/>
    <w:rsid w:val="00514DD0"/>
    <w:rsid w:val="00524C7A"/>
    <w:rsid w:val="00527947"/>
    <w:rsid w:val="0053107B"/>
    <w:rsid w:val="0053110B"/>
    <w:rsid w:val="00531A57"/>
    <w:rsid w:val="00532464"/>
    <w:rsid w:val="0053321B"/>
    <w:rsid w:val="0053374D"/>
    <w:rsid w:val="00535127"/>
    <w:rsid w:val="00536B8C"/>
    <w:rsid w:val="00536D9E"/>
    <w:rsid w:val="00544B47"/>
    <w:rsid w:val="0054576D"/>
    <w:rsid w:val="005473FA"/>
    <w:rsid w:val="00552DA7"/>
    <w:rsid w:val="00573B1B"/>
    <w:rsid w:val="00575179"/>
    <w:rsid w:val="005762C2"/>
    <w:rsid w:val="00580A65"/>
    <w:rsid w:val="005819DD"/>
    <w:rsid w:val="0058734C"/>
    <w:rsid w:val="00587702"/>
    <w:rsid w:val="0059131D"/>
    <w:rsid w:val="00591480"/>
    <w:rsid w:val="005973CF"/>
    <w:rsid w:val="005B0793"/>
    <w:rsid w:val="005B2B98"/>
    <w:rsid w:val="005B3299"/>
    <w:rsid w:val="005B42D2"/>
    <w:rsid w:val="005B6FED"/>
    <w:rsid w:val="005B7A9B"/>
    <w:rsid w:val="005C1AEE"/>
    <w:rsid w:val="005C33D2"/>
    <w:rsid w:val="005E2ACF"/>
    <w:rsid w:val="005E4A69"/>
    <w:rsid w:val="005F2648"/>
    <w:rsid w:val="005F2684"/>
    <w:rsid w:val="005F7A7F"/>
    <w:rsid w:val="006042B7"/>
    <w:rsid w:val="0060484E"/>
    <w:rsid w:val="00612C7F"/>
    <w:rsid w:val="00620AB1"/>
    <w:rsid w:val="00620CAD"/>
    <w:rsid w:val="00621B9A"/>
    <w:rsid w:val="0062523A"/>
    <w:rsid w:val="006257E0"/>
    <w:rsid w:val="006275AC"/>
    <w:rsid w:val="0063287C"/>
    <w:rsid w:val="00637225"/>
    <w:rsid w:val="006376F9"/>
    <w:rsid w:val="00641030"/>
    <w:rsid w:val="00643C3F"/>
    <w:rsid w:val="00644AFB"/>
    <w:rsid w:val="006510ED"/>
    <w:rsid w:val="006516D5"/>
    <w:rsid w:val="00651D46"/>
    <w:rsid w:val="0065285D"/>
    <w:rsid w:val="00655FC9"/>
    <w:rsid w:val="00656C34"/>
    <w:rsid w:val="00657B2A"/>
    <w:rsid w:val="0066237C"/>
    <w:rsid w:val="006727C1"/>
    <w:rsid w:val="00675BE6"/>
    <w:rsid w:val="00677503"/>
    <w:rsid w:val="00681223"/>
    <w:rsid w:val="00683284"/>
    <w:rsid w:val="00683B5F"/>
    <w:rsid w:val="0068516D"/>
    <w:rsid w:val="006856B7"/>
    <w:rsid w:val="00693924"/>
    <w:rsid w:val="006A2C7F"/>
    <w:rsid w:val="006A39CF"/>
    <w:rsid w:val="006A5486"/>
    <w:rsid w:val="006B22B5"/>
    <w:rsid w:val="006B59DB"/>
    <w:rsid w:val="006C18A6"/>
    <w:rsid w:val="006C372E"/>
    <w:rsid w:val="006C58F4"/>
    <w:rsid w:val="006C6713"/>
    <w:rsid w:val="006D6F98"/>
    <w:rsid w:val="006F4D9F"/>
    <w:rsid w:val="006F618B"/>
    <w:rsid w:val="007135A3"/>
    <w:rsid w:val="00722230"/>
    <w:rsid w:val="007247DB"/>
    <w:rsid w:val="00725404"/>
    <w:rsid w:val="0072578A"/>
    <w:rsid w:val="00730DF7"/>
    <w:rsid w:val="00732673"/>
    <w:rsid w:val="00737D94"/>
    <w:rsid w:val="007406F9"/>
    <w:rsid w:val="007418F1"/>
    <w:rsid w:val="0074205E"/>
    <w:rsid w:val="00752B02"/>
    <w:rsid w:val="007542A1"/>
    <w:rsid w:val="00763475"/>
    <w:rsid w:val="00767417"/>
    <w:rsid w:val="00770BA9"/>
    <w:rsid w:val="00771DAA"/>
    <w:rsid w:val="00776977"/>
    <w:rsid w:val="007909F1"/>
    <w:rsid w:val="007917F4"/>
    <w:rsid w:val="007A0B89"/>
    <w:rsid w:val="007A66F7"/>
    <w:rsid w:val="007B0F43"/>
    <w:rsid w:val="007C080C"/>
    <w:rsid w:val="007C19B3"/>
    <w:rsid w:val="007C29C7"/>
    <w:rsid w:val="007D3EB3"/>
    <w:rsid w:val="007D4B5D"/>
    <w:rsid w:val="007E7AE2"/>
    <w:rsid w:val="007F2133"/>
    <w:rsid w:val="007F2F89"/>
    <w:rsid w:val="007F379D"/>
    <w:rsid w:val="007F4361"/>
    <w:rsid w:val="007F78B1"/>
    <w:rsid w:val="00810135"/>
    <w:rsid w:val="00810196"/>
    <w:rsid w:val="00820185"/>
    <w:rsid w:val="008231F1"/>
    <w:rsid w:val="00827017"/>
    <w:rsid w:val="00833F4A"/>
    <w:rsid w:val="00834529"/>
    <w:rsid w:val="008349A1"/>
    <w:rsid w:val="00840EC5"/>
    <w:rsid w:val="0084219F"/>
    <w:rsid w:val="0084235F"/>
    <w:rsid w:val="0084274F"/>
    <w:rsid w:val="00846875"/>
    <w:rsid w:val="00847929"/>
    <w:rsid w:val="00852E40"/>
    <w:rsid w:val="008540E7"/>
    <w:rsid w:val="00857C7B"/>
    <w:rsid w:val="008615E1"/>
    <w:rsid w:val="0086290D"/>
    <w:rsid w:val="008661E0"/>
    <w:rsid w:val="00870EC7"/>
    <w:rsid w:val="00874F51"/>
    <w:rsid w:val="00880696"/>
    <w:rsid w:val="00880E11"/>
    <w:rsid w:val="008953A3"/>
    <w:rsid w:val="00895C1D"/>
    <w:rsid w:val="008964D8"/>
    <w:rsid w:val="008A5291"/>
    <w:rsid w:val="008A6408"/>
    <w:rsid w:val="008A7617"/>
    <w:rsid w:val="008B1DC7"/>
    <w:rsid w:val="008B3A01"/>
    <w:rsid w:val="008C2DE6"/>
    <w:rsid w:val="008C4CF5"/>
    <w:rsid w:val="008C531A"/>
    <w:rsid w:val="008E1B93"/>
    <w:rsid w:val="008F4280"/>
    <w:rsid w:val="008F5DCD"/>
    <w:rsid w:val="008F7400"/>
    <w:rsid w:val="009019C9"/>
    <w:rsid w:val="00902B42"/>
    <w:rsid w:val="009046DA"/>
    <w:rsid w:val="00905605"/>
    <w:rsid w:val="009138C3"/>
    <w:rsid w:val="00923AAA"/>
    <w:rsid w:val="009256E2"/>
    <w:rsid w:val="0092609B"/>
    <w:rsid w:val="009267C9"/>
    <w:rsid w:val="00927942"/>
    <w:rsid w:val="00932452"/>
    <w:rsid w:val="0093535C"/>
    <w:rsid w:val="00943013"/>
    <w:rsid w:val="00944FAC"/>
    <w:rsid w:val="00961F53"/>
    <w:rsid w:val="00962340"/>
    <w:rsid w:val="00963758"/>
    <w:rsid w:val="0097182B"/>
    <w:rsid w:val="00975ED1"/>
    <w:rsid w:val="00997B43"/>
    <w:rsid w:val="009B2F1B"/>
    <w:rsid w:val="009B2FCE"/>
    <w:rsid w:val="009B664A"/>
    <w:rsid w:val="009C25BF"/>
    <w:rsid w:val="009C2DF4"/>
    <w:rsid w:val="009C4B55"/>
    <w:rsid w:val="009D3B94"/>
    <w:rsid w:val="009D536F"/>
    <w:rsid w:val="009E3452"/>
    <w:rsid w:val="009E47E1"/>
    <w:rsid w:val="009E4A38"/>
    <w:rsid w:val="009E5A35"/>
    <w:rsid w:val="009F1640"/>
    <w:rsid w:val="009F5BC3"/>
    <w:rsid w:val="00A0345F"/>
    <w:rsid w:val="00A06955"/>
    <w:rsid w:val="00A128C7"/>
    <w:rsid w:val="00A16472"/>
    <w:rsid w:val="00A16D68"/>
    <w:rsid w:val="00A16F7A"/>
    <w:rsid w:val="00A2347C"/>
    <w:rsid w:val="00A261BE"/>
    <w:rsid w:val="00A301AC"/>
    <w:rsid w:val="00A334A1"/>
    <w:rsid w:val="00A34926"/>
    <w:rsid w:val="00A3571C"/>
    <w:rsid w:val="00A418B1"/>
    <w:rsid w:val="00A509E9"/>
    <w:rsid w:val="00A53CBF"/>
    <w:rsid w:val="00A57F62"/>
    <w:rsid w:val="00A61283"/>
    <w:rsid w:val="00A614A6"/>
    <w:rsid w:val="00A64699"/>
    <w:rsid w:val="00A729F7"/>
    <w:rsid w:val="00A77279"/>
    <w:rsid w:val="00A82047"/>
    <w:rsid w:val="00A83AFC"/>
    <w:rsid w:val="00A87C8C"/>
    <w:rsid w:val="00A91D71"/>
    <w:rsid w:val="00A92570"/>
    <w:rsid w:val="00A95869"/>
    <w:rsid w:val="00AA1DBF"/>
    <w:rsid w:val="00AA460B"/>
    <w:rsid w:val="00AA479F"/>
    <w:rsid w:val="00AB2BBF"/>
    <w:rsid w:val="00AB489F"/>
    <w:rsid w:val="00AB6561"/>
    <w:rsid w:val="00AB764D"/>
    <w:rsid w:val="00AC458E"/>
    <w:rsid w:val="00AC4C9E"/>
    <w:rsid w:val="00AC7FA0"/>
    <w:rsid w:val="00AD2699"/>
    <w:rsid w:val="00AD2D29"/>
    <w:rsid w:val="00AD6B0A"/>
    <w:rsid w:val="00AE5BA1"/>
    <w:rsid w:val="00AE6008"/>
    <w:rsid w:val="00AE64DD"/>
    <w:rsid w:val="00AE77A5"/>
    <w:rsid w:val="00AF5772"/>
    <w:rsid w:val="00B011C5"/>
    <w:rsid w:val="00B030F3"/>
    <w:rsid w:val="00B10FD7"/>
    <w:rsid w:val="00B178D5"/>
    <w:rsid w:val="00B24156"/>
    <w:rsid w:val="00B303AF"/>
    <w:rsid w:val="00B31598"/>
    <w:rsid w:val="00B33428"/>
    <w:rsid w:val="00B34B59"/>
    <w:rsid w:val="00B40294"/>
    <w:rsid w:val="00B50BB0"/>
    <w:rsid w:val="00B5146E"/>
    <w:rsid w:val="00B53CBB"/>
    <w:rsid w:val="00B56C5A"/>
    <w:rsid w:val="00B57410"/>
    <w:rsid w:val="00B6163D"/>
    <w:rsid w:val="00B624E0"/>
    <w:rsid w:val="00B708D3"/>
    <w:rsid w:val="00B71CD8"/>
    <w:rsid w:val="00B720CF"/>
    <w:rsid w:val="00B84D46"/>
    <w:rsid w:val="00B94F13"/>
    <w:rsid w:val="00B95D13"/>
    <w:rsid w:val="00B97624"/>
    <w:rsid w:val="00B97665"/>
    <w:rsid w:val="00BA2A30"/>
    <w:rsid w:val="00BA7001"/>
    <w:rsid w:val="00BB2C02"/>
    <w:rsid w:val="00BB6504"/>
    <w:rsid w:val="00BC3F57"/>
    <w:rsid w:val="00BC42D5"/>
    <w:rsid w:val="00BD5D53"/>
    <w:rsid w:val="00BD72B8"/>
    <w:rsid w:val="00BD7389"/>
    <w:rsid w:val="00BE1EB6"/>
    <w:rsid w:val="00BF3761"/>
    <w:rsid w:val="00C02775"/>
    <w:rsid w:val="00C13670"/>
    <w:rsid w:val="00C24878"/>
    <w:rsid w:val="00C32475"/>
    <w:rsid w:val="00C35F63"/>
    <w:rsid w:val="00C408ED"/>
    <w:rsid w:val="00C5124D"/>
    <w:rsid w:val="00C54F80"/>
    <w:rsid w:val="00C611B4"/>
    <w:rsid w:val="00C61B92"/>
    <w:rsid w:val="00C63FAD"/>
    <w:rsid w:val="00C730C2"/>
    <w:rsid w:val="00C740AF"/>
    <w:rsid w:val="00C825D8"/>
    <w:rsid w:val="00C8367A"/>
    <w:rsid w:val="00C8613D"/>
    <w:rsid w:val="00C86470"/>
    <w:rsid w:val="00C86F37"/>
    <w:rsid w:val="00C94AC7"/>
    <w:rsid w:val="00CA2815"/>
    <w:rsid w:val="00CA5519"/>
    <w:rsid w:val="00CB5C95"/>
    <w:rsid w:val="00CC48BD"/>
    <w:rsid w:val="00CC57DB"/>
    <w:rsid w:val="00CD385A"/>
    <w:rsid w:val="00CD38EF"/>
    <w:rsid w:val="00CD67C1"/>
    <w:rsid w:val="00D033BE"/>
    <w:rsid w:val="00D10F65"/>
    <w:rsid w:val="00D126B7"/>
    <w:rsid w:val="00D249F2"/>
    <w:rsid w:val="00D269AB"/>
    <w:rsid w:val="00D309DB"/>
    <w:rsid w:val="00D30F70"/>
    <w:rsid w:val="00D34401"/>
    <w:rsid w:val="00D4494D"/>
    <w:rsid w:val="00D45B76"/>
    <w:rsid w:val="00D45C4A"/>
    <w:rsid w:val="00D54506"/>
    <w:rsid w:val="00D61014"/>
    <w:rsid w:val="00D66429"/>
    <w:rsid w:val="00D66F28"/>
    <w:rsid w:val="00D73DAB"/>
    <w:rsid w:val="00D80672"/>
    <w:rsid w:val="00D8142D"/>
    <w:rsid w:val="00D81DD5"/>
    <w:rsid w:val="00D8352D"/>
    <w:rsid w:val="00D83865"/>
    <w:rsid w:val="00D85C1E"/>
    <w:rsid w:val="00DA0EDF"/>
    <w:rsid w:val="00DA2017"/>
    <w:rsid w:val="00DB4BA6"/>
    <w:rsid w:val="00DC2680"/>
    <w:rsid w:val="00DC2C31"/>
    <w:rsid w:val="00DC40EC"/>
    <w:rsid w:val="00DC7B07"/>
    <w:rsid w:val="00DD23AA"/>
    <w:rsid w:val="00DD33C3"/>
    <w:rsid w:val="00DD5553"/>
    <w:rsid w:val="00DD7083"/>
    <w:rsid w:val="00DD7408"/>
    <w:rsid w:val="00DE06A3"/>
    <w:rsid w:val="00DE783D"/>
    <w:rsid w:val="00DF001A"/>
    <w:rsid w:val="00DF01F7"/>
    <w:rsid w:val="00DF29AF"/>
    <w:rsid w:val="00E06571"/>
    <w:rsid w:val="00E12F07"/>
    <w:rsid w:val="00E138A5"/>
    <w:rsid w:val="00E1404A"/>
    <w:rsid w:val="00E14A3F"/>
    <w:rsid w:val="00E21475"/>
    <w:rsid w:val="00E25381"/>
    <w:rsid w:val="00E31F8B"/>
    <w:rsid w:val="00E337AF"/>
    <w:rsid w:val="00E353D6"/>
    <w:rsid w:val="00E35773"/>
    <w:rsid w:val="00E35BD8"/>
    <w:rsid w:val="00E37912"/>
    <w:rsid w:val="00E45F83"/>
    <w:rsid w:val="00E60476"/>
    <w:rsid w:val="00E64BEB"/>
    <w:rsid w:val="00E6694B"/>
    <w:rsid w:val="00E66B3A"/>
    <w:rsid w:val="00E7118A"/>
    <w:rsid w:val="00E71FF3"/>
    <w:rsid w:val="00E805BC"/>
    <w:rsid w:val="00E82F39"/>
    <w:rsid w:val="00E85A03"/>
    <w:rsid w:val="00E90DD2"/>
    <w:rsid w:val="00E9315F"/>
    <w:rsid w:val="00E938B2"/>
    <w:rsid w:val="00E96BDD"/>
    <w:rsid w:val="00EA3210"/>
    <w:rsid w:val="00EA679F"/>
    <w:rsid w:val="00EA6BA8"/>
    <w:rsid w:val="00EB54D6"/>
    <w:rsid w:val="00ED06E5"/>
    <w:rsid w:val="00ED4A9B"/>
    <w:rsid w:val="00ED72EE"/>
    <w:rsid w:val="00EE5270"/>
    <w:rsid w:val="00EF2C8D"/>
    <w:rsid w:val="00F0037A"/>
    <w:rsid w:val="00F013AF"/>
    <w:rsid w:val="00F02590"/>
    <w:rsid w:val="00F050DF"/>
    <w:rsid w:val="00F05BFE"/>
    <w:rsid w:val="00F13E19"/>
    <w:rsid w:val="00F140C5"/>
    <w:rsid w:val="00F23646"/>
    <w:rsid w:val="00F23B7E"/>
    <w:rsid w:val="00F2596C"/>
    <w:rsid w:val="00F32738"/>
    <w:rsid w:val="00F35462"/>
    <w:rsid w:val="00F35800"/>
    <w:rsid w:val="00F366C1"/>
    <w:rsid w:val="00F366D1"/>
    <w:rsid w:val="00F45205"/>
    <w:rsid w:val="00F47F11"/>
    <w:rsid w:val="00F549A4"/>
    <w:rsid w:val="00F624F3"/>
    <w:rsid w:val="00F63D33"/>
    <w:rsid w:val="00F65D83"/>
    <w:rsid w:val="00F70E90"/>
    <w:rsid w:val="00F71D6B"/>
    <w:rsid w:val="00F74997"/>
    <w:rsid w:val="00F76F4A"/>
    <w:rsid w:val="00F805FF"/>
    <w:rsid w:val="00F810E2"/>
    <w:rsid w:val="00F828E1"/>
    <w:rsid w:val="00F836D1"/>
    <w:rsid w:val="00F84FAD"/>
    <w:rsid w:val="00F8530D"/>
    <w:rsid w:val="00F96141"/>
    <w:rsid w:val="00FA2C6D"/>
    <w:rsid w:val="00FA38B4"/>
    <w:rsid w:val="00FB0368"/>
    <w:rsid w:val="00FB1EF6"/>
    <w:rsid w:val="00FC066C"/>
    <w:rsid w:val="00FD3EE5"/>
    <w:rsid w:val="00FD4E9C"/>
    <w:rsid w:val="00FD6CA4"/>
    <w:rsid w:val="00FE0651"/>
    <w:rsid w:val="00FE1AFD"/>
    <w:rsid w:val="00FE5789"/>
    <w:rsid w:val="00FF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FBE507"/>
  <w15:docId w15:val="{53A631A8-BBFB-4329-B649-D25CD0852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40C5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D25DEF"/>
  </w:style>
  <w:style w:type="character" w:styleId="Enfasigrassetto">
    <w:name w:val="Strong"/>
    <w:basedOn w:val="Carpredefinitoparagrafo"/>
    <w:uiPriority w:val="22"/>
    <w:qFormat/>
    <w:rsid w:val="00D25DEF"/>
    <w:rPr>
      <w:b/>
      <w:bCs/>
    </w:rPr>
  </w:style>
  <w:style w:type="paragraph" w:styleId="NormaleWeb">
    <w:name w:val="Normal (Web)"/>
    <w:basedOn w:val="Normale"/>
    <w:uiPriority w:val="99"/>
    <w:unhideWhenUsed/>
    <w:rsid w:val="00ED5539"/>
    <w:pPr>
      <w:spacing w:before="100" w:beforeAutospacing="1" w:after="100" w:afterAutospacing="1"/>
    </w:pPr>
    <w:rPr>
      <w:rFonts w:ascii="Times" w:eastAsiaTheme="minorHAnsi" w:hAnsi="Times"/>
      <w:sz w:val="20"/>
      <w:szCs w:val="20"/>
    </w:rPr>
  </w:style>
  <w:style w:type="paragraph" w:styleId="Revisione">
    <w:name w:val="Revision"/>
    <w:hidden/>
    <w:uiPriority w:val="99"/>
    <w:semiHidden/>
    <w:rsid w:val="00264D18"/>
  </w:style>
  <w:style w:type="table" w:styleId="Grigliatabella">
    <w:name w:val="Table Grid"/>
    <w:basedOn w:val="Tabellanormale"/>
    <w:uiPriority w:val="39"/>
    <w:rsid w:val="00121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B2571C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C3B91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491F4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491F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491F4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91F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91F4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42D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42D2"/>
    <w:rPr>
      <w:rFonts w:ascii="Segoe UI" w:hAnsi="Segoe UI" w:cs="Segoe UI"/>
      <w:sz w:val="18"/>
      <w:szCs w:val="18"/>
    </w:rPr>
  </w:style>
  <w:style w:type="character" w:styleId="Enfasicorsivo">
    <w:name w:val="Emphasis"/>
    <w:basedOn w:val="Carpredefinitoparagrafo"/>
    <w:uiPriority w:val="20"/>
    <w:qFormat/>
    <w:rsid w:val="0084274F"/>
    <w:rPr>
      <w:i/>
      <w:iCs/>
    </w:rPr>
  </w:style>
  <w:style w:type="character" w:customStyle="1" w:styleId="il">
    <w:name w:val="il"/>
    <w:basedOn w:val="Carpredefinitoparagrafo"/>
    <w:rsid w:val="00A53CBF"/>
  </w:style>
  <w:style w:type="character" w:customStyle="1" w:styleId="gmaildefault">
    <w:name w:val="gmail_default"/>
    <w:basedOn w:val="Carpredefinitoparagrafo"/>
    <w:rsid w:val="00A53CBF"/>
  </w:style>
  <w:style w:type="character" w:customStyle="1" w:styleId="s12">
    <w:name w:val="s12"/>
    <w:basedOn w:val="Carpredefinitoparagrafo"/>
    <w:rsid w:val="00F71D6B"/>
  </w:style>
  <w:style w:type="character" w:customStyle="1" w:styleId="s13">
    <w:name w:val="s13"/>
    <w:basedOn w:val="Carpredefinitoparagrafo"/>
    <w:rsid w:val="00F71D6B"/>
  </w:style>
  <w:style w:type="character" w:customStyle="1" w:styleId="s14">
    <w:name w:val="s14"/>
    <w:basedOn w:val="Carpredefinitoparagrafo"/>
    <w:rsid w:val="00F71D6B"/>
  </w:style>
  <w:style w:type="character" w:customStyle="1" w:styleId="s15">
    <w:name w:val="s15"/>
    <w:basedOn w:val="Carpredefinitoparagrafo"/>
    <w:rsid w:val="00F71D6B"/>
  </w:style>
  <w:style w:type="paragraph" w:customStyle="1" w:styleId="s3">
    <w:name w:val="s3"/>
    <w:basedOn w:val="Normale"/>
    <w:rsid w:val="00CC57DB"/>
    <w:pPr>
      <w:spacing w:before="100" w:beforeAutospacing="1" w:after="100" w:afterAutospacing="1"/>
    </w:pPr>
  </w:style>
  <w:style w:type="character" w:customStyle="1" w:styleId="s2">
    <w:name w:val="s2"/>
    <w:basedOn w:val="Carpredefinitoparagrafo"/>
    <w:rsid w:val="00CC57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1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039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5953768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5164116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4816896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370687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3502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304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4864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22189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914245623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5668211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592672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48211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68687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490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810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770700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843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</w:div>
                        <w:div w:id="593710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47070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4892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015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32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7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51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1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5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2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9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7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10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8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8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9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35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5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6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86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79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16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9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2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95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48029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81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8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07232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11056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8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5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0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13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55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1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68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3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1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01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7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63572">
          <w:marLeft w:val="0"/>
          <w:marRight w:val="225"/>
          <w:marTop w:val="150"/>
          <w:marBottom w:val="0"/>
          <w:divBdr>
            <w:top w:val="single" w:sz="12" w:space="23" w:color="CC4E13"/>
            <w:left w:val="none" w:sz="0" w:space="8" w:color="auto"/>
            <w:bottom w:val="none" w:sz="0" w:space="8" w:color="auto"/>
            <w:right w:val="none" w:sz="0" w:space="8" w:color="auto"/>
          </w:divBdr>
          <w:divsChild>
            <w:div w:id="36282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483108">
          <w:marLeft w:val="150"/>
          <w:marRight w:val="450"/>
          <w:marTop w:val="150"/>
          <w:marBottom w:val="150"/>
          <w:divBdr>
            <w:top w:val="single" w:sz="6" w:space="15" w:color="E2E2E2"/>
            <w:left w:val="single" w:sz="6" w:space="15" w:color="E2E2E2"/>
            <w:bottom w:val="single" w:sz="6" w:space="15" w:color="E2E2E2"/>
            <w:right w:val="single" w:sz="6" w:space="15" w:color="E2E2E2"/>
          </w:divBdr>
          <w:divsChild>
            <w:div w:id="2834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15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9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6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dgiu.unibg.it/it/eventi/lunione-europea-ieri-oggi-e-domani-verso-elezioni-europee-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2DJUVgx51OyztsRNo+zaKhVNjw==">AMUW2mVXftGpHCb775zpDPuBEQFvPZ86qERqjT8zdIC7me+8wFfjd+tVMSQTtm1aCGZ65mgN0Gz10Q5ycXYWgOlzhT9FX/4uh1KGhoSpCoV1+IW62sGWAPI=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1D5505C-985B-4EA1-9A21-098773647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Zaira Cattaneo</dc:creator>
  <cp:lastModifiedBy>Martina Cerea</cp:lastModifiedBy>
  <cp:revision>3</cp:revision>
  <dcterms:created xsi:type="dcterms:W3CDTF">2024-05-07T09:07:00Z</dcterms:created>
  <dcterms:modified xsi:type="dcterms:W3CDTF">2024-05-07T09:13:00Z</dcterms:modified>
</cp:coreProperties>
</file>