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573D" w14:textId="77777777" w:rsidR="00F43063" w:rsidRPr="008700F5" w:rsidRDefault="00F430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ubik" w:eastAsia="Circular Std Book" w:hAnsi="Rubik" w:cs="Rubik"/>
          <w:sz w:val="24"/>
          <w:szCs w:val="24"/>
        </w:rPr>
      </w:pPr>
      <w:bookmarkStart w:id="0" w:name="_Hlk135402693"/>
    </w:p>
    <w:p w14:paraId="0090DC6B" w14:textId="50E13E0A" w:rsidR="004A75CF" w:rsidRPr="00F15CEC" w:rsidRDefault="00F933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ubik" w:eastAsia="Circular Std Book" w:hAnsi="Rubik" w:cs="Rubik"/>
          <w:sz w:val="24"/>
          <w:szCs w:val="24"/>
          <w:u w:val="single"/>
        </w:rPr>
      </w:pPr>
      <w:r w:rsidRPr="00F15CEC">
        <w:rPr>
          <w:rFonts w:ascii="Rubik" w:eastAsia="Circular Std Book" w:hAnsi="Rubik" w:cs="Rubik"/>
          <w:sz w:val="24"/>
          <w:szCs w:val="24"/>
          <w:u w:val="single"/>
        </w:rPr>
        <w:t>COMUNICATO STAMPA</w:t>
      </w:r>
    </w:p>
    <w:bookmarkEnd w:id="0"/>
    <w:p w14:paraId="5E31B8A9" w14:textId="10C9A42C" w:rsidR="009E1401" w:rsidRPr="00F933C3" w:rsidRDefault="00F933C3" w:rsidP="00F6519A">
      <w:pPr>
        <w:pBdr>
          <w:top w:val="nil"/>
          <w:left w:val="nil"/>
          <w:bottom w:val="nil"/>
          <w:right w:val="nil"/>
          <w:between w:val="nil"/>
        </w:pBdr>
        <w:ind w:left="157"/>
        <w:jc w:val="center"/>
        <w:rPr>
          <w:rFonts w:ascii="Rubik" w:eastAsia="Circular Std Book" w:hAnsi="Rubik" w:cs="Rubik"/>
          <w:b/>
          <w:color w:val="000000"/>
          <w:sz w:val="32"/>
          <w:szCs w:val="32"/>
        </w:rPr>
      </w:pPr>
      <w:r w:rsidRPr="00F933C3">
        <w:rPr>
          <w:rFonts w:ascii="Rubik" w:eastAsia="Circular Std Book" w:hAnsi="Rubik" w:cs="Rubik"/>
          <w:b/>
          <w:color w:val="000000"/>
          <w:sz w:val="32"/>
          <w:szCs w:val="32"/>
        </w:rPr>
        <w:t>POWER THE CHANGE! IDEE INNOVATIVE E CIRCOLARI ALL'HACKATHON DELL'UNIVERSITÀ DI BERGAMO</w:t>
      </w:r>
    </w:p>
    <w:p w14:paraId="36CD6A95" w14:textId="6FB50B11" w:rsidR="00F15CEC" w:rsidRPr="00D17E6C" w:rsidRDefault="00071C2A" w:rsidP="000002ED">
      <w:pPr>
        <w:jc w:val="center"/>
        <w:rPr>
          <w:rFonts w:ascii="Rubik" w:eastAsia="Circular Std Book" w:hAnsi="Rubik" w:cs="Rubik"/>
          <w:i/>
          <w:iCs/>
          <w:color w:val="000000"/>
        </w:rPr>
      </w:pPr>
      <w:bookmarkStart w:id="1" w:name="_Hlk135402833"/>
      <w:r w:rsidRPr="008700F5">
        <w:rPr>
          <w:rFonts w:ascii="Rubik" w:eastAsia="Circular Std Book" w:hAnsi="Rubik" w:cs="Rubik" w:hint="cs"/>
          <w:i/>
          <w:iCs/>
          <w:color w:val="000000"/>
        </w:rPr>
        <w:t xml:space="preserve">Studenti, dottorandi e neolaureati dell’Università </w:t>
      </w:r>
      <w:r w:rsidR="00791354" w:rsidRPr="008700F5">
        <w:rPr>
          <w:rFonts w:ascii="Rubik" w:eastAsia="Circular Std Book" w:hAnsi="Rubik" w:cs="Rubik" w:hint="cs"/>
          <w:i/>
          <w:iCs/>
          <w:color w:val="000000"/>
        </w:rPr>
        <w:t xml:space="preserve">degli </w:t>
      </w:r>
      <w:r w:rsidR="00B1048B" w:rsidRPr="008700F5">
        <w:rPr>
          <w:rFonts w:ascii="Rubik" w:eastAsia="Circular Std Book" w:hAnsi="Rubik" w:cs="Rubik" w:hint="cs"/>
          <w:i/>
          <w:iCs/>
          <w:color w:val="000000"/>
        </w:rPr>
        <w:t>s</w:t>
      </w:r>
      <w:r w:rsidR="00791354" w:rsidRPr="008700F5">
        <w:rPr>
          <w:rFonts w:ascii="Rubik" w:eastAsia="Circular Std Book" w:hAnsi="Rubik" w:cs="Rubik" w:hint="cs"/>
          <w:i/>
          <w:iCs/>
          <w:color w:val="000000"/>
        </w:rPr>
        <w:t xml:space="preserve">tudi </w:t>
      </w:r>
      <w:r w:rsidRPr="008700F5">
        <w:rPr>
          <w:rFonts w:ascii="Rubik" w:eastAsia="Circular Std Book" w:hAnsi="Rubik" w:cs="Rubik" w:hint="cs"/>
          <w:i/>
          <w:iCs/>
          <w:color w:val="000000"/>
        </w:rPr>
        <w:t>di Bergamo</w:t>
      </w:r>
      <w:r w:rsidR="00F15CEC">
        <w:rPr>
          <w:rFonts w:ascii="Rubik" w:eastAsia="Circular Std Book" w:hAnsi="Rubik" w:cs="Rubik"/>
          <w:i/>
          <w:iCs/>
          <w:color w:val="000000"/>
        </w:rPr>
        <w:t xml:space="preserve">, venerdì 10 e sabato 11 maggio, </w:t>
      </w:r>
      <w:r w:rsidRPr="008700F5">
        <w:rPr>
          <w:rFonts w:ascii="Rubik" w:eastAsia="Circular Std Book" w:hAnsi="Rubik" w:cs="Rubik" w:hint="cs"/>
          <w:i/>
          <w:iCs/>
          <w:color w:val="000000"/>
        </w:rPr>
        <w:t xml:space="preserve">si sono cimentati nello sviluppo di </w:t>
      </w:r>
      <w:r w:rsidR="000002ED" w:rsidRPr="00D17E6C">
        <w:rPr>
          <w:rFonts w:ascii="Rubik" w:eastAsia="Circular Std Book" w:hAnsi="Rubik" w:cs="Rubik" w:hint="cs"/>
          <w:i/>
          <w:iCs/>
          <w:color w:val="000000"/>
        </w:rPr>
        <w:t>progettualità</w:t>
      </w:r>
      <w:r w:rsidRPr="00D17E6C">
        <w:rPr>
          <w:rFonts w:ascii="Rubik" w:eastAsia="Circular Std Book" w:hAnsi="Rubik" w:cs="Rubik" w:hint="cs"/>
          <w:i/>
          <w:iCs/>
          <w:color w:val="000000"/>
        </w:rPr>
        <w:t xml:space="preserve"> sostenibili </w:t>
      </w:r>
      <w:r w:rsidR="000002ED" w:rsidRPr="00D17E6C">
        <w:rPr>
          <w:rFonts w:ascii="Rubik" w:eastAsia="Circular Std Book" w:hAnsi="Rubik" w:cs="Rubik" w:hint="cs"/>
          <w:i/>
          <w:iCs/>
          <w:color w:val="000000"/>
        </w:rPr>
        <w:t xml:space="preserve">lavorando su </w:t>
      </w:r>
      <w:r w:rsidR="00143E7B" w:rsidRPr="00D17E6C">
        <w:rPr>
          <w:rFonts w:ascii="Rubik" w:eastAsia="Circular Std Book" w:hAnsi="Rubik" w:cs="Rubik"/>
          <w:i/>
          <w:iCs/>
          <w:color w:val="000000"/>
        </w:rPr>
        <w:t xml:space="preserve">quattro </w:t>
      </w:r>
      <w:r w:rsidR="000002ED" w:rsidRPr="00D17E6C">
        <w:rPr>
          <w:rFonts w:ascii="Rubik" w:eastAsia="Circular Std Book" w:hAnsi="Rubik" w:cs="Rubik" w:hint="cs"/>
          <w:i/>
          <w:iCs/>
          <w:color w:val="000000"/>
        </w:rPr>
        <w:t xml:space="preserve">diverse </w:t>
      </w:r>
      <w:r w:rsidR="008700F5" w:rsidRPr="00D17E6C">
        <w:rPr>
          <w:rFonts w:ascii="Rubik" w:eastAsia="Circular Std Book" w:hAnsi="Rubik" w:cs="Rubik" w:hint="cs"/>
          <w:i/>
          <w:iCs/>
          <w:color w:val="000000"/>
        </w:rPr>
        <w:t>macroaree</w:t>
      </w:r>
      <w:r w:rsidR="00F15CEC" w:rsidRPr="00D17E6C">
        <w:rPr>
          <w:rFonts w:ascii="Rubik" w:eastAsia="Circular Std Book" w:hAnsi="Rubik" w:cs="Rubik"/>
          <w:i/>
          <w:iCs/>
          <w:color w:val="000000"/>
        </w:rPr>
        <w:t>.</w:t>
      </w:r>
    </w:p>
    <w:p w14:paraId="5CD39B64" w14:textId="439D6432" w:rsidR="000002ED" w:rsidRPr="00F15CEC" w:rsidRDefault="00F15CEC" w:rsidP="00F15CEC">
      <w:pPr>
        <w:jc w:val="center"/>
        <w:rPr>
          <w:rFonts w:ascii="Rubik" w:eastAsia="Verdana" w:hAnsi="Rubik" w:cs="Rubik"/>
          <w:i/>
          <w:iCs/>
        </w:rPr>
      </w:pPr>
      <w:r w:rsidRPr="00D17E6C">
        <w:rPr>
          <w:rFonts w:ascii="Rubik" w:eastAsia="Circular Std Book" w:hAnsi="Rubik" w:cs="Rubik"/>
          <w:b/>
          <w:bCs/>
          <w:i/>
          <w:iCs/>
          <w:color w:val="000000"/>
        </w:rPr>
        <w:t>Vincitore assoluto</w:t>
      </w:r>
      <w:r w:rsidRPr="00D17E6C">
        <w:rPr>
          <w:rFonts w:ascii="Rubik" w:eastAsia="Circular Std Book" w:hAnsi="Rubik" w:cs="Rubik"/>
          <w:i/>
          <w:iCs/>
          <w:color w:val="000000"/>
        </w:rPr>
        <w:t xml:space="preserve"> dell’iniziativa,</w:t>
      </w:r>
      <w:bookmarkEnd w:id="1"/>
      <w:r w:rsidRPr="00D17E6C">
        <w:rPr>
          <w:rFonts w:ascii="Rubik" w:eastAsia="Circular Std Book" w:hAnsi="Rubik" w:cs="Rubik"/>
          <w:i/>
          <w:iCs/>
          <w:color w:val="000000"/>
        </w:rPr>
        <w:t xml:space="preserve"> </w:t>
      </w:r>
      <w:r w:rsidRPr="00D17E6C">
        <w:rPr>
          <w:rFonts w:ascii="Rubik" w:eastAsia="Verdana" w:hAnsi="Rubik" w:cs="Rubik"/>
          <w:i/>
          <w:iCs/>
        </w:rPr>
        <w:t xml:space="preserve">in gara per </w:t>
      </w:r>
      <w:r w:rsidRPr="00D17E6C">
        <w:rPr>
          <w:rFonts w:ascii="Rubik" w:eastAsia="Verdana" w:hAnsi="Rubik" w:cs="Rubik" w:hint="cs"/>
          <w:i/>
          <w:iCs/>
        </w:rPr>
        <w:t>la challenge sull’</w:t>
      </w:r>
      <w:r w:rsidRPr="00D17E6C">
        <w:rPr>
          <w:rFonts w:ascii="Rubik" w:eastAsia="Verdana" w:hAnsi="Rubik" w:cs="Rubik" w:hint="cs"/>
          <w:b/>
          <w:bCs/>
          <w:i/>
          <w:iCs/>
        </w:rPr>
        <w:t>Università smart e sostenibile</w:t>
      </w:r>
      <w:r w:rsidRPr="00D17E6C">
        <w:rPr>
          <w:rFonts w:ascii="Rubik" w:eastAsia="Verdana" w:hAnsi="Rubik" w:cs="Rubik"/>
          <w:i/>
          <w:iCs/>
        </w:rPr>
        <w:t>, il progetto presentato da</w:t>
      </w:r>
      <w:r w:rsidRPr="00D17E6C">
        <w:rPr>
          <w:rFonts w:ascii="Rubik" w:eastAsia="Verdana" w:hAnsi="Rubik" w:cs="Rubik" w:hint="cs"/>
          <w:i/>
          <w:iCs/>
        </w:rPr>
        <w:t xml:space="preserve">l team </w:t>
      </w:r>
      <w:r w:rsidRPr="00D17E6C">
        <w:rPr>
          <w:rFonts w:ascii="Rubik" w:eastAsia="Verdana" w:hAnsi="Rubik" w:cs="Rubik" w:hint="cs"/>
          <w:b/>
          <w:bCs/>
          <w:i/>
          <w:iCs/>
        </w:rPr>
        <w:t>New Easy UniBg</w:t>
      </w:r>
      <w:r w:rsidRPr="00D17E6C">
        <w:rPr>
          <w:rFonts w:ascii="Rubik" w:eastAsia="Verdana" w:hAnsi="Rubik" w:cs="Rubik"/>
          <w:i/>
          <w:iCs/>
        </w:rPr>
        <w:t xml:space="preserve">; che prevede </w:t>
      </w:r>
      <w:r w:rsidRPr="00D17E6C">
        <w:rPr>
          <w:rFonts w:ascii="Rubik" w:eastAsia="Verdana" w:hAnsi="Rubik" w:cs="Rubik" w:hint="cs"/>
          <w:i/>
          <w:iCs/>
        </w:rPr>
        <w:t xml:space="preserve">l’aggiornamento </w:t>
      </w:r>
      <w:r w:rsidR="00143E7B" w:rsidRPr="00D17E6C">
        <w:rPr>
          <w:rFonts w:ascii="Rubik" w:eastAsia="Verdana" w:hAnsi="Rubik" w:cs="Rubik"/>
          <w:i/>
          <w:iCs/>
        </w:rPr>
        <w:t>dell’app dell’</w:t>
      </w:r>
      <w:r w:rsidRPr="00D17E6C">
        <w:rPr>
          <w:rFonts w:ascii="Rubik" w:eastAsia="Verdana" w:hAnsi="Rubik" w:cs="Rubik" w:hint="cs"/>
          <w:i/>
          <w:iCs/>
        </w:rPr>
        <w:t xml:space="preserve">Università di Bergamo, </w:t>
      </w:r>
      <w:r w:rsidR="00143E7B" w:rsidRPr="00D17E6C">
        <w:rPr>
          <w:rFonts w:ascii="Rubik" w:eastAsia="Verdana" w:hAnsi="Rubik" w:cs="Rubik"/>
          <w:i/>
          <w:iCs/>
        </w:rPr>
        <w:t xml:space="preserve">implementando nuovi servizi al fine di creare </w:t>
      </w:r>
      <w:r w:rsidRPr="00D17E6C">
        <w:rPr>
          <w:rFonts w:ascii="Rubik" w:eastAsia="Verdana" w:hAnsi="Rubik" w:cs="Rubik" w:hint="cs"/>
          <w:i/>
          <w:iCs/>
        </w:rPr>
        <w:t>campus</w:t>
      </w:r>
      <w:r w:rsidR="00143E7B" w:rsidRPr="00D17E6C">
        <w:rPr>
          <w:rFonts w:ascii="Rubik" w:eastAsia="Verdana" w:hAnsi="Rubik" w:cs="Rubik"/>
          <w:i/>
          <w:iCs/>
        </w:rPr>
        <w:t xml:space="preserve"> sempre</w:t>
      </w:r>
      <w:r w:rsidRPr="00D17E6C">
        <w:rPr>
          <w:rFonts w:ascii="Rubik" w:eastAsia="Verdana" w:hAnsi="Rubik" w:cs="Rubik" w:hint="cs"/>
          <w:i/>
          <w:iCs/>
        </w:rPr>
        <w:t xml:space="preserve"> più verdi, sicuri e inclusivi.</w:t>
      </w:r>
    </w:p>
    <w:p w14:paraId="11EF11CC" w14:textId="77777777" w:rsidR="00F15CEC" w:rsidRPr="00F15CEC" w:rsidRDefault="00F15CEC" w:rsidP="00F15CEC">
      <w:pPr>
        <w:jc w:val="center"/>
        <w:rPr>
          <w:rFonts w:ascii="Rubik" w:eastAsia="Circular Std Book" w:hAnsi="Rubik" w:cs="Rubik"/>
          <w:i/>
          <w:iCs/>
          <w:color w:val="000000"/>
        </w:rPr>
      </w:pPr>
    </w:p>
    <w:p w14:paraId="1842C8E4" w14:textId="78A3FB8F" w:rsidR="004A75CF" w:rsidRPr="008700F5" w:rsidRDefault="00071C2A" w:rsidP="00791354">
      <w:pPr>
        <w:jc w:val="both"/>
        <w:rPr>
          <w:rFonts w:ascii="Rubik" w:eastAsia="Verdana" w:hAnsi="Rubik" w:cs="Rubik"/>
          <w:iCs/>
        </w:rPr>
      </w:pPr>
      <w:r w:rsidRPr="008700F5">
        <w:rPr>
          <w:rFonts w:ascii="Rubik" w:eastAsia="Verdana" w:hAnsi="Rubik" w:cs="Rubik" w:hint="cs"/>
          <w:i/>
          <w:iCs/>
        </w:rPr>
        <w:t xml:space="preserve">Bergamo, </w:t>
      </w:r>
      <w:r w:rsidR="008700F5" w:rsidRPr="008700F5">
        <w:rPr>
          <w:rFonts w:ascii="Rubik" w:eastAsia="Verdana" w:hAnsi="Rubik" w:cs="Rubik" w:hint="cs"/>
          <w:i/>
          <w:iCs/>
        </w:rPr>
        <w:t>1</w:t>
      </w:r>
      <w:r w:rsidR="000203CE">
        <w:rPr>
          <w:rFonts w:ascii="Rubik" w:eastAsia="Verdana" w:hAnsi="Rubik" w:cs="Rubik"/>
          <w:i/>
          <w:iCs/>
        </w:rPr>
        <w:t>4</w:t>
      </w:r>
      <w:r w:rsidR="008700F5" w:rsidRPr="008700F5">
        <w:rPr>
          <w:rFonts w:ascii="Rubik" w:eastAsia="Verdana" w:hAnsi="Rubik" w:cs="Rubik" w:hint="cs"/>
          <w:i/>
          <w:iCs/>
        </w:rPr>
        <w:t xml:space="preserve"> </w:t>
      </w:r>
      <w:r w:rsidR="00F6519A" w:rsidRPr="008700F5">
        <w:rPr>
          <w:rFonts w:ascii="Rubik" w:eastAsia="Verdana" w:hAnsi="Rubik" w:cs="Rubik" w:hint="cs"/>
          <w:i/>
          <w:iCs/>
        </w:rPr>
        <w:t>maggio 2024</w:t>
      </w:r>
      <w:r w:rsidRPr="008700F5">
        <w:rPr>
          <w:rFonts w:ascii="Rubik" w:eastAsia="Verdana" w:hAnsi="Rubik" w:cs="Rubik" w:hint="cs"/>
        </w:rPr>
        <w:t xml:space="preserve"> – Pochi giorni fa si è conclus</w:t>
      </w:r>
      <w:r w:rsidR="009837AF" w:rsidRPr="008700F5">
        <w:rPr>
          <w:rFonts w:ascii="Rubik" w:eastAsia="Verdana" w:hAnsi="Rubik" w:cs="Rubik" w:hint="cs"/>
        </w:rPr>
        <w:t xml:space="preserve">o </w:t>
      </w:r>
      <w:r w:rsidR="009837AF" w:rsidRPr="008700F5">
        <w:rPr>
          <w:rFonts w:ascii="Rubik" w:eastAsia="Verdana" w:hAnsi="Rubik" w:cs="Rubik" w:hint="cs"/>
          <w:b/>
          <w:bCs/>
        </w:rPr>
        <w:t xml:space="preserve">Power the </w:t>
      </w:r>
      <w:proofErr w:type="spellStart"/>
      <w:r w:rsidR="009837AF" w:rsidRPr="008700F5">
        <w:rPr>
          <w:rFonts w:ascii="Rubik" w:eastAsia="Verdana" w:hAnsi="Rubik" w:cs="Rubik" w:hint="cs"/>
          <w:b/>
          <w:bCs/>
        </w:rPr>
        <w:t>Change</w:t>
      </w:r>
      <w:proofErr w:type="spellEnd"/>
      <w:r w:rsidR="009837AF" w:rsidRPr="008700F5">
        <w:rPr>
          <w:rFonts w:ascii="Rubik" w:eastAsia="Verdana" w:hAnsi="Rubik" w:cs="Rubik" w:hint="cs"/>
          <w:b/>
          <w:bCs/>
        </w:rPr>
        <w:t>! Hackathon 2024</w:t>
      </w:r>
      <w:r w:rsidRPr="008700F5">
        <w:rPr>
          <w:rFonts w:ascii="Rubik" w:eastAsia="Verdana" w:hAnsi="Rubik" w:cs="Rubik" w:hint="cs"/>
        </w:rPr>
        <w:t>,</w:t>
      </w:r>
      <w:r w:rsidR="009837AF" w:rsidRPr="008700F5">
        <w:rPr>
          <w:rFonts w:ascii="Rubik" w:eastAsia="Verdana" w:hAnsi="Rubik" w:cs="Rubik" w:hint="cs"/>
        </w:rPr>
        <w:t xml:space="preserve"> </w:t>
      </w:r>
      <w:r w:rsidR="000D2A46">
        <w:rPr>
          <w:rFonts w:ascii="Rubik" w:eastAsia="Verdana" w:hAnsi="Rubik" w:cs="Rubik"/>
        </w:rPr>
        <w:t>l’</w:t>
      </w:r>
      <w:r w:rsidR="004F4A61">
        <w:rPr>
          <w:rFonts w:ascii="Rubik" w:eastAsia="Verdana" w:hAnsi="Rubik" w:cs="Rubik"/>
        </w:rPr>
        <w:t>evento</w:t>
      </w:r>
      <w:r w:rsidR="004F4A61" w:rsidRPr="008700F5">
        <w:rPr>
          <w:rFonts w:ascii="Rubik" w:eastAsia="Verdana" w:hAnsi="Rubik" w:cs="Rubik"/>
        </w:rPr>
        <w:t xml:space="preserve"> organizzato</w:t>
      </w:r>
      <w:r w:rsidR="009837AF" w:rsidRPr="008700F5">
        <w:rPr>
          <w:rFonts w:ascii="Rubik" w:eastAsia="Verdana" w:hAnsi="Rubik" w:cs="Rubik" w:hint="cs"/>
        </w:rPr>
        <w:t xml:space="preserve"> dall’Università degli </w:t>
      </w:r>
      <w:r w:rsidR="00B1048B" w:rsidRPr="008700F5">
        <w:rPr>
          <w:rFonts w:ascii="Rubik" w:eastAsia="Verdana" w:hAnsi="Rubik" w:cs="Rubik" w:hint="cs"/>
        </w:rPr>
        <w:t>s</w:t>
      </w:r>
      <w:r w:rsidR="009837AF" w:rsidRPr="008700F5">
        <w:rPr>
          <w:rFonts w:ascii="Rubik" w:eastAsia="Verdana" w:hAnsi="Rubik" w:cs="Rubik" w:hint="cs"/>
        </w:rPr>
        <w:t>tudi di Bergamo e da A2A, in collaborazione con Tondo, rivolto a tutti gli studenti universitari di laurea triennale e magistrale, dottorandi e neolaureati dell’Università</w:t>
      </w:r>
      <w:r w:rsidRPr="008700F5">
        <w:rPr>
          <w:rFonts w:ascii="Rubik" w:eastAsia="Verdana" w:hAnsi="Rubik" w:cs="Rubik" w:hint="cs"/>
          <w:iCs/>
        </w:rPr>
        <w:t>.</w:t>
      </w:r>
    </w:p>
    <w:p w14:paraId="347D1A44" w14:textId="443731AB" w:rsidR="000002ED" w:rsidRPr="008700F5" w:rsidRDefault="000002ED" w:rsidP="00791354">
      <w:pPr>
        <w:pStyle w:val="NormaleWeb"/>
        <w:jc w:val="both"/>
        <w:rPr>
          <w:rFonts w:ascii="Rubik" w:hAnsi="Rubik" w:cs="Rubik"/>
          <w:sz w:val="22"/>
          <w:szCs w:val="22"/>
        </w:rPr>
      </w:pPr>
      <w:r w:rsidRPr="008700F5">
        <w:rPr>
          <w:rFonts w:ascii="Rubik" w:hAnsi="Rubik" w:cs="Rubik" w:hint="cs"/>
          <w:sz w:val="22"/>
          <w:szCs w:val="22"/>
        </w:rPr>
        <w:t>L’</w:t>
      </w:r>
      <w:r w:rsidR="002D6647">
        <w:rPr>
          <w:rFonts w:ascii="Rubik" w:hAnsi="Rubik" w:cs="Rubik"/>
          <w:sz w:val="22"/>
          <w:szCs w:val="22"/>
        </w:rPr>
        <w:t>hackathon</w:t>
      </w:r>
      <w:r w:rsidRPr="008700F5">
        <w:rPr>
          <w:rFonts w:ascii="Rubik" w:hAnsi="Rubik" w:cs="Rubik" w:hint="cs"/>
          <w:sz w:val="22"/>
          <w:szCs w:val="22"/>
        </w:rPr>
        <w:t xml:space="preserve"> è stato</w:t>
      </w:r>
      <w:r w:rsidR="002E11EA">
        <w:rPr>
          <w:rFonts w:ascii="Rubik" w:hAnsi="Rubik" w:cs="Rubik"/>
          <w:sz w:val="22"/>
          <w:szCs w:val="22"/>
        </w:rPr>
        <w:t xml:space="preserve"> pensato </w:t>
      </w:r>
      <w:r w:rsidRPr="008700F5">
        <w:rPr>
          <w:rFonts w:ascii="Rubik" w:hAnsi="Rubik" w:cs="Rubik" w:hint="cs"/>
          <w:sz w:val="22"/>
          <w:szCs w:val="22"/>
        </w:rPr>
        <w:t xml:space="preserve">per far nascere e concretizzare progettualità sostenibili che valorizzino le opportunità derivanti dalle nuove tecnologie in ambito energetico, ambientale ed idrico. Nello specifico, sono state pianificate </w:t>
      </w:r>
      <w:r w:rsidR="0077290F" w:rsidRPr="008700F5">
        <w:rPr>
          <w:rFonts w:ascii="Rubik" w:hAnsi="Rubik" w:cs="Rubik" w:hint="cs"/>
          <w:sz w:val="22"/>
          <w:szCs w:val="22"/>
        </w:rPr>
        <w:t xml:space="preserve">quattro </w:t>
      </w:r>
      <w:r w:rsidRPr="008700F5">
        <w:rPr>
          <w:rFonts w:ascii="Rubik" w:hAnsi="Rubik" w:cs="Rubik" w:hint="cs"/>
          <w:sz w:val="22"/>
          <w:szCs w:val="22"/>
        </w:rPr>
        <w:t>challenge</w:t>
      </w:r>
      <w:r w:rsidR="00791354" w:rsidRPr="008700F5">
        <w:rPr>
          <w:rFonts w:ascii="Rubik" w:hAnsi="Rubik" w:cs="Rubik" w:hint="cs"/>
          <w:sz w:val="22"/>
          <w:szCs w:val="22"/>
        </w:rPr>
        <w:t>.</w:t>
      </w:r>
    </w:p>
    <w:p w14:paraId="2352A47D" w14:textId="1D9DB37A" w:rsidR="000002ED" w:rsidRPr="008700F5" w:rsidRDefault="00791354" w:rsidP="00791354">
      <w:pPr>
        <w:pStyle w:val="NormaleWeb"/>
        <w:jc w:val="both"/>
        <w:rPr>
          <w:rFonts w:ascii="Rubik" w:hAnsi="Rubik" w:cs="Rubik"/>
          <w:sz w:val="22"/>
          <w:szCs w:val="22"/>
        </w:rPr>
      </w:pPr>
      <w:r w:rsidRPr="008700F5">
        <w:rPr>
          <w:rFonts w:ascii="Rubik" w:hAnsi="Rubik" w:cs="Rubik" w:hint="cs"/>
          <w:sz w:val="22"/>
          <w:szCs w:val="22"/>
        </w:rPr>
        <w:t xml:space="preserve">La prima, relativa al </w:t>
      </w:r>
      <w:r w:rsidRPr="008700F5">
        <w:rPr>
          <w:rFonts w:ascii="Rubik" w:hAnsi="Rubik" w:cs="Rubik" w:hint="cs"/>
          <w:b/>
          <w:bCs/>
          <w:sz w:val="22"/>
          <w:szCs w:val="22"/>
        </w:rPr>
        <w:t>T</w:t>
      </w:r>
      <w:r w:rsidR="000002ED" w:rsidRPr="008700F5">
        <w:rPr>
          <w:rFonts w:ascii="Rubik" w:hAnsi="Rubik" w:cs="Rubik" w:hint="cs"/>
          <w:b/>
          <w:bCs/>
          <w:sz w:val="22"/>
          <w:szCs w:val="22"/>
        </w:rPr>
        <w:t>eleriscaldamento</w:t>
      </w:r>
      <w:r w:rsidRPr="008700F5">
        <w:rPr>
          <w:rFonts w:ascii="Rubik" w:hAnsi="Rubik" w:cs="Rubik" w:hint="cs"/>
          <w:sz w:val="22"/>
          <w:szCs w:val="22"/>
        </w:rPr>
        <w:t xml:space="preserve">, </w:t>
      </w:r>
      <w:r w:rsidR="000002ED" w:rsidRPr="008700F5">
        <w:rPr>
          <w:rFonts w:ascii="Rubik" w:hAnsi="Rubik" w:cs="Rubik" w:hint="cs"/>
          <w:sz w:val="22"/>
          <w:szCs w:val="22"/>
        </w:rPr>
        <w:t>consiste</w:t>
      </w:r>
      <w:r w:rsidRPr="008700F5">
        <w:rPr>
          <w:rFonts w:ascii="Rubik" w:hAnsi="Rubik" w:cs="Rubik" w:hint="cs"/>
          <w:sz w:val="22"/>
          <w:szCs w:val="22"/>
        </w:rPr>
        <w:t>va</w:t>
      </w:r>
      <w:r w:rsidR="000002ED" w:rsidRPr="008700F5">
        <w:rPr>
          <w:rFonts w:ascii="Rubik" w:hAnsi="Rubik" w:cs="Rubik" w:hint="cs"/>
          <w:sz w:val="22"/>
          <w:szCs w:val="22"/>
        </w:rPr>
        <w:t xml:space="preserve"> nell</w:t>
      </w:r>
      <w:r w:rsidR="00143E7B">
        <w:rPr>
          <w:rFonts w:ascii="Rubik" w:hAnsi="Rubik" w:cs="Rubik"/>
          <w:sz w:val="22"/>
          <w:szCs w:val="22"/>
        </w:rPr>
        <w:t>’</w:t>
      </w:r>
      <w:r w:rsidR="000002ED" w:rsidRPr="008700F5">
        <w:rPr>
          <w:rFonts w:ascii="Rubik" w:hAnsi="Rubik" w:cs="Rubik" w:hint="cs"/>
          <w:sz w:val="22"/>
          <w:szCs w:val="22"/>
        </w:rPr>
        <w:t>ideare progetti sostenibili</w:t>
      </w:r>
      <w:r w:rsidR="00281B5B" w:rsidRPr="008700F5">
        <w:rPr>
          <w:rFonts w:ascii="Rubik" w:hAnsi="Rubik" w:cs="Rubik" w:hint="cs"/>
          <w:sz w:val="22"/>
          <w:szCs w:val="22"/>
        </w:rPr>
        <w:t xml:space="preserve"> </w:t>
      </w:r>
      <w:r w:rsidR="000002ED" w:rsidRPr="008700F5">
        <w:rPr>
          <w:rFonts w:ascii="Rubik" w:hAnsi="Rubik" w:cs="Rubik" w:hint="cs"/>
          <w:sz w:val="22"/>
          <w:szCs w:val="22"/>
        </w:rPr>
        <w:t xml:space="preserve">per </w:t>
      </w:r>
      <w:r w:rsidR="002728EE" w:rsidRPr="008700F5">
        <w:rPr>
          <w:rFonts w:ascii="Rubik" w:hAnsi="Rubik" w:cs="Rubik" w:hint="cs"/>
          <w:sz w:val="22"/>
          <w:szCs w:val="22"/>
        </w:rPr>
        <w:t>ottimizzare</w:t>
      </w:r>
      <w:r w:rsidR="000002ED" w:rsidRPr="008700F5">
        <w:rPr>
          <w:rFonts w:ascii="Rubik" w:hAnsi="Rubik" w:cs="Rubik" w:hint="cs"/>
          <w:sz w:val="22"/>
          <w:szCs w:val="22"/>
        </w:rPr>
        <w:t xml:space="preserve"> il mix funzionale </w:t>
      </w:r>
      <w:r w:rsidR="006C496B" w:rsidRPr="008700F5">
        <w:rPr>
          <w:rFonts w:ascii="Rubik" w:hAnsi="Rubik" w:cs="Rubik" w:hint="cs"/>
          <w:sz w:val="22"/>
          <w:szCs w:val="22"/>
        </w:rPr>
        <w:t>d</w:t>
      </w:r>
      <w:r w:rsidR="000002ED" w:rsidRPr="008700F5">
        <w:rPr>
          <w:rFonts w:ascii="Rubik" w:hAnsi="Rubik" w:cs="Rubik" w:hint="cs"/>
          <w:sz w:val="22"/>
          <w:szCs w:val="22"/>
        </w:rPr>
        <w:t xml:space="preserve">elle reti di riscaldamento </w:t>
      </w:r>
      <w:r w:rsidR="00682C04" w:rsidRPr="008700F5">
        <w:rPr>
          <w:rFonts w:ascii="Rubik" w:hAnsi="Rubik" w:cs="Rubik" w:hint="cs"/>
          <w:sz w:val="22"/>
          <w:szCs w:val="22"/>
        </w:rPr>
        <w:t xml:space="preserve">nell’ottica di una sempre maggiore decarbonizzazione, puntando su </w:t>
      </w:r>
      <w:r w:rsidR="000002ED" w:rsidRPr="008700F5">
        <w:rPr>
          <w:rFonts w:ascii="Rubik" w:hAnsi="Rubik" w:cs="Rubik" w:hint="cs"/>
          <w:sz w:val="22"/>
          <w:szCs w:val="22"/>
        </w:rPr>
        <w:t>fonti energetiche rinnovabili</w:t>
      </w:r>
      <w:r w:rsidR="00682C04" w:rsidRPr="008700F5">
        <w:rPr>
          <w:rFonts w:ascii="Rubik" w:hAnsi="Rubik" w:cs="Rubik" w:hint="cs"/>
          <w:sz w:val="22"/>
          <w:szCs w:val="22"/>
        </w:rPr>
        <w:t xml:space="preserve"> e</w:t>
      </w:r>
      <w:r w:rsidR="000002ED" w:rsidRPr="008700F5">
        <w:rPr>
          <w:rFonts w:ascii="Rubik" w:hAnsi="Rubik" w:cs="Rubik" w:hint="cs"/>
          <w:sz w:val="22"/>
          <w:szCs w:val="22"/>
        </w:rPr>
        <w:t xml:space="preserve"> </w:t>
      </w:r>
      <w:r w:rsidR="00682C04" w:rsidRPr="008700F5">
        <w:rPr>
          <w:rFonts w:ascii="Rubik" w:hAnsi="Rubik" w:cs="Rubik" w:hint="cs"/>
          <w:sz w:val="22"/>
          <w:szCs w:val="22"/>
        </w:rPr>
        <w:t xml:space="preserve">recupero </w:t>
      </w:r>
      <w:r w:rsidR="000002ED" w:rsidRPr="008700F5">
        <w:rPr>
          <w:rFonts w:ascii="Rubik" w:hAnsi="Rubik" w:cs="Rubik" w:hint="cs"/>
          <w:sz w:val="22"/>
          <w:szCs w:val="22"/>
        </w:rPr>
        <w:t xml:space="preserve">di calore da </w:t>
      </w:r>
      <w:r w:rsidR="00682C04" w:rsidRPr="008700F5">
        <w:rPr>
          <w:rFonts w:ascii="Rubik" w:hAnsi="Rubik" w:cs="Rubik" w:hint="cs"/>
          <w:sz w:val="22"/>
          <w:szCs w:val="22"/>
        </w:rPr>
        <w:t xml:space="preserve">processi </w:t>
      </w:r>
      <w:r w:rsidR="000002ED" w:rsidRPr="008700F5">
        <w:rPr>
          <w:rFonts w:ascii="Rubik" w:hAnsi="Rubik" w:cs="Rubik" w:hint="cs"/>
          <w:sz w:val="22"/>
          <w:szCs w:val="22"/>
        </w:rPr>
        <w:t>industrial</w:t>
      </w:r>
      <w:r w:rsidR="008C0EAB" w:rsidRPr="008700F5">
        <w:rPr>
          <w:rFonts w:ascii="Rubik" w:hAnsi="Rubik" w:cs="Rubik" w:hint="cs"/>
          <w:sz w:val="22"/>
          <w:szCs w:val="22"/>
        </w:rPr>
        <w:t>i</w:t>
      </w:r>
      <w:r w:rsidR="000002ED" w:rsidRPr="008700F5">
        <w:rPr>
          <w:rFonts w:ascii="Rubik" w:hAnsi="Rubik" w:cs="Rubik" w:hint="cs"/>
          <w:sz w:val="22"/>
          <w:szCs w:val="22"/>
        </w:rPr>
        <w:t>.</w:t>
      </w:r>
      <w:r w:rsidRPr="008700F5">
        <w:rPr>
          <w:rFonts w:ascii="Rubik" w:hAnsi="Rubik" w:cs="Rubik" w:hint="cs"/>
          <w:sz w:val="22"/>
          <w:szCs w:val="22"/>
        </w:rPr>
        <w:t xml:space="preserve"> La seconda faceva riferimento alla </w:t>
      </w:r>
      <w:r w:rsidRPr="008700F5">
        <w:rPr>
          <w:rFonts w:ascii="Rubik" w:hAnsi="Rubik" w:cs="Rubik" w:hint="cs"/>
          <w:b/>
          <w:bCs/>
          <w:sz w:val="22"/>
          <w:szCs w:val="22"/>
        </w:rPr>
        <w:t>Risorsa idrica</w:t>
      </w:r>
      <w:r w:rsidRPr="008700F5">
        <w:rPr>
          <w:rFonts w:ascii="Rubik" w:hAnsi="Rubik" w:cs="Rubik" w:hint="cs"/>
          <w:sz w:val="22"/>
          <w:szCs w:val="22"/>
        </w:rPr>
        <w:t xml:space="preserve">, e chiedeva </w:t>
      </w:r>
      <w:r w:rsidR="000002ED" w:rsidRPr="008700F5">
        <w:rPr>
          <w:rFonts w:ascii="Rubik" w:hAnsi="Rubik" w:cs="Rubik" w:hint="cs"/>
          <w:sz w:val="22"/>
          <w:szCs w:val="22"/>
        </w:rPr>
        <w:t>ai partecipanti di trovare soluzioni innovative per garantire una gestione ottimale delle risorse idriche e migliorare l</w:t>
      </w:r>
      <w:r w:rsidR="00143E7B">
        <w:rPr>
          <w:rFonts w:ascii="Rubik" w:hAnsi="Rubik" w:cs="Rubik"/>
          <w:sz w:val="22"/>
          <w:szCs w:val="22"/>
        </w:rPr>
        <w:t>’</w:t>
      </w:r>
      <w:r w:rsidR="000002ED" w:rsidRPr="008700F5">
        <w:rPr>
          <w:rFonts w:ascii="Rubik" w:hAnsi="Rubik" w:cs="Rubik" w:hint="cs"/>
          <w:sz w:val="22"/>
          <w:szCs w:val="22"/>
        </w:rPr>
        <w:t>efficienza della generazione idroelettrica.</w:t>
      </w:r>
      <w:r w:rsidRPr="008700F5">
        <w:rPr>
          <w:rFonts w:ascii="Rubik" w:hAnsi="Rubik" w:cs="Rubik" w:hint="cs"/>
          <w:sz w:val="22"/>
          <w:szCs w:val="22"/>
        </w:rPr>
        <w:t xml:space="preserve"> La </w:t>
      </w:r>
      <w:r w:rsidR="0077290F" w:rsidRPr="008700F5">
        <w:rPr>
          <w:rFonts w:ascii="Rubik" w:hAnsi="Rubik" w:cs="Rubik" w:hint="cs"/>
          <w:sz w:val="22"/>
          <w:szCs w:val="22"/>
        </w:rPr>
        <w:t xml:space="preserve">terza </w:t>
      </w:r>
      <w:r w:rsidRPr="008700F5">
        <w:rPr>
          <w:rFonts w:ascii="Rubik" w:hAnsi="Rubik" w:cs="Rubik" w:hint="cs"/>
          <w:sz w:val="22"/>
          <w:szCs w:val="22"/>
        </w:rPr>
        <w:t xml:space="preserve">challenge verteva sul tema delle </w:t>
      </w:r>
      <w:r w:rsidR="000002ED" w:rsidRPr="008700F5">
        <w:rPr>
          <w:rFonts w:ascii="Rubik" w:hAnsi="Rubik" w:cs="Rubik" w:hint="cs"/>
          <w:b/>
          <w:bCs/>
          <w:sz w:val="22"/>
          <w:szCs w:val="22"/>
        </w:rPr>
        <w:t>Università</w:t>
      </w:r>
      <w:r w:rsidRPr="008700F5">
        <w:rPr>
          <w:rFonts w:ascii="Rubik" w:hAnsi="Rubik" w:cs="Rubik" w:hint="cs"/>
          <w:sz w:val="22"/>
          <w:szCs w:val="22"/>
        </w:rPr>
        <w:t xml:space="preserve">, e richiedeva </w:t>
      </w:r>
      <w:r w:rsidR="000002ED" w:rsidRPr="008700F5">
        <w:rPr>
          <w:rFonts w:ascii="Rubik" w:hAnsi="Rubik" w:cs="Rubik" w:hint="cs"/>
          <w:sz w:val="22"/>
          <w:szCs w:val="22"/>
        </w:rPr>
        <w:t>ai partecipanti di trovare strategie per sfruttare la tecnologia nella creazione di campus più verdi, sicuri e inclusivi, promuovendo la consapevolezza ambientale e la partecipazione attiva della comunità.</w:t>
      </w:r>
      <w:r w:rsidRPr="008700F5">
        <w:rPr>
          <w:rFonts w:ascii="Rubik" w:hAnsi="Rubik" w:cs="Rubik" w:hint="cs"/>
          <w:sz w:val="22"/>
          <w:szCs w:val="22"/>
        </w:rPr>
        <w:t xml:space="preserve"> Infine, la challenge relativa ai </w:t>
      </w:r>
      <w:r w:rsidR="000002ED" w:rsidRPr="008700F5">
        <w:rPr>
          <w:rFonts w:ascii="Rubik" w:hAnsi="Rubik" w:cs="Rubik" w:hint="cs"/>
          <w:b/>
          <w:bCs/>
          <w:sz w:val="22"/>
          <w:szCs w:val="22"/>
        </w:rPr>
        <w:t>Rifiuti tessili</w:t>
      </w:r>
      <w:r w:rsidRPr="008700F5">
        <w:rPr>
          <w:rFonts w:ascii="Rubik" w:hAnsi="Rubik" w:cs="Rubik" w:hint="cs"/>
          <w:sz w:val="22"/>
          <w:szCs w:val="22"/>
        </w:rPr>
        <w:t xml:space="preserve"> ha chiesto </w:t>
      </w:r>
      <w:r w:rsidR="000002ED" w:rsidRPr="008700F5">
        <w:rPr>
          <w:rFonts w:ascii="Rubik" w:hAnsi="Rubik" w:cs="Rubik" w:hint="cs"/>
          <w:sz w:val="22"/>
          <w:szCs w:val="22"/>
        </w:rPr>
        <w:t xml:space="preserve">ai partecipanti di </w:t>
      </w:r>
      <w:r w:rsidR="00281B5B" w:rsidRPr="008700F5">
        <w:rPr>
          <w:rFonts w:ascii="Rubik" w:hAnsi="Rubik" w:cs="Rubik" w:hint="cs"/>
          <w:sz w:val="22"/>
          <w:szCs w:val="22"/>
        </w:rPr>
        <w:t xml:space="preserve">promuovere </w:t>
      </w:r>
      <w:r w:rsidR="000002ED" w:rsidRPr="008700F5">
        <w:rPr>
          <w:rFonts w:ascii="Rubik" w:hAnsi="Rubik" w:cs="Rubik" w:hint="cs"/>
          <w:sz w:val="22"/>
          <w:szCs w:val="22"/>
        </w:rPr>
        <w:t>lo scambio e il riciclo di vestiti all’interno dell’Ateneo, oltre a sensibilizzare la community sull’impatto del settore.</w:t>
      </w:r>
    </w:p>
    <w:p w14:paraId="39F9CE82" w14:textId="6E6E6B48" w:rsidR="006818C9" w:rsidRPr="008700F5" w:rsidRDefault="00F70C9A" w:rsidP="006818C9">
      <w:pPr>
        <w:jc w:val="both"/>
        <w:rPr>
          <w:rFonts w:ascii="Rubik" w:eastAsia="Verdana" w:hAnsi="Rubik" w:cs="Rubik"/>
          <w:i/>
          <w:iCs/>
        </w:rPr>
      </w:pPr>
      <w:r>
        <w:rPr>
          <w:rFonts w:ascii="Rubik" w:eastAsia="Verdana" w:hAnsi="Rubik" w:cs="Rubik"/>
          <w:i/>
          <w:iCs/>
        </w:rPr>
        <w:t>“</w:t>
      </w:r>
      <w:r w:rsidR="008A3CED" w:rsidRPr="008700F5">
        <w:rPr>
          <w:rFonts w:ascii="Rubik" w:eastAsia="Verdana" w:hAnsi="Rubik" w:cs="Rubik" w:hint="cs"/>
          <w:i/>
          <w:iCs/>
        </w:rPr>
        <w:t>Non è banale riuscire a vivere e organizzare momenti come questo, in cui studenti, docenti, aziende e società convivono in sinergia e riescono a produrre qualcosa di significativo</w:t>
      </w:r>
      <w:r w:rsidR="008A3CED" w:rsidRPr="008700F5">
        <w:rPr>
          <w:rFonts w:ascii="Rubik" w:eastAsia="Verdana" w:hAnsi="Rubik" w:cs="Rubik" w:hint="cs"/>
        </w:rPr>
        <w:t xml:space="preserve"> </w:t>
      </w:r>
      <w:r w:rsidR="006818C9" w:rsidRPr="008700F5">
        <w:rPr>
          <w:rFonts w:ascii="Rubik" w:eastAsia="Verdana" w:hAnsi="Rubik" w:cs="Rubik" w:hint="cs"/>
        </w:rPr>
        <w:t xml:space="preserve">– ha dichiarato </w:t>
      </w:r>
      <w:r w:rsidR="006818C9" w:rsidRPr="008700F5">
        <w:rPr>
          <w:rFonts w:ascii="Rubik" w:eastAsia="Verdana" w:hAnsi="Rubik" w:cs="Rubik" w:hint="cs"/>
          <w:b/>
          <w:bCs/>
        </w:rPr>
        <w:t>Stefano Tomelleri</w:t>
      </w:r>
      <w:r w:rsidR="006818C9" w:rsidRPr="008700F5">
        <w:rPr>
          <w:rFonts w:ascii="Rubik" w:eastAsia="Verdana" w:hAnsi="Rubik" w:cs="Rubik" w:hint="cs"/>
        </w:rPr>
        <w:t>, Prorettore alla progettazione partecipata di Ateneo dell’</w:t>
      </w:r>
      <w:r w:rsidR="006818C9" w:rsidRPr="008700F5">
        <w:rPr>
          <w:rFonts w:ascii="Rubik" w:eastAsia="Verdana" w:hAnsi="Rubik" w:cs="Rubik" w:hint="cs"/>
          <w:b/>
          <w:bCs/>
        </w:rPr>
        <w:t>Università di Bergamo</w:t>
      </w:r>
      <w:r w:rsidR="006818C9" w:rsidRPr="008700F5">
        <w:rPr>
          <w:rFonts w:ascii="Rubik" w:eastAsia="Verdana" w:hAnsi="Rubik" w:cs="Rubik" w:hint="cs"/>
        </w:rPr>
        <w:t xml:space="preserve"> –</w:t>
      </w:r>
      <w:r w:rsidR="001C6CBF">
        <w:rPr>
          <w:rFonts w:ascii="Rubik" w:eastAsia="Verdana" w:hAnsi="Rubik" w:cs="Rubik"/>
        </w:rPr>
        <w:t>.</w:t>
      </w:r>
      <w:r w:rsidR="006818C9" w:rsidRPr="008700F5">
        <w:rPr>
          <w:rFonts w:ascii="Rubik" w:eastAsia="Verdana" w:hAnsi="Rubik" w:cs="Rubik" w:hint="cs"/>
        </w:rPr>
        <w:t xml:space="preserve"> </w:t>
      </w:r>
      <w:r w:rsidR="008A3CED" w:rsidRPr="008700F5">
        <w:rPr>
          <w:rFonts w:ascii="Rubik" w:eastAsia="Verdana" w:hAnsi="Rubik" w:cs="Rubik" w:hint="cs"/>
          <w:i/>
          <w:iCs/>
        </w:rPr>
        <w:t>Bisogna dar valore a esperienze tanto immersive: speriamo che tutti i partecipanti siano giunti alla fine del percorso con la consapevolezza di aver generato qualcosa di importante</w:t>
      </w:r>
      <w:r>
        <w:rPr>
          <w:rFonts w:ascii="Rubik" w:eastAsia="Verdana" w:hAnsi="Rubik" w:cs="Rubik"/>
          <w:i/>
          <w:iCs/>
        </w:rPr>
        <w:t>”</w:t>
      </w:r>
      <w:r w:rsidR="008A3CED" w:rsidRPr="008700F5">
        <w:rPr>
          <w:rFonts w:ascii="Rubik" w:eastAsia="Verdana" w:hAnsi="Rubik" w:cs="Rubik" w:hint="cs"/>
          <w:i/>
          <w:iCs/>
        </w:rPr>
        <w:t>.</w:t>
      </w:r>
    </w:p>
    <w:p w14:paraId="04B0F2EA" w14:textId="7916494D" w:rsidR="004A75CF" w:rsidRPr="008700F5" w:rsidRDefault="009837AF" w:rsidP="00791354">
      <w:pPr>
        <w:jc w:val="both"/>
        <w:rPr>
          <w:rFonts w:ascii="Rubik" w:eastAsia="Verdana" w:hAnsi="Rubik" w:cs="Rubik"/>
        </w:rPr>
      </w:pPr>
      <w:r w:rsidRPr="008700F5">
        <w:rPr>
          <w:rFonts w:ascii="Rubik" w:eastAsia="Verdana" w:hAnsi="Rubik" w:cs="Rubik" w:hint="cs"/>
        </w:rPr>
        <w:t xml:space="preserve">L’hackathon, che </w:t>
      </w:r>
      <w:r w:rsidR="007D54DD" w:rsidRPr="008700F5">
        <w:rPr>
          <w:rFonts w:ascii="Rubik" w:eastAsia="Verdana" w:hAnsi="Rubik" w:cs="Rubik" w:hint="cs"/>
        </w:rPr>
        <w:t xml:space="preserve">si è svolto esclusivamente in presenza all’Università degli </w:t>
      </w:r>
      <w:r w:rsidR="006B6B1D" w:rsidRPr="008700F5">
        <w:rPr>
          <w:rFonts w:ascii="Rubik" w:eastAsia="Verdana" w:hAnsi="Rubik" w:cs="Rubik" w:hint="cs"/>
        </w:rPr>
        <w:t>s</w:t>
      </w:r>
      <w:r w:rsidR="007D54DD" w:rsidRPr="008700F5">
        <w:rPr>
          <w:rFonts w:ascii="Rubik" w:eastAsia="Verdana" w:hAnsi="Rubik" w:cs="Rubik" w:hint="cs"/>
        </w:rPr>
        <w:t>tudi di Bergamo</w:t>
      </w:r>
      <w:r w:rsidR="004B18E5" w:rsidRPr="008700F5">
        <w:rPr>
          <w:rFonts w:ascii="Rubik" w:eastAsia="Verdana" w:hAnsi="Rubik" w:cs="Rubik" w:hint="cs"/>
        </w:rPr>
        <w:t xml:space="preserve">, </w:t>
      </w:r>
      <w:r w:rsidRPr="008700F5">
        <w:rPr>
          <w:rFonts w:ascii="Rubik" w:eastAsia="Verdana" w:hAnsi="Rubik" w:cs="Rubik" w:hint="cs"/>
        </w:rPr>
        <w:t>è nato con l’obiettivo di ideare e sostenere progettualità innovative e circolari.</w:t>
      </w:r>
    </w:p>
    <w:p w14:paraId="3FBF043C" w14:textId="73D209A0" w:rsidR="00B55BA3" w:rsidRPr="00D17E6C" w:rsidRDefault="00B55BA3" w:rsidP="00791354">
      <w:pPr>
        <w:jc w:val="both"/>
        <w:rPr>
          <w:rFonts w:ascii="Rubik" w:hAnsi="Rubik" w:cs="Rubik"/>
        </w:rPr>
      </w:pPr>
      <w:r w:rsidRPr="008700F5">
        <w:rPr>
          <w:rFonts w:ascii="Rubik" w:hAnsi="Rubik" w:cs="Rubik" w:hint="cs"/>
        </w:rPr>
        <w:t xml:space="preserve">La giornata </w:t>
      </w:r>
      <w:r w:rsidR="00F70C9A">
        <w:rPr>
          <w:rFonts w:ascii="Rubik" w:hAnsi="Rubik" w:cs="Rubik"/>
        </w:rPr>
        <w:t xml:space="preserve">di venerdì 10 maggio </w:t>
      </w:r>
      <w:r w:rsidRPr="008700F5">
        <w:rPr>
          <w:rFonts w:ascii="Rubik" w:hAnsi="Rubik" w:cs="Rubik" w:hint="cs"/>
        </w:rPr>
        <w:t xml:space="preserve">si è aperta nell’Aula Magna </w:t>
      </w:r>
      <w:r w:rsidR="00F70C9A">
        <w:rPr>
          <w:rFonts w:ascii="Rubik" w:hAnsi="Rubik" w:cs="Rubik"/>
        </w:rPr>
        <w:t xml:space="preserve">di </w:t>
      </w:r>
      <w:r w:rsidRPr="008700F5">
        <w:rPr>
          <w:rFonts w:ascii="Rubik" w:hAnsi="Rubik" w:cs="Rubik" w:hint="cs"/>
        </w:rPr>
        <w:t>Sant’Agostino dell’Università d</w:t>
      </w:r>
      <w:r w:rsidR="00F70C9A">
        <w:rPr>
          <w:rFonts w:ascii="Rubik" w:hAnsi="Rubik" w:cs="Rubik"/>
        </w:rPr>
        <w:t>egli studi di</w:t>
      </w:r>
      <w:r w:rsidRPr="008700F5">
        <w:rPr>
          <w:rFonts w:ascii="Rubik" w:hAnsi="Rubik" w:cs="Rubik" w:hint="cs"/>
        </w:rPr>
        <w:t xml:space="preserve"> Bergamo con i saluti istituzionali di Elisabetta Bani, Prorettrice alla terza missione e ai rapporti con il territorio dell’</w:t>
      </w:r>
      <w:r w:rsidRPr="008700F5">
        <w:rPr>
          <w:rFonts w:ascii="Rubik" w:hAnsi="Rubik" w:cs="Rubik" w:hint="cs"/>
          <w:b/>
          <w:bCs/>
        </w:rPr>
        <w:t>Università di Bergamo</w:t>
      </w:r>
      <w:r w:rsidRPr="008700F5">
        <w:rPr>
          <w:rFonts w:ascii="Rubik" w:hAnsi="Rubik" w:cs="Rubik" w:hint="cs"/>
        </w:rPr>
        <w:t xml:space="preserve">; Loredana Poli, Assessora all’istruzione, </w:t>
      </w:r>
      <w:r w:rsidRPr="008700F5">
        <w:rPr>
          <w:rFonts w:ascii="Rubik" w:hAnsi="Rubik" w:cs="Rubik" w:hint="cs"/>
        </w:rPr>
        <w:lastRenderedPageBreak/>
        <w:t xml:space="preserve">università, formazione, sport e tempo libero, politiche per i giovani, edilizia scolastica e sportiva del </w:t>
      </w:r>
      <w:r w:rsidRPr="008700F5">
        <w:rPr>
          <w:rFonts w:ascii="Rubik" w:hAnsi="Rubik" w:cs="Rubik" w:hint="cs"/>
          <w:b/>
          <w:bCs/>
        </w:rPr>
        <w:t>Comune di Bergamo</w:t>
      </w:r>
      <w:r w:rsidRPr="008700F5">
        <w:rPr>
          <w:rFonts w:ascii="Rubik" w:hAnsi="Rubik" w:cs="Rubik" w:hint="cs"/>
        </w:rPr>
        <w:t xml:space="preserve">; e Michele Rota, Responsabile Sviluppo Teleriscaldamento di </w:t>
      </w:r>
      <w:r w:rsidRPr="008700F5">
        <w:rPr>
          <w:rFonts w:ascii="Rubik" w:hAnsi="Rubik" w:cs="Rubik" w:hint="cs"/>
          <w:b/>
          <w:bCs/>
        </w:rPr>
        <w:t>A2A Calore &amp; Servizi</w:t>
      </w:r>
      <w:r w:rsidRPr="008700F5">
        <w:rPr>
          <w:rFonts w:ascii="Rubik" w:hAnsi="Rubik" w:cs="Rubik" w:hint="cs"/>
        </w:rPr>
        <w:t xml:space="preserve">. </w:t>
      </w:r>
      <w:r w:rsidR="002E61A7" w:rsidRPr="008700F5">
        <w:rPr>
          <w:rFonts w:ascii="Rubik" w:hAnsi="Rubik" w:cs="Rubik" w:hint="cs"/>
        </w:rPr>
        <w:t xml:space="preserve">Sono state poi illustrate le diverse challenge: Daniele Pasinelli </w:t>
      </w:r>
      <w:r w:rsidR="00143E7B">
        <w:rPr>
          <w:rFonts w:ascii="Rubik" w:hAnsi="Rubik" w:cs="Rubik"/>
        </w:rPr>
        <w:t>–</w:t>
      </w:r>
      <w:r w:rsidR="002E61A7" w:rsidRPr="008700F5">
        <w:rPr>
          <w:rFonts w:ascii="Rubik" w:hAnsi="Rubik" w:cs="Rubik" w:hint="cs"/>
        </w:rPr>
        <w:t xml:space="preserve"> Ricerca e Sviluppo Nuove </w:t>
      </w:r>
      <w:r w:rsidR="002E61A7" w:rsidRPr="00D17E6C">
        <w:rPr>
          <w:rFonts w:ascii="Rubik" w:hAnsi="Rubik" w:cs="Rubik" w:hint="cs"/>
        </w:rPr>
        <w:t xml:space="preserve">Tecnologie di A2A </w:t>
      </w:r>
      <w:r w:rsidR="00143E7B" w:rsidRPr="00D17E6C">
        <w:rPr>
          <w:rFonts w:ascii="Rubik" w:hAnsi="Rubik" w:cs="Rubik"/>
        </w:rPr>
        <w:t xml:space="preserve">Calore &amp; Servizi </w:t>
      </w:r>
      <w:r w:rsidR="002E61A7" w:rsidRPr="00D17E6C">
        <w:rPr>
          <w:rFonts w:ascii="Rubik" w:hAnsi="Rubik" w:cs="Rubik" w:hint="cs"/>
        </w:rPr>
        <w:t xml:space="preserve">ha presentato la challenge relativa al Teleriscaldamento; Bianca Uberti Foppa – Innovation Manager, BU Generazione e Trading di A2A ha presentato la challenge relativa alla Risorsa Idrica; Giovanna Barigozzi – Direttore del Dipartimento di Ingegneria e Scienze Applicate dell’Università di Bergamo ha presentato la challenge relativa all’Università; e infine, Edoardo </w:t>
      </w:r>
      <w:proofErr w:type="spellStart"/>
      <w:r w:rsidR="002E61A7" w:rsidRPr="00D17E6C">
        <w:rPr>
          <w:rFonts w:ascii="Rubik" w:hAnsi="Rubik" w:cs="Rubik" w:hint="cs"/>
        </w:rPr>
        <w:t>Carturan</w:t>
      </w:r>
      <w:proofErr w:type="spellEnd"/>
      <w:r w:rsidR="002E61A7" w:rsidRPr="00D17E6C">
        <w:rPr>
          <w:rFonts w:ascii="Rubik" w:hAnsi="Rubik" w:cs="Rubik" w:hint="cs"/>
        </w:rPr>
        <w:t xml:space="preserve"> - Innovation Manager, BU Ambiente di A2A ha presentato la challenge relativa ai Rifiuti tessili.</w:t>
      </w:r>
    </w:p>
    <w:p w14:paraId="7271A70F" w14:textId="6BCD583D" w:rsidR="007D54DD" w:rsidRPr="00D17E6C" w:rsidRDefault="007D54DD" w:rsidP="00791354">
      <w:pPr>
        <w:jc w:val="both"/>
        <w:rPr>
          <w:rFonts w:ascii="Rubik" w:eastAsia="Verdana" w:hAnsi="Rubik" w:cs="Rubik"/>
        </w:rPr>
      </w:pPr>
      <w:r w:rsidRPr="00D17E6C">
        <w:rPr>
          <w:rFonts w:ascii="Rubik" w:eastAsia="Verdana" w:hAnsi="Rubik" w:cs="Rubik" w:hint="cs"/>
        </w:rPr>
        <w:t xml:space="preserve">In seguito, </w:t>
      </w:r>
      <w:proofErr w:type="gramStart"/>
      <w:r w:rsidRPr="00D17E6C">
        <w:rPr>
          <w:rFonts w:ascii="Rubik" w:eastAsia="Verdana" w:hAnsi="Rubik" w:cs="Rubik" w:hint="cs"/>
        </w:rPr>
        <w:t>i diversi team</w:t>
      </w:r>
      <w:proofErr w:type="gramEnd"/>
      <w:r w:rsidRPr="00D17E6C">
        <w:rPr>
          <w:rFonts w:ascii="Rubik" w:eastAsia="Verdana" w:hAnsi="Rubik" w:cs="Rubik" w:hint="cs"/>
        </w:rPr>
        <w:t xml:space="preserve"> hanno potuto lavorare in autonomia ai loro progetti, affiancati da tutor esperti del settore di riferimento portati da Tondo, e da </w:t>
      </w:r>
      <w:proofErr w:type="spellStart"/>
      <w:r w:rsidRPr="00D17E6C">
        <w:rPr>
          <w:rFonts w:ascii="Rubik" w:eastAsia="Verdana" w:hAnsi="Rubik" w:cs="Rubik" w:hint="cs"/>
        </w:rPr>
        <w:t>mentor</w:t>
      </w:r>
      <w:proofErr w:type="spellEnd"/>
      <w:r w:rsidRPr="00D17E6C">
        <w:rPr>
          <w:rFonts w:ascii="Rubik" w:eastAsia="Verdana" w:hAnsi="Rubik" w:cs="Rubik" w:hint="cs"/>
        </w:rPr>
        <w:t xml:space="preserve"> professionisti portati da A2A e dall’Università degli </w:t>
      </w:r>
      <w:r w:rsidR="006B6B1D" w:rsidRPr="00D17E6C">
        <w:rPr>
          <w:rFonts w:ascii="Rubik" w:eastAsia="Verdana" w:hAnsi="Rubik" w:cs="Rubik" w:hint="cs"/>
        </w:rPr>
        <w:t>s</w:t>
      </w:r>
      <w:r w:rsidRPr="00D17E6C">
        <w:rPr>
          <w:rFonts w:ascii="Rubik" w:eastAsia="Verdana" w:hAnsi="Rubik" w:cs="Rubik" w:hint="cs"/>
        </w:rPr>
        <w:t>tudi di Bergamo.</w:t>
      </w:r>
    </w:p>
    <w:p w14:paraId="0B58A4CA" w14:textId="706829BC" w:rsidR="008700F5" w:rsidRPr="00D17E6C" w:rsidRDefault="007A78C9" w:rsidP="00791354">
      <w:pPr>
        <w:jc w:val="both"/>
        <w:rPr>
          <w:rFonts w:ascii="Rubik" w:eastAsia="Verdana" w:hAnsi="Rubik" w:cs="Rubik"/>
        </w:rPr>
      </w:pPr>
      <w:r w:rsidRPr="00D17E6C">
        <w:rPr>
          <w:rFonts w:ascii="Rubik" w:eastAsia="Verdana" w:hAnsi="Rubik" w:cs="Rubik" w:hint="cs"/>
        </w:rPr>
        <w:t xml:space="preserve">Al termine delle due giornate, </w:t>
      </w:r>
      <w:proofErr w:type="gramStart"/>
      <w:r w:rsidRPr="00D17E6C">
        <w:rPr>
          <w:rFonts w:ascii="Rubik" w:eastAsia="Verdana" w:hAnsi="Rubik" w:cs="Rubik" w:hint="cs"/>
        </w:rPr>
        <w:t>i team</w:t>
      </w:r>
      <w:proofErr w:type="gramEnd"/>
      <w:r w:rsidRPr="00D17E6C">
        <w:rPr>
          <w:rFonts w:ascii="Rubik" w:eastAsia="Verdana" w:hAnsi="Rubik" w:cs="Rubik" w:hint="cs"/>
        </w:rPr>
        <w:t xml:space="preserve"> hanno presentato i</w:t>
      </w:r>
      <w:r w:rsidR="00F70C9A" w:rsidRPr="00D17E6C">
        <w:rPr>
          <w:rFonts w:ascii="Rubik" w:eastAsia="Verdana" w:hAnsi="Rubik" w:cs="Rubik"/>
        </w:rPr>
        <w:t>l</w:t>
      </w:r>
      <w:r w:rsidRPr="00D17E6C">
        <w:rPr>
          <w:rFonts w:ascii="Rubik" w:eastAsia="Verdana" w:hAnsi="Rubik" w:cs="Rubik" w:hint="cs"/>
        </w:rPr>
        <w:t xml:space="preserve"> loro </w:t>
      </w:r>
      <w:r w:rsidRPr="00D17E6C">
        <w:rPr>
          <w:rFonts w:ascii="Rubik" w:eastAsia="Verdana" w:hAnsi="Rubik" w:cs="Rubik" w:hint="cs"/>
          <w:iCs/>
        </w:rPr>
        <w:t>pitch</w:t>
      </w:r>
      <w:r w:rsidRPr="00D17E6C">
        <w:rPr>
          <w:rFonts w:ascii="Rubik" w:eastAsia="Verdana" w:hAnsi="Rubik" w:cs="Rubik" w:hint="cs"/>
          <w:i/>
        </w:rPr>
        <w:t xml:space="preserve"> </w:t>
      </w:r>
      <w:r w:rsidRPr="00D17E6C">
        <w:rPr>
          <w:rFonts w:ascii="Rubik" w:eastAsia="Verdana" w:hAnsi="Rubik" w:cs="Rubik" w:hint="cs"/>
        </w:rPr>
        <w:t xml:space="preserve">davanti alla giuria composta da membri </w:t>
      </w:r>
      <w:r w:rsidR="009837AF" w:rsidRPr="00D17E6C">
        <w:rPr>
          <w:rFonts w:ascii="Rubik" w:eastAsia="Verdana" w:hAnsi="Rubik" w:cs="Rubik" w:hint="cs"/>
        </w:rPr>
        <w:t>di A2A e dell’Università di Bergamo</w:t>
      </w:r>
      <w:r w:rsidRPr="00D17E6C">
        <w:rPr>
          <w:rFonts w:ascii="Rubik" w:eastAsia="Verdana" w:hAnsi="Rubik" w:cs="Rubik" w:hint="cs"/>
        </w:rPr>
        <w:t xml:space="preserve"> che, mediante un form di valutazione, ha espresso la propria preferenza considerando otto aree di valutazione:</w:t>
      </w:r>
      <w:r w:rsidRPr="00D17E6C">
        <w:rPr>
          <w:rFonts w:ascii="Rubik" w:eastAsia="Verdana" w:hAnsi="Rubik" w:cs="Rubik" w:hint="cs"/>
          <w:b/>
        </w:rPr>
        <w:t xml:space="preserve"> innovazione, rilevanza, impatto sociale ed ambientale, sostenibilità economica, </w:t>
      </w:r>
      <w:r w:rsidR="00281B5B" w:rsidRPr="00D17E6C">
        <w:rPr>
          <w:rFonts w:ascii="Rubik" w:eastAsia="Verdana" w:hAnsi="Rubik" w:cs="Rubik" w:hint="cs"/>
          <w:b/>
        </w:rPr>
        <w:t xml:space="preserve">presentazione del pitch, </w:t>
      </w:r>
      <w:r w:rsidR="00281B5B" w:rsidRPr="00D17E6C">
        <w:rPr>
          <w:rFonts w:ascii="Rubik" w:eastAsia="Verdana" w:hAnsi="Rubik" w:cs="Rubik" w:hint="cs"/>
          <w:bCs/>
        </w:rPr>
        <w:t>e</w:t>
      </w:r>
      <w:r w:rsidRPr="00D17E6C">
        <w:rPr>
          <w:rFonts w:ascii="Rubik" w:eastAsia="Verdana" w:hAnsi="Rubik" w:cs="Rubik" w:hint="cs"/>
          <w:b/>
        </w:rPr>
        <w:t xml:space="preserve"> pitch deck</w:t>
      </w:r>
      <w:r w:rsidRPr="00D17E6C">
        <w:rPr>
          <w:rFonts w:ascii="Rubik" w:eastAsia="Verdana" w:hAnsi="Rubik" w:cs="Rubik" w:hint="cs"/>
        </w:rPr>
        <w:t>.</w:t>
      </w:r>
      <w:r w:rsidR="009E1401" w:rsidRPr="00D17E6C">
        <w:rPr>
          <w:rFonts w:ascii="Rubik" w:eastAsia="Verdana" w:hAnsi="Rubik" w:cs="Rubik" w:hint="cs"/>
        </w:rPr>
        <w:t xml:space="preserve"> Per A2A, </w:t>
      </w:r>
      <w:r w:rsidR="006C496B" w:rsidRPr="00D17E6C">
        <w:rPr>
          <w:rFonts w:ascii="Rubik" w:eastAsia="Verdana" w:hAnsi="Rubik" w:cs="Rubik" w:hint="cs"/>
        </w:rPr>
        <w:t>hanno fatto parte della giuria</w:t>
      </w:r>
      <w:r w:rsidR="009B3EA5" w:rsidRPr="00D17E6C">
        <w:rPr>
          <w:rFonts w:ascii="Rubik" w:eastAsia="Verdana" w:hAnsi="Rubik" w:cs="Rubik" w:hint="cs"/>
        </w:rPr>
        <w:t xml:space="preserve"> Caterina Crippa, Gianni Martinazzoli, Diego Riva, Michele Rota, Bianca Uberti Foppa</w:t>
      </w:r>
      <w:r w:rsidR="009837AF" w:rsidRPr="00D17E6C">
        <w:rPr>
          <w:rFonts w:ascii="Rubik" w:eastAsia="Verdana" w:hAnsi="Rubik" w:cs="Rubik" w:hint="cs"/>
        </w:rPr>
        <w:t xml:space="preserve">. Invece, da parte dell’Università degli </w:t>
      </w:r>
      <w:r w:rsidR="00B1048B" w:rsidRPr="00D17E6C">
        <w:rPr>
          <w:rFonts w:ascii="Rubik" w:eastAsia="Verdana" w:hAnsi="Rubik" w:cs="Rubik" w:hint="cs"/>
        </w:rPr>
        <w:t>s</w:t>
      </w:r>
      <w:r w:rsidR="009837AF" w:rsidRPr="00D17E6C">
        <w:rPr>
          <w:rFonts w:ascii="Rubik" w:eastAsia="Verdana" w:hAnsi="Rubik" w:cs="Rubik" w:hint="cs"/>
        </w:rPr>
        <w:t xml:space="preserve">tudi di Bergamo </w:t>
      </w:r>
      <w:r w:rsidR="002E61A7" w:rsidRPr="00D17E6C">
        <w:rPr>
          <w:rFonts w:ascii="Rubik" w:eastAsia="Verdana" w:hAnsi="Rubik" w:cs="Rubik" w:hint="cs"/>
        </w:rPr>
        <w:t xml:space="preserve">la giuria è stata composta </w:t>
      </w:r>
      <w:r w:rsidR="009B3EA5" w:rsidRPr="00D17E6C">
        <w:rPr>
          <w:rFonts w:ascii="Rubik" w:eastAsia="Verdana" w:hAnsi="Rubik" w:cs="Rubik" w:hint="cs"/>
        </w:rPr>
        <w:t xml:space="preserve">dai professori Albachiara Boffelli, Giovanni Brumana, Giovanna Campopiano, Emanuele Comi, Maria Grazia D’Urso, Giuseppe Franchini, Daniela Giretti, Francesca Greco, Giuseppe </w:t>
      </w:r>
      <w:proofErr w:type="spellStart"/>
      <w:r w:rsidR="009B3EA5" w:rsidRPr="00D17E6C">
        <w:rPr>
          <w:rFonts w:ascii="Rubik" w:eastAsia="Verdana" w:hAnsi="Rubik" w:cs="Rubik" w:hint="cs"/>
        </w:rPr>
        <w:t>Rosace</w:t>
      </w:r>
      <w:proofErr w:type="spellEnd"/>
      <w:r w:rsidR="009B3EA5" w:rsidRPr="00D17E6C">
        <w:rPr>
          <w:rFonts w:ascii="Rubik" w:eastAsia="Verdana" w:hAnsi="Rubik" w:cs="Rubik" w:hint="cs"/>
        </w:rPr>
        <w:t>.</w:t>
      </w:r>
    </w:p>
    <w:p w14:paraId="578827AA" w14:textId="0734FCD5" w:rsidR="008700F5" w:rsidRPr="00D17E6C" w:rsidRDefault="008700F5" w:rsidP="008700F5">
      <w:pPr>
        <w:jc w:val="both"/>
        <w:rPr>
          <w:rFonts w:ascii="Rubik" w:eastAsia="Verdana" w:hAnsi="Rubik" w:cs="Rubik"/>
          <w:i/>
          <w:iCs/>
        </w:rPr>
      </w:pPr>
      <w:r w:rsidRPr="00D17E6C">
        <w:rPr>
          <w:rFonts w:ascii="Rubik" w:eastAsia="Verdana" w:hAnsi="Rubik" w:cs="Rubik"/>
          <w:i/>
          <w:iCs/>
        </w:rPr>
        <w:t xml:space="preserve">“L’Hackathon Power the </w:t>
      </w:r>
      <w:proofErr w:type="spellStart"/>
      <w:r w:rsidRPr="00D17E6C">
        <w:rPr>
          <w:rFonts w:ascii="Rubik" w:eastAsia="Verdana" w:hAnsi="Rubik" w:cs="Rubik"/>
          <w:i/>
          <w:iCs/>
        </w:rPr>
        <w:t>Change</w:t>
      </w:r>
      <w:proofErr w:type="spellEnd"/>
      <w:r w:rsidRPr="00D17E6C">
        <w:rPr>
          <w:rFonts w:ascii="Rubik" w:eastAsia="Verdana" w:hAnsi="Rubik" w:cs="Rubik"/>
          <w:i/>
          <w:iCs/>
        </w:rPr>
        <w:t xml:space="preserve"> 2024</w:t>
      </w:r>
      <w:r w:rsidR="00F50DB8">
        <w:rPr>
          <w:rFonts w:ascii="Rubik" w:eastAsia="Verdana" w:hAnsi="Rubik" w:cs="Rubik"/>
        </w:rPr>
        <w:t xml:space="preserve"> </w:t>
      </w:r>
      <w:r w:rsidRPr="00D17E6C">
        <w:rPr>
          <w:rFonts w:ascii="Rubik" w:eastAsia="Verdana" w:hAnsi="Rubik" w:cs="Rubik"/>
        </w:rPr>
        <w:t xml:space="preserve">- spiegano le </w:t>
      </w:r>
      <w:proofErr w:type="spellStart"/>
      <w:r w:rsidRPr="00D17E6C">
        <w:rPr>
          <w:rFonts w:ascii="Rubik" w:eastAsia="Verdana" w:hAnsi="Rubik" w:cs="Rubik"/>
        </w:rPr>
        <w:t>prof.sse</w:t>
      </w:r>
      <w:proofErr w:type="spellEnd"/>
      <w:r w:rsidRPr="00D17E6C">
        <w:rPr>
          <w:rFonts w:ascii="Rubik" w:eastAsia="Verdana" w:hAnsi="Rubik" w:cs="Rubik"/>
        </w:rPr>
        <w:t xml:space="preserve"> </w:t>
      </w:r>
      <w:r w:rsidRPr="00D17E6C">
        <w:rPr>
          <w:rFonts w:ascii="Rubik" w:eastAsia="Verdana" w:hAnsi="Rubik" w:cs="Rubik"/>
          <w:b/>
          <w:bCs/>
        </w:rPr>
        <w:t xml:space="preserve">Elisabetta Bani </w:t>
      </w:r>
      <w:r w:rsidRPr="00D17E6C">
        <w:rPr>
          <w:rFonts w:ascii="Rubik" w:eastAsia="Verdana" w:hAnsi="Rubik" w:cs="Rubik"/>
        </w:rPr>
        <w:t xml:space="preserve">e </w:t>
      </w:r>
      <w:r w:rsidRPr="00D17E6C">
        <w:rPr>
          <w:rFonts w:ascii="Rubik" w:eastAsia="Verdana" w:hAnsi="Rubik" w:cs="Rubik"/>
          <w:b/>
          <w:bCs/>
        </w:rPr>
        <w:t>Giovanna Barigozzi</w:t>
      </w:r>
      <w:r w:rsidRPr="00D17E6C">
        <w:rPr>
          <w:rFonts w:ascii="Rubik" w:eastAsia="Verdana" w:hAnsi="Rubik" w:cs="Rubik"/>
        </w:rPr>
        <w:t xml:space="preserve">, </w:t>
      </w:r>
      <w:r w:rsidRPr="00D17E6C">
        <w:rPr>
          <w:rFonts w:ascii="Rubik" w:hAnsi="Rubik" w:cs="Rubik" w:hint="cs"/>
        </w:rPr>
        <w:t>Prorettrice alla terza missione e ai rapporti con il territorio</w:t>
      </w:r>
      <w:r w:rsidRPr="00D17E6C">
        <w:rPr>
          <w:rFonts w:ascii="Rubik" w:eastAsia="Verdana" w:hAnsi="Rubik" w:cs="Rubik"/>
        </w:rPr>
        <w:t xml:space="preserve"> e Dirett</w:t>
      </w:r>
      <w:r w:rsidR="00F70C9A" w:rsidRPr="00D17E6C">
        <w:rPr>
          <w:rFonts w:ascii="Rubik" w:eastAsia="Verdana" w:hAnsi="Rubik" w:cs="Rubik"/>
        </w:rPr>
        <w:t>ore</w:t>
      </w:r>
      <w:r w:rsidRPr="00D17E6C">
        <w:rPr>
          <w:rFonts w:ascii="Rubik" w:eastAsia="Verdana" w:hAnsi="Rubik" w:cs="Rubik"/>
        </w:rPr>
        <w:t xml:space="preserve"> del Dipartimento di Ingegneria e Scienze Applicate di UniBg –</w:t>
      </w:r>
      <w:r w:rsidR="00F50DB8">
        <w:rPr>
          <w:rFonts w:ascii="Rubik" w:eastAsia="Verdana" w:hAnsi="Rubik" w:cs="Rubik"/>
        </w:rPr>
        <w:t>,</w:t>
      </w:r>
      <w:r w:rsidRPr="00D17E6C">
        <w:rPr>
          <w:rFonts w:ascii="Rubik" w:eastAsia="Verdana" w:hAnsi="Rubik" w:cs="Rubik"/>
          <w:i/>
          <w:iCs/>
        </w:rPr>
        <w:t xml:space="preserve"> organizzato in collaborazione con A2A e con Tondo, è stato il primo evento di questo tipo svolto nel nostro Ateneo. Un’esperienza formativa unica per i nostri studenti e studentesse su uno dei temi al centro del Piano Strategico del nostro Ateneo, quello della Sostenibilità. L’occasione per far lavorare insieme studenti provenienti dagli 8 Dipartimenti che compongono l’Università di Bergamo: 10 team multidisciplinari che si confronteranno su temi che vedono la stessa Università come laboratorio di sostenibilità”.</w:t>
      </w:r>
    </w:p>
    <w:p w14:paraId="0A3AD15A" w14:textId="5D1F942F" w:rsidR="009345DB" w:rsidRDefault="009345DB" w:rsidP="00791354">
      <w:pPr>
        <w:jc w:val="both"/>
        <w:rPr>
          <w:rFonts w:ascii="Rubik" w:eastAsia="Verdana" w:hAnsi="Rubik" w:cs="Rubik"/>
          <w:i/>
          <w:iCs/>
        </w:rPr>
      </w:pPr>
      <w:r w:rsidRPr="009345DB">
        <w:rPr>
          <w:rFonts w:ascii="Rubik" w:eastAsia="Verdana" w:hAnsi="Rubik" w:cs="Rubik"/>
          <w:i/>
          <w:iCs/>
        </w:rPr>
        <w:t xml:space="preserve">“Il piano industriale del Gruppo A2A ha due pilastri, la transizione energetica e l’economia circolare. La sostenibilità è quindi un elemento strutturale della nostra strategia </w:t>
      </w:r>
      <w:r w:rsidR="00782F9C" w:rsidRPr="00782F9C">
        <w:rPr>
          <w:rFonts w:ascii="Rubik" w:eastAsia="Verdana" w:hAnsi="Rubik" w:cs="Rubik"/>
        </w:rPr>
        <w:t>–</w:t>
      </w:r>
      <w:r w:rsidR="00782F9C">
        <w:rPr>
          <w:rFonts w:ascii="Rubik" w:eastAsia="Verdana" w:hAnsi="Rubik" w:cs="Rubik"/>
        </w:rPr>
        <w:t xml:space="preserve"> </w:t>
      </w:r>
      <w:r w:rsidRPr="00782F9C">
        <w:rPr>
          <w:rFonts w:ascii="Rubik" w:eastAsia="Verdana" w:hAnsi="Rubik" w:cs="Rubik"/>
        </w:rPr>
        <w:t xml:space="preserve">ha dichiarato </w:t>
      </w:r>
      <w:r w:rsidRPr="00B41AFF">
        <w:rPr>
          <w:rFonts w:ascii="Rubik" w:eastAsia="Verdana" w:hAnsi="Rubik" w:cs="Rubik"/>
          <w:b/>
          <w:bCs/>
        </w:rPr>
        <w:t>Michele Rota</w:t>
      </w:r>
      <w:r w:rsidRPr="00782F9C">
        <w:rPr>
          <w:rFonts w:ascii="Rubik" w:eastAsia="Verdana" w:hAnsi="Rubik" w:cs="Rubik"/>
        </w:rPr>
        <w:t>, Responsabile Sviluppo Teleriscaldamento di A2A Calore &amp; Servizi</w:t>
      </w:r>
      <w:r w:rsidR="00B41AFF">
        <w:rPr>
          <w:rFonts w:ascii="Rubik" w:eastAsia="Verdana" w:hAnsi="Rubik" w:cs="Rubik"/>
        </w:rPr>
        <w:t xml:space="preserve"> </w:t>
      </w:r>
      <w:r w:rsidR="00782F9C" w:rsidRPr="00782F9C">
        <w:rPr>
          <w:rFonts w:ascii="Rubik" w:eastAsia="Verdana" w:hAnsi="Rubik" w:cs="Rubik"/>
        </w:rPr>
        <w:t>–</w:t>
      </w:r>
      <w:r w:rsidRPr="00782F9C">
        <w:rPr>
          <w:rFonts w:ascii="Rubik" w:eastAsia="Verdana" w:hAnsi="Rubik" w:cs="Rubik"/>
        </w:rPr>
        <w:t>.</w:t>
      </w:r>
      <w:r w:rsidRPr="009345DB">
        <w:rPr>
          <w:rFonts w:ascii="Rubik" w:eastAsia="Verdana" w:hAnsi="Rubik" w:cs="Rubik"/>
          <w:i/>
          <w:iCs/>
        </w:rPr>
        <w:t xml:space="preserve"> </w:t>
      </w:r>
      <w:r w:rsidR="009878FF" w:rsidRPr="009878FF">
        <w:rPr>
          <w:rFonts w:ascii="Rubik" w:eastAsia="Verdana" w:hAnsi="Rubik" w:cs="Rubik"/>
          <w:i/>
          <w:iCs/>
        </w:rPr>
        <w:t xml:space="preserve">Decarbonizzare le reti del teleriscaldamento, ottimizzare la gestione della risorsa idrica, sia in ambito idropotabile che energetico, dar vita a smart city sempre più efficienti sono alcuni dei nostri obiettivi. </w:t>
      </w:r>
      <w:r w:rsidRPr="009345DB">
        <w:rPr>
          <w:rFonts w:ascii="Rubik" w:eastAsia="Verdana" w:hAnsi="Rubik" w:cs="Rubik"/>
          <w:i/>
          <w:iCs/>
        </w:rPr>
        <w:t xml:space="preserve"> Ricordo quando più di un anno fa è nata l’idea di organizzare un’iniziativa di questo tipo, di cui oggi vediamo i risultati. È stato un bellissimo momento di confronto, due giornate ricche di attività, di lavoro e di grande impegno. I lavori prodotti lo dimostrano”.</w:t>
      </w:r>
    </w:p>
    <w:p w14:paraId="35317D9D" w14:textId="638F4444" w:rsidR="0082105B" w:rsidRPr="008700F5" w:rsidRDefault="0082105B" w:rsidP="00791354">
      <w:pPr>
        <w:jc w:val="both"/>
        <w:rPr>
          <w:rFonts w:ascii="Rubik" w:eastAsia="Verdana" w:hAnsi="Rubik" w:cs="Rubik"/>
        </w:rPr>
      </w:pPr>
      <w:proofErr w:type="gramStart"/>
      <w:r w:rsidRPr="008700F5">
        <w:rPr>
          <w:rFonts w:ascii="Rubik" w:eastAsia="Verdana" w:hAnsi="Rubik" w:cs="Rubik" w:hint="cs"/>
        </w:rPr>
        <w:t>I team vincitori</w:t>
      </w:r>
      <w:proofErr w:type="gramEnd"/>
      <w:r w:rsidRPr="008700F5">
        <w:rPr>
          <w:rFonts w:ascii="Rubik" w:eastAsia="Verdana" w:hAnsi="Rubik" w:cs="Rubik" w:hint="cs"/>
        </w:rPr>
        <w:t>, uno per ogni challenge, hanno successivamente presentato le loro brillanti idee davanti al pubblico dell’hackathon.</w:t>
      </w:r>
    </w:p>
    <w:p w14:paraId="5A8DEC1C" w14:textId="0FFD7C12" w:rsidR="001D72F9" w:rsidRPr="008700F5" w:rsidRDefault="001D72F9" w:rsidP="001D72F9">
      <w:pPr>
        <w:jc w:val="both"/>
        <w:rPr>
          <w:rFonts w:ascii="Rubik" w:eastAsia="Verdana" w:hAnsi="Rubik" w:cs="Rubik"/>
        </w:rPr>
      </w:pPr>
      <w:r w:rsidRPr="008700F5">
        <w:rPr>
          <w:rFonts w:ascii="Rubik" w:eastAsia="Verdana" w:hAnsi="Rubik" w:cs="Rubik" w:hint="cs"/>
        </w:rPr>
        <w:t xml:space="preserve">Per la challenge sul </w:t>
      </w:r>
      <w:r w:rsidRPr="008700F5">
        <w:rPr>
          <w:rFonts w:ascii="Rubik" w:eastAsia="Verdana" w:hAnsi="Rubik" w:cs="Rubik" w:hint="cs"/>
          <w:b/>
          <w:bCs/>
        </w:rPr>
        <w:t>Teleriscaldamento</w:t>
      </w:r>
      <w:r w:rsidRPr="008700F5">
        <w:rPr>
          <w:rFonts w:ascii="Rubik" w:eastAsia="Verdana" w:hAnsi="Rubik" w:cs="Rubik" w:hint="cs"/>
        </w:rPr>
        <w:t xml:space="preserve"> vince </w:t>
      </w:r>
      <w:proofErr w:type="gramStart"/>
      <w:r w:rsidRPr="008700F5">
        <w:rPr>
          <w:rFonts w:ascii="Rubik" w:eastAsia="Verdana" w:hAnsi="Rubik" w:cs="Rubik" w:hint="cs"/>
        </w:rPr>
        <w:t>il team</w:t>
      </w:r>
      <w:proofErr w:type="gramEnd"/>
      <w:r w:rsidRPr="008700F5">
        <w:rPr>
          <w:rFonts w:ascii="Rubik" w:eastAsia="Verdana" w:hAnsi="Rubik" w:cs="Rubik" w:hint="cs"/>
        </w:rPr>
        <w:t xml:space="preserve"> </w:t>
      </w:r>
      <w:r w:rsidRPr="008700F5">
        <w:rPr>
          <w:rFonts w:ascii="Rubik" w:eastAsia="Verdana" w:hAnsi="Rubik" w:cs="Rubik" w:hint="cs"/>
          <w:b/>
          <w:bCs/>
        </w:rPr>
        <w:t xml:space="preserve">Blue </w:t>
      </w:r>
      <w:proofErr w:type="spellStart"/>
      <w:r w:rsidRPr="008700F5">
        <w:rPr>
          <w:rFonts w:ascii="Rubik" w:eastAsia="Verdana" w:hAnsi="Rubik" w:cs="Rubik" w:hint="cs"/>
          <w:b/>
          <w:bCs/>
        </w:rPr>
        <w:t>Illustrated</w:t>
      </w:r>
      <w:proofErr w:type="spellEnd"/>
      <w:r w:rsidRPr="008700F5">
        <w:rPr>
          <w:rFonts w:ascii="Rubik" w:eastAsia="Verdana" w:hAnsi="Rubik" w:cs="Rubik" w:hint="cs"/>
          <w:b/>
          <w:bCs/>
        </w:rPr>
        <w:t xml:space="preserve"> Energy </w:t>
      </w:r>
      <w:proofErr w:type="spellStart"/>
      <w:r w:rsidRPr="008700F5">
        <w:rPr>
          <w:rFonts w:ascii="Rubik" w:eastAsia="Verdana" w:hAnsi="Rubik" w:cs="Rubik" w:hint="cs"/>
          <w:b/>
          <w:bCs/>
        </w:rPr>
        <w:t>Climate</w:t>
      </w:r>
      <w:proofErr w:type="spellEnd"/>
      <w:r w:rsidRPr="008700F5">
        <w:rPr>
          <w:rFonts w:ascii="Rubik" w:eastAsia="Verdana" w:hAnsi="Rubik" w:cs="Rubik" w:hint="cs"/>
          <w:b/>
          <w:bCs/>
        </w:rPr>
        <w:t xml:space="preserve"> </w:t>
      </w:r>
      <w:proofErr w:type="spellStart"/>
      <w:r w:rsidRPr="008700F5">
        <w:rPr>
          <w:rFonts w:ascii="Rubik" w:eastAsia="Verdana" w:hAnsi="Rubik" w:cs="Rubik" w:hint="cs"/>
          <w:b/>
          <w:bCs/>
        </w:rPr>
        <w:t>Change</w:t>
      </w:r>
      <w:proofErr w:type="spellEnd"/>
      <w:r w:rsidRPr="008700F5">
        <w:rPr>
          <w:rFonts w:ascii="Rubik" w:eastAsia="Verdana" w:hAnsi="Rubik" w:cs="Rubik" w:hint="cs"/>
        </w:rPr>
        <w:t>: il loro progetto consiste nella progettazione di sistemi efficienti per catturare e trasferire il calore emesso dai data center in modo affidabile e sicuro.</w:t>
      </w:r>
    </w:p>
    <w:p w14:paraId="6C521107" w14:textId="2E200E47" w:rsidR="001D72F9" w:rsidRPr="008700F5" w:rsidRDefault="001D72F9" w:rsidP="001D72F9">
      <w:pPr>
        <w:jc w:val="both"/>
        <w:rPr>
          <w:rFonts w:ascii="Rubik" w:eastAsia="Verdana" w:hAnsi="Rubik" w:cs="Rubik"/>
        </w:rPr>
      </w:pPr>
      <w:r w:rsidRPr="008700F5">
        <w:rPr>
          <w:rFonts w:ascii="Rubik" w:eastAsia="Verdana" w:hAnsi="Rubik" w:cs="Rubik" w:hint="cs"/>
        </w:rPr>
        <w:lastRenderedPageBreak/>
        <w:t xml:space="preserve">Per la challenge sulla </w:t>
      </w:r>
      <w:r w:rsidRPr="008700F5">
        <w:rPr>
          <w:rFonts w:ascii="Rubik" w:eastAsia="Verdana" w:hAnsi="Rubik" w:cs="Rubik" w:hint="cs"/>
          <w:b/>
          <w:bCs/>
        </w:rPr>
        <w:t>Risorsa idrica</w:t>
      </w:r>
      <w:r w:rsidRPr="008700F5">
        <w:rPr>
          <w:rFonts w:ascii="Rubik" w:eastAsia="Verdana" w:hAnsi="Rubik" w:cs="Rubik" w:hint="cs"/>
        </w:rPr>
        <w:t xml:space="preserve"> vince </w:t>
      </w:r>
      <w:proofErr w:type="gramStart"/>
      <w:r w:rsidRPr="008700F5">
        <w:rPr>
          <w:rFonts w:ascii="Rubik" w:eastAsia="Verdana" w:hAnsi="Rubik" w:cs="Rubik" w:hint="cs"/>
        </w:rPr>
        <w:t>il team</w:t>
      </w:r>
      <w:proofErr w:type="gramEnd"/>
      <w:r w:rsidRPr="008700F5">
        <w:rPr>
          <w:rFonts w:ascii="Rubik" w:eastAsia="Verdana" w:hAnsi="Rubik" w:cs="Rubik" w:hint="cs"/>
        </w:rPr>
        <w:t xml:space="preserve"> </w:t>
      </w:r>
      <w:r w:rsidRPr="008700F5">
        <w:rPr>
          <w:rFonts w:ascii="Rubik" w:eastAsia="Verdana" w:hAnsi="Rubik" w:cs="Rubik" w:hint="cs"/>
          <w:b/>
          <w:bCs/>
        </w:rPr>
        <w:t>Sistema modulare di robot per reti idriche</w:t>
      </w:r>
      <w:r w:rsidR="006C05B7" w:rsidRPr="008700F5">
        <w:rPr>
          <w:rFonts w:ascii="Rubik" w:eastAsia="Verdana" w:hAnsi="Rubik" w:cs="Rubik" w:hint="cs"/>
        </w:rPr>
        <w:t xml:space="preserve">: il </w:t>
      </w:r>
      <w:r w:rsidRPr="008700F5">
        <w:rPr>
          <w:rFonts w:ascii="Rubik" w:eastAsia="Verdana" w:hAnsi="Rubik" w:cs="Rubik" w:hint="cs"/>
        </w:rPr>
        <w:t xml:space="preserve">loro progetto consiste in un sistema modulare di robot in grado di efficientare </w:t>
      </w:r>
      <w:r w:rsidR="008700F5" w:rsidRPr="008700F5">
        <w:rPr>
          <w:rFonts w:ascii="Rubik" w:eastAsia="Verdana" w:hAnsi="Rubik" w:cs="Rubik"/>
        </w:rPr>
        <w:t>la rete</w:t>
      </w:r>
      <w:r w:rsidRPr="008700F5">
        <w:rPr>
          <w:rFonts w:ascii="Rubik" w:eastAsia="Verdana" w:hAnsi="Rubik" w:cs="Rubik" w:hint="cs"/>
        </w:rPr>
        <w:t xml:space="preserve"> idrica italiana riducendo gli sprechi.</w:t>
      </w:r>
    </w:p>
    <w:p w14:paraId="545924F7" w14:textId="01EC2185" w:rsidR="001D72F9" w:rsidRPr="00D17E6C" w:rsidRDefault="001D72F9" w:rsidP="001D72F9">
      <w:pPr>
        <w:jc w:val="both"/>
        <w:rPr>
          <w:rFonts w:ascii="Rubik" w:eastAsia="Verdana" w:hAnsi="Rubik" w:cs="Rubik"/>
        </w:rPr>
      </w:pPr>
      <w:r w:rsidRPr="008700F5">
        <w:rPr>
          <w:rFonts w:ascii="Rubik" w:eastAsia="Verdana" w:hAnsi="Rubik" w:cs="Rubik" w:hint="cs"/>
        </w:rPr>
        <w:t>Per la challenge sull’</w:t>
      </w:r>
      <w:r w:rsidRPr="008700F5">
        <w:rPr>
          <w:rFonts w:ascii="Rubik" w:eastAsia="Verdana" w:hAnsi="Rubik" w:cs="Rubik" w:hint="cs"/>
          <w:b/>
          <w:bCs/>
        </w:rPr>
        <w:t>Università smart e sostenibile</w:t>
      </w:r>
      <w:r w:rsidRPr="008700F5">
        <w:rPr>
          <w:rFonts w:ascii="Rubik" w:eastAsia="Verdana" w:hAnsi="Rubik" w:cs="Rubik" w:hint="cs"/>
        </w:rPr>
        <w:t xml:space="preserve"> vince </w:t>
      </w:r>
      <w:proofErr w:type="gramStart"/>
      <w:r w:rsidRPr="008700F5">
        <w:rPr>
          <w:rFonts w:ascii="Rubik" w:eastAsia="Verdana" w:hAnsi="Rubik" w:cs="Rubik" w:hint="cs"/>
        </w:rPr>
        <w:t>il team</w:t>
      </w:r>
      <w:proofErr w:type="gramEnd"/>
      <w:r w:rsidRPr="008700F5">
        <w:rPr>
          <w:rFonts w:ascii="Rubik" w:eastAsia="Verdana" w:hAnsi="Rubik" w:cs="Rubik" w:hint="cs"/>
        </w:rPr>
        <w:t xml:space="preserve"> </w:t>
      </w:r>
      <w:r w:rsidRPr="008700F5">
        <w:rPr>
          <w:rFonts w:ascii="Rubik" w:eastAsia="Verdana" w:hAnsi="Rubik" w:cs="Rubik" w:hint="cs"/>
          <w:b/>
          <w:bCs/>
        </w:rPr>
        <w:t>New Easy UniBg</w:t>
      </w:r>
      <w:r w:rsidR="006C05B7" w:rsidRPr="008700F5">
        <w:rPr>
          <w:rFonts w:ascii="Rubik" w:eastAsia="Verdana" w:hAnsi="Rubik" w:cs="Rubik" w:hint="cs"/>
        </w:rPr>
        <w:t>: i</w:t>
      </w:r>
      <w:r w:rsidRPr="008700F5">
        <w:rPr>
          <w:rFonts w:ascii="Rubik" w:eastAsia="Verdana" w:hAnsi="Rubik" w:cs="Rubik" w:hint="cs"/>
        </w:rPr>
        <w:t xml:space="preserve">l loro progetto </w:t>
      </w:r>
      <w:r w:rsidRPr="00D17E6C">
        <w:rPr>
          <w:rFonts w:ascii="Rubik" w:eastAsia="Verdana" w:hAnsi="Rubik" w:cs="Rubik" w:hint="cs"/>
        </w:rPr>
        <w:t xml:space="preserve">consiste </w:t>
      </w:r>
      <w:r w:rsidR="006C05B7" w:rsidRPr="00D17E6C">
        <w:rPr>
          <w:rFonts w:ascii="Rubik" w:eastAsia="Verdana" w:hAnsi="Rubik" w:cs="Rubik" w:hint="cs"/>
        </w:rPr>
        <w:t xml:space="preserve">nell’aggiornamento </w:t>
      </w:r>
      <w:r w:rsidR="005B6868" w:rsidRPr="00D17E6C">
        <w:rPr>
          <w:rFonts w:ascii="Rubik" w:eastAsia="Verdana" w:hAnsi="Rubik" w:cs="Rubik"/>
        </w:rPr>
        <w:t xml:space="preserve">dell’app dell’Università di Bergamo, implementando nuovi servizi al fine di creare </w:t>
      </w:r>
      <w:r w:rsidRPr="00D17E6C">
        <w:rPr>
          <w:rFonts w:ascii="Rubik" w:eastAsia="Verdana" w:hAnsi="Rubik" w:cs="Rubik" w:hint="cs"/>
        </w:rPr>
        <w:t>campus</w:t>
      </w:r>
      <w:r w:rsidR="005B6868" w:rsidRPr="00D17E6C">
        <w:rPr>
          <w:rFonts w:ascii="Rubik" w:eastAsia="Verdana" w:hAnsi="Rubik" w:cs="Rubik"/>
        </w:rPr>
        <w:t xml:space="preserve"> sempre</w:t>
      </w:r>
      <w:r w:rsidRPr="00D17E6C">
        <w:rPr>
          <w:rFonts w:ascii="Rubik" w:eastAsia="Verdana" w:hAnsi="Rubik" w:cs="Rubik" w:hint="cs"/>
        </w:rPr>
        <w:t xml:space="preserve"> più verdi, sicuri e inclusivi.</w:t>
      </w:r>
    </w:p>
    <w:p w14:paraId="4C6DB3DE" w14:textId="023B04CC" w:rsidR="001D72F9" w:rsidRPr="008700F5" w:rsidRDefault="001D72F9" w:rsidP="001D72F9">
      <w:pPr>
        <w:jc w:val="both"/>
        <w:rPr>
          <w:rFonts w:ascii="Rubik" w:eastAsia="Verdana" w:hAnsi="Rubik" w:cs="Rubik"/>
        </w:rPr>
      </w:pPr>
      <w:r w:rsidRPr="00D17E6C">
        <w:rPr>
          <w:rFonts w:ascii="Rubik" w:eastAsia="Verdana" w:hAnsi="Rubik" w:cs="Rubik" w:hint="cs"/>
        </w:rPr>
        <w:t xml:space="preserve">Per la challenge sui </w:t>
      </w:r>
      <w:r w:rsidRPr="00D17E6C">
        <w:rPr>
          <w:rFonts w:ascii="Rubik" w:eastAsia="Verdana" w:hAnsi="Rubik" w:cs="Rubik" w:hint="cs"/>
          <w:b/>
          <w:bCs/>
        </w:rPr>
        <w:t>Rifiuti tessili</w:t>
      </w:r>
      <w:r w:rsidRPr="00D17E6C">
        <w:rPr>
          <w:rFonts w:ascii="Rubik" w:eastAsia="Verdana" w:hAnsi="Rubik" w:cs="Rubik" w:hint="cs"/>
        </w:rPr>
        <w:t xml:space="preserve"> vince </w:t>
      </w:r>
      <w:proofErr w:type="gramStart"/>
      <w:r w:rsidRPr="00D17E6C">
        <w:rPr>
          <w:rFonts w:ascii="Rubik" w:eastAsia="Verdana" w:hAnsi="Rubik" w:cs="Rubik" w:hint="cs"/>
        </w:rPr>
        <w:t>il team</w:t>
      </w:r>
      <w:proofErr w:type="gramEnd"/>
      <w:r w:rsidRPr="00D17E6C">
        <w:rPr>
          <w:rFonts w:ascii="Rubik" w:eastAsia="Verdana" w:hAnsi="Rubik" w:cs="Rubik" w:hint="cs"/>
        </w:rPr>
        <w:t xml:space="preserve"> </w:t>
      </w:r>
      <w:r w:rsidRPr="00D17E6C">
        <w:rPr>
          <w:rFonts w:ascii="Rubik" w:eastAsia="Verdana" w:hAnsi="Rubik" w:cs="Rubik" w:hint="cs"/>
          <w:b/>
          <w:bCs/>
        </w:rPr>
        <w:t>B2E</w:t>
      </w:r>
      <w:r w:rsidR="006C05B7" w:rsidRPr="00D17E6C">
        <w:rPr>
          <w:rFonts w:ascii="Rubik" w:eastAsia="Verdana" w:hAnsi="Rubik" w:cs="Rubik" w:hint="cs"/>
        </w:rPr>
        <w:t>:</w:t>
      </w:r>
      <w:r w:rsidR="006C05B7" w:rsidRPr="008700F5">
        <w:rPr>
          <w:rFonts w:ascii="Rubik" w:eastAsia="Verdana" w:hAnsi="Rubik" w:cs="Rubik" w:hint="cs"/>
        </w:rPr>
        <w:t xml:space="preserve"> i</w:t>
      </w:r>
      <w:r w:rsidRPr="008700F5">
        <w:rPr>
          <w:rFonts w:ascii="Rubik" w:eastAsia="Verdana" w:hAnsi="Rubik" w:cs="Rubik" w:hint="cs"/>
        </w:rPr>
        <w:t>l loro progetto consiste in un servizio per gli studenti dell’Università di Bergamo per scambiare vestiti in buone condizioni, oltre che smistarli, catalogarli e trasformarli.</w:t>
      </w:r>
    </w:p>
    <w:p w14:paraId="6003671A" w14:textId="7F80CD6C" w:rsidR="006C05B7" w:rsidRPr="008700F5" w:rsidRDefault="001D72F9" w:rsidP="006C05B7">
      <w:pPr>
        <w:jc w:val="both"/>
        <w:rPr>
          <w:rFonts w:ascii="Rubik" w:eastAsia="Verdana" w:hAnsi="Rubik" w:cs="Rubik"/>
          <w:bCs/>
        </w:rPr>
      </w:pPr>
      <w:r w:rsidRPr="008700F5">
        <w:rPr>
          <w:rFonts w:ascii="Rubik" w:eastAsia="Verdana" w:hAnsi="Rubik" w:cs="Rubik" w:hint="cs"/>
        </w:rPr>
        <w:t xml:space="preserve">Infine, una giuria popolare ha eletto </w:t>
      </w:r>
      <w:r w:rsidR="00EB676A" w:rsidRPr="008700F5">
        <w:rPr>
          <w:rFonts w:ascii="Rubik" w:eastAsia="Verdana" w:hAnsi="Rubik" w:cs="Rubik" w:hint="cs"/>
        </w:rPr>
        <w:t>New Easy UniBg, sulla challenge dell’Università,</w:t>
      </w:r>
      <w:r w:rsidRPr="008700F5">
        <w:rPr>
          <w:rFonts w:ascii="Rubik" w:eastAsia="Verdana" w:hAnsi="Rubik" w:cs="Rubik" w:hint="cs"/>
        </w:rPr>
        <w:t xml:space="preserve"> </w:t>
      </w:r>
      <w:r w:rsidRPr="00D67F74">
        <w:rPr>
          <w:rFonts w:ascii="Rubik" w:eastAsia="Verdana" w:hAnsi="Rubik" w:cs="Rubik" w:hint="cs"/>
          <w:b/>
          <w:bCs/>
        </w:rPr>
        <w:t>vincitore assoluto dell’hackathon</w:t>
      </w:r>
      <w:r w:rsidRPr="008700F5">
        <w:rPr>
          <w:rFonts w:ascii="Rubik" w:eastAsia="Verdana" w:hAnsi="Rubik" w:cs="Rubik" w:hint="cs"/>
        </w:rPr>
        <w:t>.</w:t>
      </w:r>
    </w:p>
    <w:p w14:paraId="01D4E936" w14:textId="306C9062" w:rsidR="00F6519A" w:rsidRPr="008700F5" w:rsidRDefault="00E44F9A" w:rsidP="00791354">
      <w:pPr>
        <w:jc w:val="both"/>
        <w:rPr>
          <w:rFonts w:ascii="Rubik" w:eastAsia="Verdana" w:hAnsi="Rubik" w:cs="Rubik"/>
          <w:bCs/>
        </w:rPr>
      </w:pPr>
      <w:r w:rsidRPr="008700F5">
        <w:rPr>
          <w:rFonts w:ascii="Rubik" w:eastAsia="Verdana" w:hAnsi="Rubik" w:cs="Rubik" w:hint="cs"/>
          <w:bCs/>
        </w:rPr>
        <w:t>La giornata si è poi conclusa con i saluti dell’Università di Bergamo da parte di Stefano Tomelleri, Prorettore alla progettazione partecipata, e di A2A, da parte di Michele Rota, Responsabile Sviluppo Teleriscaldamento di A2A Calore &amp; Servizi.</w:t>
      </w:r>
    </w:p>
    <w:p w14:paraId="6344E752" w14:textId="5ACE9E57" w:rsidR="00E641D7" w:rsidRPr="008700F5" w:rsidRDefault="00E641D7" w:rsidP="00791354">
      <w:pPr>
        <w:jc w:val="both"/>
        <w:rPr>
          <w:rFonts w:ascii="Rubik" w:eastAsia="Times New Roman" w:hAnsi="Rubik" w:cs="Rubik"/>
          <w:i/>
          <w:iCs/>
        </w:rPr>
      </w:pPr>
      <w:r w:rsidRPr="008700F5">
        <w:rPr>
          <w:rFonts w:ascii="Rubik" w:eastAsia="Times New Roman" w:hAnsi="Rubik" w:cs="Rubik" w:hint="cs"/>
          <w:i/>
          <w:iCs/>
        </w:rPr>
        <w:t xml:space="preserve">“Siamo molto contenti di aver organizzato Power the </w:t>
      </w:r>
      <w:proofErr w:type="spellStart"/>
      <w:r w:rsidR="005B6868">
        <w:rPr>
          <w:rFonts w:ascii="Rubik" w:eastAsia="Times New Roman" w:hAnsi="Rubik" w:cs="Rubik"/>
          <w:i/>
          <w:iCs/>
        </w:rPr>
        <w:t>C</w:t>
      </w:r>
      <w:r w:rsidRPr="008700F5">
        <w:rPr>
          <w:rFonts w:ascii="Rubik" w:eastAsia="Times New Roman" w:hAnsi="Rubik" w:cs="Rubik" w:hint="cs"/>
          <w:i/>
          <w:iCs/>
        </w:rPr>
        <w:t>hange</w:t>
      </w:r>
      <w:proofErr w:type="spellEnd"/>
      <w:r w:rsidRPr="008700F5">
        <w:rPr>
          <w:rFonts w:ascii="Rubik" w:eastAsia="Times New Roman" w:hAnsi="Rubik" w:cs="Rubik" w:hint="cs"/>
          <w:i/>
          <w:iCs/>
        </w:rPr>
        <w:t xml:space="preserve"> – </w:t>
      </w:r>
      <w:r w:rsidRPr="008700F5">
        <w:rPr>
          <w:rFonts w:ascii="Rubik" w:eastAsia="Times New Roman" w:hAnsi="Rubik" w:cs="Rubik" w:hint="cs"/>
        </w:rPr>
        <w:t xml:space="preserve">racconta </w:t>
      </w:r>
      <w:r w:rsidRPr="008700F5">
        <w:rPr>
          <w:rFonts w:ascii="Rubik" w:eastAsia="Times New Roman" w:hAnsi="Rubik" w:cs="Rubik" w:hint="cs"/>
          <w:b/>
          <w:bCs/>
        </w:rPr>
        <w:t>Francesco Castellano</w:t>
      </w:r>
      <w:r w:rsidRPr="008700F5">
        <w:rPr>
          <w:rFonts w:ascii="Rubik" w:eastAsia="Times New Roman" w:hAnsi="Rubik" w:cs="Rubik" w:hint="cs"/>
        </w:rPr>
        <w:t xml:space="preserve">, CEO e Founder di </w:t>
      </w:r>
      <w:r w:rsidRPr="008700F5">
        <w:rPr>
          <w:rFonts w:ascii="Rubik" w:eastAsia="Times New Roman" w:hAnsi="Rubik" w:cs="Rubik" w:hint="cs"/>
          <w:b/>
          <w:bCs/>
        </w:rPr>
        <w:t>Tondo</w:t>
      </w:r>
      <w:r w:rsidRPr="008700F5">
        <w:rPr>
          <w:rFonts w:ascii="Rubik" w:eastAsia="Times New Roman" w:hAnsi="Rubik" w:cs="Rubik" w:hint="cs"/>
          <w:i/>
          <w:iCs/>
        </w:rPr>
        <w:t xml:space="preserve"> –</w:t>
      </w:r>
      <w:r w:rsidR="00165DF0">
        <w:rPr>
          <w:rFonts w:ascii="Rubik" w:eastAsia="Times New Roman" w:hAnsi="Rubik" w:cs="Rubik"/>
          <w:i/>
          <w:iCs/>
        </w:rPr>
        <w:t>.</w:t>
      </w:r>
      <w:r w:rsidRPr="008700F5">
        <w:rPr>
          <w:rFonts w:ascii="Rubik" w:eastAsia="Times New Roman" w:hAnsi="Rubik" w:cs="Rubik" w:hint="cs"/>
          <w:i/>
          <w:iCs/>
        </w:rPr>
        <w:t xml:space="preserve"> I ragazzi hanno dato prova di creatività, competenza e passione riuscendo in poco tempo a trasformare una traccia iniziale in un progetto elaborato e implementabile. L’hackathon si è dimostrato uno strumento valido per stimolare nuove </w:t>
      </w:r>
      <w:r w:rsidR="006818C9" w:rsidRPr="008700F5">
        <w:rPr>
          <w:rFonts w:ascii="Rubik" w:eastAsia="Times New Roman" w:hAnsi="Rubik" w:cs="Rubik" w:hint="cs"/>
          <w:i/>
          <w:iCs/>
        </w:rPr>
        <w:t>progettualità</w:t>
      </w:r>
      <w:r w:rsidRPr="008700F5">
        <w:rPr>
          <w:rFonts w:ascii="Rubik" w:eastAsia="Times New Roman" w:hAnsi="Rubik" w:cs="Rubik" w:hint="cs"/>
          <w:i/>
          <w:iCs/>
        </w:rPr>
        <w:t xml:space="preserve"> a sostegno dell’Economia Circolare”.</w:t>
      </w:r>
    </w:p>
    <w:p w14:paraId="39965D83" w14:textId="55957656" w:rsidR="00CC0EFA" w:rsidRPr="008700F5" w:rsidRDefault="00657234" w:rsidP="008700F5">
      <w:pPr>
        <w:jc w:val="both"/>
        <w:rPr>
          <w:rFonts w:ascii="Rubik" w:hAnsi="Rubik" w:cs="Rubik"/>
        </w:rPr>
      </w:pPr>
      <w:r w:rsidRPr="008700F5">
        <w:rPr>
          <w:rFonts w:ascii="Rubik" w:eastAsia="Verdana" w:hAnsi="Rubik" w:cs="Rubik" w:hint="cs"/>
          <w:bCs/>
        </w:rPr>
        <w:t xml:space="preserve">L’hackathon ha </w:t>
      </w:r>
      <w:r w:rsidR="00595609">
        <w:rPr>
          <w:rFonts w:ascii="Rubik" w:eastAsia="Verdana" w:hAnsi="Rubik" w:cs="Rubik"/>
          <w:bCs/>
        </w:rPr>
        <w:t xml:space="preserve">consentito </w:t>
      </w:r>
      <w:r w:rsidRPr="008700F5">
        <w:rPr>
          <w:rFonts w:ascii="Rubik" w:eastAsia="Verdana" w:hAnsi="Rubik" w:cs="Rubik" w:hint="cs"/>
          <w:bCs/>
        </w:rPr>
        <w:t xml:space="preserve">di mettere </w:t>
      </w:r>
      <w:r w:rsidR="008700F5">
        <w:rPr>
          <w:rFonts w:ascii="Rubik" w:eastAsia="Verdana" w:hAnsi="Rubik" w:cs="Rubik"/>
          <w:bCs/>
        </w:rPr>
        <w:t>in relazione</w:t>
      </w:r>
      <w:r w:rsidRPr="008700F5">
        <w:rPr>
          <w:rFonts w:ascii="Rubik" w:eastAsia="Verdana" w:hAnsi="Rubik" w:cs="Rubik" w:hint="cs"/>
          <w:bCs/>
        </w:rPr>
        <w:t xml:space="preserve"> i ragazzi con le sfide ambientali del territorio e di raccogliere idee innovative, creative e sostenibili</w:t>
      </w:r>
      <w:r w:rsidR="00A720DB" w:rsidRPr="008700F5">
        <w:rPr>
          <w:rFonts w:ascii="Rubik" w:hAnsi="Rubik" w:cs="Rubik" w:hint="cs"/>
        </w:rPr>
        <w:t xml:space="preserve"> per le sfide attuali, applicando idee e competenze a casi concreti. In più, ha permesso di incontrare esperti del settore e rappresentanti aziendali per ampliare il network professionale degli studenti.</w:t>
      </w:r>
    </w:p>
    <w:sectPr w:rsidR="00CC0EFA" w:rsidRPr="008700F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BE26" w14:textId="77777777" w:rsidR="006A2D38" w:rsidRDefault="006A2D38">
      <w:pPr>
        <w:spacing w:after="0" w:line="240" w:lineRule="auto"/>
      </w:pPr>
      <w:r>
        <w:separator/>
      </w:r>
    </w:p>
  </w:endnote>
  <w:endnote w:type="continuationSeparator" w:id="0">
    <w:p w14:paraId="4E2D70A7" w14:textId="77777777" w:rsidR="006A2D38" w:rsidRDefault="006A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ular Std Book">
    <w:altName w:val="Calibri"/>
    <w:panose1 w:val="020B0604020202020204"/>
    <w:charset w:val="00"/>
    <w:family w:val="swiss"/>
    <w:notTrueType/>
    <w:pitch w:val="variable"/>
    <w:sig w:usb0="8000002F" w:usb1="5000E47B" w:usb2="00000008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Life Sans">
    <w:altName w:val="Calibri"/>
    <w:panose1 w:val="020B0604020202020204"/>
    <w:charset w:val="00"/>
    <w:family w:val="auto"/>
    <w:pitch w:val="variable"/>
    <w:sig w:usb0="A00000AF" w:usb1="00003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8614" w14:textId="2F450069" w:rsidR="004A75CF" w:rsidRDefault="004A75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EB58" w14:textId="77777777" w:rsidR="006A2D38" w:rsidRDefault="006A2D38">
      <w:pPr>
        <w:spacing w:after="0" w:line="240" w:lineRule="auto"/>
      </w:pPr>
      <w:r>
        <w:separator/>
      </w:r>
    </w:p>
  </w:footnote>
  <w:footnote w:type="continuationSeparator" w:id="0">
    <w:p w14:paraId="3C523864" w14:textId="77777777" w:rsidR="006A2D38" w:rsidRDefault="006A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4FAC" w14:textId="1B11C068" w:rsidR="004A75CF" w:rsidRDefault="00F43063">
    <w:pPr>
      <w:spacing w:after="0" w:line="276" w:lineRule="auto"/>
    </w:pPr>
    <w:r w:rsidRPr="00E3198A">
      <w:rPr>
        <w:rFonts w:ascii="Life Sans" w:hAnsi="Life Sans" w:cs="Circular Std Book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0" wp14:anchorId="130F1446" wp14:editId="448987A3">
          <wp:simplePos x="0" y="0"/>
          <wp:positionH relativeFrom="column">
            <wp:posOffset>0</wp:posOffset>
          </wp:positionH>
          <wp:positionV relativeFrom="margin">
            <wp:posOffset>-784860</wp:posOffset>
          </wp:positionV>
          <wp:extent cx="1417955" cy="561340"/>
          <wp:effectExtent l="0" t="0" r="4445" b="0"/>
          <wp:wrapNone/>
          <wp:docPr id="2" name="Immagine 2" descr="Immagine che contiene Carattere, logo, simbol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logo, simbolo,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198A">
      <w:rPr>
        <w:rFonts w:ascii="Life Sans" w:hAnsi="Life Sans" w:cs="Circular Std Book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6B25599F" wp14:editId="12EC07B3">
          <wp:simplePos x="0" y="0"/>
          <wp:positionH relativeFrom="column">
            <wp:posOffset>4836160</wp:posOffset>
          </wp:positionH>
          <wp:positionV relativeFrom="paragraph">
            <wp:posOffset>34925</wp:posOffset>
          </wp:positionV>
          <wp:extent cx="1349375" cy="492760"/>
          <wp:effectExtent l="0" t="0" r="0" b="2540"/>
          <wp:wrapNone/>
          <wp:docPr id="3" name="Immagine 2" descr="Immagine che contiene logo, Elementi grafici, Carattere,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708512" name="Immagine 2" descr="Immagine che contiene logo, Elementi grafici, Carattere, simbol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0" t="34845" r="8696" b="35061"/>
                  <a:stretch/>
                </pic:blipFill>
                <pic:spPr bwMode="auto">
                  <a:xfrm>
                    <a:off x="0" y="0"/>
                    <a:ext cx="1349375" cy="49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7C760" w14:textId="77777777" w:rsidR="00F43063" w:rsidRDefault="00F43063">
    <w:pPr>
      <w:spacing w:after="0" w:line="276" w:lineRule="auto"/>
    </w:pPr>
  </w:p>
  <w:p w14:paraId="4F55546D" w14:textId="77777777" w:rsidR="00F43063" w:rsidRDefault="00F43063">
    <w:pPr>
      <w:spacing w:after="0" w:line="276" w:lineRule="auto"/>
    </w:pPr>
  </w:p>
  <w:p w14:paraId="3E3BE6CB" w14:textId="77777777" w:rsidR="00F43063" w:rsidRDefault="00F43063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F0A3E"/>
    <w:multiLevelType w:val="multilevel"/>
    <w:tmpl w:val="1F8A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F2CA5"/>
    <w:multiLevelType w:val="hybridMultilevel"/>
    <w:tmpl w:val="2BE2D77C"/>
    <w:lvl w:ilvl="0" w:tplc="8360A2B2">
      <w:numFmt w:val="bullet"/>
      <w:lvlText w:val="-"/>
      <w:lvlJc w:val="left"/>
      <w:pPr>
        <w:ind w:left="720" w:hanging="360"/>
      </w:pPr>
      <w:rPr>
        <w:rFonts w:ascii="Circular Std Book" w:eastAsia="Verdana" w:hAnsi="Circular Std Book" w:cs="Circular Std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02559">
    <w:abstractNumId w:val="0"/>
  </w:num>
  <w:num w:numId="2" w16cid:durableId="1561481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5CF"/>
    <w:rsid w:val="000002ED"/>
    <w:rsid w:val="000203CE"/>
    <w:rsid w:val="00071C2A"/>
    <w:rsid w:val="000D2A46"/>
    <w:rsid w:val="000E675B"/>
    <w:rsid w:val="000E723F"/>
    <w:rsid w:val="00127259"/>
    <w:rsid w:val="00143E7B"/>
    <w:rsid w:val="00165DF0"/>
    <w:rsid w:val="001C6CBF"/>
    <w:rsid w:val="001D72F9"/>
    <w:rsid w:val="00222D0C"/>
    <w:rsid w:val="00254B70"/>
    <w:rsid w:val="002728EE"/>
    <w:rsid w:val="00281B5B"/>
    <w:rsid w:val="002D6647"/>
    <w:rsid w:val="002E11EA"/>
    <w:rsid w:val="002E61A7"/>
    <w:rsid w:val="002F1C02"/>
    <w:rsid w:val="00302C3B"/>
    <w:rsid w:val="00345CC8"/>
    <w:rsid w:val="00346998"/>
    <w:rsid w:val="00352C33"/>
    <w:rsid w:val="003562E9"/>
    <w:rsid w:val="0036469D"/>
    <w:rsid w:val="00370B01"/>
    <w:rsid w:val="00382D67"/>
    <w:rsid w:val="004834D8"/>
    <w:rsid w:val="004A75CF"/>
    <w:rsid w:val="004B18E5"/>
    <w:rsid w:val="004D3A66"/>
    <w:rsid w:val="004F4A61"/>
    <w:rsid w:val="004F5F34"/>
    <w:rsid w:val="004F65E7"/>
    <w:rsid w:val="00562BB2"/>
    <w:rsid w:val="005849B3"/>
    <w:rsid w:val="00585FC7"/>
    <w:rsid w:val="00586512"/>
    <w:rsid w:val="00595609"/>
    <w:rsid w:val="005B6868"/>
    <w:rsid w:val="005E2DE2"/>
    <w:rsid w:val="005F2A68"/>
    <w:rsid w:val="00621645"/>
    <w:rsid w:val="00657234"/>
    <w:rsid w:val="006818C9"/>
    <w:rsid w:val="00682C04"/>
    <w:rsid w:val="0068466B"/>
    <w:rsid w:val="00697EFB"/>
    <w:rsid w:val="006A2D38"/>
    <w:rsid w:val="006B6B1D"/>
    <w:rsid w:val="006C05B7"/>
    <w:rsid w:val="006C1F45"/>
    <w:rsid w:val="006C3F58"/>
    <w:rsid w:val="006C496B"/>
    <w:rsid w:val="00722C56"/>
    <w:rsid w:val="0077290F"/>
    <w:rsid w:val="00782F9C"/>
    <w:rsid w:val="00791354"/>
    <w:rsid w:val="007A78C9"/>
    <w:rsid w:val="007C42B0"/>
    <w:rsid w:val="007D54DD"/>
    <w:rsid w:val="007F6D16"/>
    <w:rsid w:val="0082105B"/>
    <w:rsid w:val="008340A2"/>
    <w:rsid w:val="0085634E"/>
    <w:rsid w:val="008700F5"/>
    <w:rsid w:val="00876C6B"/>
    <w:rsid w:val="00891BCE"/>
    <w:rsid w:val="008A3CED"/>
    <w:rsid w:val="008B540B"/>
    <w:rsid w:val="008C0EAB"/>
    <w:rsid w:val="008C3A24"/>
    <w:rsid w:val="008C4D83"/>
    <w:rsid w:val="00932419"/>
    <w:rsid w:val="009345DB"/>
    <w:rsid w:val="00947A90"/>
    <w:rsid w:val="009837AF"/>
    <w:rsid w:val="009878FF"/>
    <w:rsid w:val="009B216E"/>
    <w:rsid w:val="009B3EA5"/>
    <w:rsid w:val="009E1401"/>
    <w:rsid w:val="00A24C28"/>
    <w:rsid w:val="00A720DB"/>
    <w:rsid w:val="00A77398"/>
    <w:rsid w:val="00AF2452"/>
    <w:rsid w:val="00AF64A2"/>
    <w:rsid w:val="00B1048B"/>
    <w:rsid w:val="00B163BB"/>
    <w:rsid w:val="00B41520"/>
    <w:rsid w:val="00B41AFF"/>
    <w:rsid w:val="00B55BA3"/>
    <w:rsid w:val="00BA0742"/>
    <w:rsid w:val="00BA5CC6"/>
    <w:rsid w:val="00C32B16"/>
    <w:rsid w:val="00C47D41"/>
    <w:rsid w:val="00C578EE"/>
    <w:rsid w:val="00C60BB2"/>
    <w:rsid w:val="00C8367A"/>
    <w:rsid w:val="00CB735B"/>
    <w:rsid w:val="00CC0EFA"/>
    <w:rsid w:val="00CC5CC6"/>
    <w:rsid w:val="00CD691F"/>
    <w:rsid w:val="00D03396"/>
    <w:rsid w:val="00D1472D"/>
    <w:rsid w:val="00D17BAF"/>
    <w:rsid w:val="00D17E6C"/>
    <w:rsid w:val="00D21D49"/>
    <w:rsid w:val="00D464FD"/>
    <w:rsid w:val="00D46696"/>
    <w:rsid w:val="00D67F74"/>
    <w:rsid w:val="00D74BA3"/>
    <w:rsid w:val="00DD68AB"/>
    <w:rsid w:val="00E07580"/>
    <w:rsid w:val="00E44F9A"/>
    <w:rsid w:val="00E641D7"/>
    <w:rsid w:val="00EB676A"/>
    <w:rsid w:val="00ED3C5A"/>
    <w:rsid w:val="00F107A5"/>
    <w:rsid w:val="00F15CEC"/>
    <w:rsid w:val="00F43063"/>
    <w:rsid w:val="00F50DB8"/>
    <w:rsid w:val="00F63C78"/>
    <w:rsid w:val="00F6519A"/>
    <w:rsid w:val="00F70C9A"/>
    <w:rsid w:val="00F8597F"/>
    <w:rsid w:val="00F92720"/>
    <w:rsid w:val="00F933C3"/>
    <w:rsid w:val="00FC1B2F"/>
    <w:rsid w:val="00FE18D6"/>
    <w:rsid w:val="00FE4C8F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C08AF"/>
  <w15:docId w15:val="{8BE1C890-D2AC-4C40-B0BF-03BB64E0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B67"/>
  </w:style>
  <w:style w:type="paragraph" w:styleId="Titolo1">
    <w:name w:val="heading 1"/>
    <w:basedOn w:val="Normale"/>
    <w:next w:val="Normale"/>
    <w:uiPriority w:val="9"/>
    <w:qFormat/>
    <w:rsid w:val="00034B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34B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34B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34B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34B6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34B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34B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034B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0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722"/>
  </w:style>
  <w:style w:type="paragraph" w:styleId="Pidipagina">
    <w:name w:val="footer"/>
    <w:basedOn w:val="Normale"/>
    <w:link w:val="PidipaginaCarattere"/>
    <w:uiPriority w:val="99"/>
    <w:unhideWhenUsed/>
    <w:rsid w:val="002507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722"/>
  </w:style>
  <w:style w:type="paragraph" w:styleId="Paragrafoelenco">
    <w:name w:val="List Paragraph"/>
    <w:basedOn w:val="Normale"/>
    <w:uiPriority w:val="34"/>
    <w:qFormat/>
    <w:rsid w:val="002507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821F4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34B6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46D"/>
    <w:rPr>
      <w:rFonts w:ascii="Tahoma" w:hAnsi="Tahoma" w:cs="Tahoma"/>
      <w:sz w:val="16"/>
      <w:szCs w:val="16"/>
    </w:rPr>
  </w:style>
  <w:style w:type="paragraph" w:styleId="Corpotesto">
    <w:name w:val="Body Text"/>
    <w:link w:val="CorpotestoCarattere"/>
    <w:rsid w:val="00CD11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 Unicode MS"/>
      <w:color w:val="000000"/>
      <w:sz w:val="36"/>
      <w:szCs w:val="36"/>
      <w:u w:color="000000"/>
      <w:bdr w:val="nil"/>
    </w:rPr>
  </w:style>
  <w:style w:type="character" w:customStyle="1" w:styleId="CorpotestoCarattere">
    <w:name w:val="Corpo testo Carattere"/>
    <w:basedOn w:val="Carpredefinitoparagrafo"/>
    <w:link w:val="Corpotesto"/>
    <w:rsid w:val="00CD1140"/>
    <w:rPr>
      <w:rFonts w:ascii="Arial" w:eastAsia="Arial Unicode MS" w:hAnsi="Arial" w:cs="Arial Unicode MS"/>
      <w:color w:val="000000"/>
      <w:sz w:val="36"/>
      <w:szCs w:val="36"/>
      <w:u w:color="000000"/>
      <w:bdr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8F2D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2D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2D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2D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2D5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45EDC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645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09B3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CD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83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qgrXbnogoh0VtdctZN1rdFZU9w==">AMUW2mXYi9trAC89rYeMSQz0L2d5dwtScwchkgVq3EskRoY/52YuqZOAMTEzVoXDiJEt3xKT4FEAI9BrB5E5kKtmmhxpMLy8suUs2lGaFGAihG3twzKeuSs=</go:docsCustomData>
</go:gDocsCustomXmlDataStorage>
</file>

<file path=customXml/itemProps1.xml><?xml version="1.0" encoding="utf-8"?>
<ds:datastoreItem xmlns:ds="http://schemas.openxmlformats.org/officeDocument/2006/customXml" ds:itemID="{AF9C0BFE-3AA6-4ADC-8EEB-38ED6643D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Innocenti</dc:creator>
  <cp:lastModifiedBy>Martina Cerea</cp:lastModifiedBy>
  <cp:revision>11</cp:revision>
  <cp:lastPrinted>2024-05-03T14:53:00Z</cp:lastPrinted>
  <dcterms:created xsi:type="dcterms:W3CDTF">2024-05-13T13:53:00Z</dcterms:created>
  <dcterms:modified xsi:type="dcterms:W3CDTF">2024-05-13T14:11:00Z</dcterms:modified>
</cp:coreProperties>
</file>