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5350" w14:textId="62184AB4" w:rsidR="00A92570" w:rsidRPr="00AB1049" w:rsidRDefault="00A92570" w:rsidP="00A92570">
      <w:pPr>
        <w:shd w:val="clear" w:color="auto" w:fill="FFFFFF"/>
        <w:spacing w:afterAutospacing="1"/>
        <w:jc w:val="center"/>
        <w:textAlignment w:val="baseline"/>
        <w:rPr>
          <w:rFonts w:ascii="Rubik" w:hAnsi="Rubik" w:cs="Rubik"/>
          <w:color w:val="000000" w:themeColor="text1"/>
          <w:sz w:val="22"/>
          <w:szCs w:val="22"/>
          <w:u w:val="single"/>
          <w:bdr w:val="none" w:sz="0" w:space="0" w:color="auto" w:frame="1"/>
        </w:rPr>
      </w:pPr>
      <w:r w:rsidRPr="00AB1049">
        <w:rPr>
          <w:rFonts w:ascii="Rubik" w:hAnsi="Rubik" w:cs="Rubik"/>
          <w:color w:val="000000" w:themeColor="text1"/>
          <w:sz w:val="22"/>
          <w:szCs w:val="22"/>
          <w:u w:val="single"/>
          <w:bdr w:val="none" w:sz="0" w:space="0" w:color="auto" w:frame="1"/>
        </w:rPr>
        <w:t>COMUNICATO STAMPA</w:t>
      </w:r>
    </w:p>
    <w:p w14:paraId="3EFDA850" w14:textId="35DBBBB0" w:rsidR="00A92570" w:rsidRPr="00AB1049" w:rsidRDefault="00A92570" w:rsidP="00A92570">
      <w:pPr>
        <w:shd w:val="clear" w:color="auto" w:fill="FFFFFF"/>
        <w:spacing w:afterAutospacing="1"/>
        <w:jc w:val="center"/>
        <w:textAlignment w:val="baseline"/>
        <w:rPr>
          <w:rFonts w:ascii="Rubik" w:hAnsi="Rubik" w:cs="Rubik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B1049">
        <w:rPr>
          <w:rFonts w:ascii="Rubik" w:hAnsi="Rubik" w:cs="Rubik"/>
          <w:b/>
          <w:bCs/>
          <w:color w:val="000000" w:themeColor="text1"/>
          <w:sz w:val="28"/>
          <w:szCs w:val="28"/>
          <w:bdr w:val="none" w:sz="0" w:space="0" w:color="auto" w:frame="1"/>
        </w:rPr>
        <w:t>CONFLITTO IN MEDIO ORIENTE:</w:t>
      </w:r>
      <w:r w:rsidRPr="00AB1049">
        <w:rPr>
          <w:rFonts w:ascii="Rubik" w:hAnsi="Rubik" w:cs="Rubik"/>
          <w:b/>
          <w:bCs/>
          <w:color w:val="000000" w:themeColor="text1"/>
          <w:sz w:val="28"/>
          <w:szCs w:val="28"/>
          <w:bdr w:val="none" w:sz="0" w:space="0" w:color="auto" w:frame="1"/>
        </w:rPr>
        <w:br/>
      </w:r>
      <w:r w:rsidR="0076386F" w:rsidRPr="00AB1049">
        <w:rPr>
          <w:rFonts w:ascii="Rubik" w:hAnsi="Rubik" w:cs="Rubik"/>
          <w:b/>
          <w:bCs/>
          <w:color w:val="000000" w:themeColor="text1"/>
          <w:sz w:val="28"/>
          <w:szCs w:val="28"/>
          <w:bdr w:val="none" w:sz="0" w:space="0" w:color="auto" w:frame="1"/>
        </w:rPr>
        <w:t>LA MOZI</w:t>
      </w:r>
      <w:r w:rsidR="009C52EC">
        <w:rPr>
          <w:rFonts w:ascii="Rubik" w:hAnsi="Rubik" w:cs="Rubik"/>
          <w:b/>
          <w:bCs/>
          <w:color w:val="000000" w:themeColor="text1"/>
          <w:sz w:val="28"/>
          <w:szCs w:val="28"/>
          <w:bdr w:val="none" w:sz="0" w:space="0" w:color="auto" w:frame="1"/>
        </w:rPr>
        <w:t>O</w:t>
      </w:r>
      <w:r w:rsidR="0076386F" w:rsidRPr="00AB1049">
        <w:rPr>
          <w:rFonts w:ascii="Rubik" w:hAnsi="Rubik" w:cs="Rubik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NE DI UNIBG PER IL CESSATE IL FUOCO E IL CONTRIBUTO PER AFFRONTARE LA CRISI UMANITARIA A GAZA  </w:t>
      </w:r>
    </w:p>
    <w:p w14:paraId="7ADC2B43" w14:textId="6039F462" w:rsidR="005A184B" w:rsidRDefault="00A92570" w:rsidP="008C3F2A">
      <w:pPr>
        <w:shd w:val="clear" w:color="auto" w:fill="FFFFFF"/>
        <w:spacing w:afterAutospacing="1"/>
        <w:jc w:val="both"/>
        <w:textAlignment w:val="baseline"/>
        <w:rPr>
          <w:rFonts w:ascii="Rubik" w:hAnsi="Rubik" w:cs="Rubik"/>
          <w:color w:val="000000" w:themeColor="text1"/>
        </w:rPr>
      </w:pPr>
      <w:r w:rsidRPr="00AB1049">
        <w:rPr>
          <w:rFonts w:ascii="Rubik" w:hAnsi="Rubik" w:cs="Rubik"/>
          <w:i/>
          <w:iCs/>
          <w:color w:val="000000" w:themeColor="text1"/>
          <w:bdr w:val="none" w:sz="0" w:space="0" w:color="auto" w:frame="1"/>
        </w:rPr>
        <w:t xml:space="preserve">Bergamo, </w:t>
      </w:r>
      <w:r w:rsidR="00D71828">
        <w:rPr>
          <w:rFonts w:ascii="Rubik" w:hAnsi="Rubik" w:cs="Rubik"/>
          <w:i/>
          <w:iCs/>
          <w:color w:val="000000" w:themeColor="text1"/>
          <w:bdr w:val="none" w:sz="0" w:space="0" w:color="auto" w:frame="1"/>
        </w:rPr>
        <w:t xml:space="preserve">13 </w:t>
      </w:r>
      <w:r w:rsidR="00941F63" w:rsidRPr="00AB1049">
        <w:rPr>
          <w:rFonts w:ascii="Rubik" w:hAnsi="Rubik" w:cs="Rubik"/>
          <w:i/>
          <w:iCs/>
          <w:color w:val="000000" w:themeColor="text1"/>
          <w:bdr w:val="none" w:sz="0" w:space="0" w:color="auto" w:frame="1"/>
        </w:rPr>
        <w:t>maggio</w:t>
      </w:r>
      <w:r w:rsidRPr="00AB1049">
        <w:rPr>
          <w:rFonts w:ascii="Rubik" w:hAnsi="Rubik" w:cs="Rubik"/>
          <w:i/>
          <w:iCs/>
          <w:color w:val="000000" w:themeColor="text1"/>
          <w:bdr w:val="none" w:sz="0" w:space="0" w:color="auto" w:frame="1"/>
        </w:rPr>
        <w:t xml:space="preserve"> 2024</w:t>
      </w:r>
      <w:r w:rsidRPr="00AB1049">
        <w:rPr>
          <w:rFonts w:ascii="Rubik" w:hAnsi="Rubik" w:cs="Rubik"/>
          <w:color w:val="000000" w:themeColor="text1"/>
          <w:bdr w:val="none" w:sz="0" w:space="0" w:color="auto" w:frame="1"/>
        </w:rPr>
        <w:t xml:space="preserve"> – </w:t>
      </w:r>
      <w:r w:rsidR="006D3A24" w:rsidRPr="00AB1049">
        <w:rPr>
          <w:rFonts w:ascii="Rubik" w:hAnsi="Rubik" w:cs="Rubik"/>
          <w:color w:val="000000" w:themeColor="text1"/>
        </w:rPr>
        <w:t>N</w:t>
      </w:r>
      <w:r w:rsidR="008B5F5B" w:rsidRPr="00AB1049">
        <w:rPr>
          <w:rFonts w:ascii="Rubik" w:hAnsi="Rubik" w:cs="Rubik"/>
          <w:color w:val="000000" w:themeColor="text1"/>
        </w:rPr>
        <w:t xml:space="preserve">ella </w:t>
      </w:r>
      <w:r w:rsidR="008B5F5B" w:rsidRPr="00A5429C">
        <w:rPr>
          <w:rFonts w:ascii="Rubik" w:hAnsi="Rubik" w:cs="Rubik"/>
          <w:color w:val="000000" w:themeColor="text1"/>
        </w:rPr>
        <w:t xml:space="preserve">seduta </w:t>
      </w:r>
      <w:r w:rsidR="005A184B" w:rsidRPr="00A5429C">
        <w:rPr>
          <w:rFonts w:ascii="Rubik" w:hAnsi="Rubik" w:cs="Rubik"/>
          <w:color w:val="000000" w:themeColor="text1"/>
        </w:rPr>
        <w:t xml:space="preserve">odierna </w:t>
      </w:r>
      <w:r w:rsidR="008B5F5B" w:rsidRPr="00AB1049">
        <w:rPr>
          <w:rFonts w:ascii="Rubik" w:hAnsi="Rubik" w:cs="Rubik"/>
          <w:color w:val="000000" w:themeColor="text1"/>
        </w:rPr>
        <w:t>del Senato Accademico</w:t>
      </w:r>
      <w:r w:rsidR="00A5429C">
        <w:rPr>
          <w:rFonts w:ascii="Rubik" w:hAnsi="Rubik" w:cs="Rubik"/>
          <w:color w:val="000000" w:themeColor="text1"/>
        </w:rPr>
        <w:t xml:space="preserve">, </w:t>
      </w:r>
      <w:r w:rsidR="008B5F5B" w:rsidRPr="00AB1049">
        <w:rPr>
          <w:rFonts w:ascii="Rubik" w:hAnsi="Rubik" w:cs="Rubik"/>
          <w:color w:val="000000" w:themeColor="text1"/>
        </w:rPr>
        <w:t>l’</w:t>
      </w:r>
      <w:r w:rsidR="005A184B">
        <w:rPr>
          <w:rFonts w:ascii="Rubik" w:hAnsi="Rubik" w:cs="Rubik"/>
          <w:color w:val="000000" w:themeColor="text1"/>
        </w:rPr>
        <w:t>Università degli studi di Bergamo</w:t>
      </w:r>
      <w:r w:rsidR="008B5F5B" w:rsidRPr="00AB1049">
        <w:rPr>
          <w:rFonts w:ascii="Rubik" w:hAnsi="Rubik" w:cs="Rubik"/>
          <w:color w:val="000000" w:themeColor="text1"/>
        </w:rPr>
        <w:t xml:space="preserve"> ha approvato </w:t>
      </w:r>
      <w:r w:rsidR="00F0478D">
        <w:rPr>
          <w:rFonts w:ascii="Rubik" w:hAnsi="Rubik" w:cs="Rubik"/>
          <w:color w:val="000000" w:themeColor="text1"/>
        </w:rPr>
        <w:t xml:space="preserve">all’unanimità </w:t>
      </w:r>
      <w:r w:rsidR="008B5F5B" w:rsidRPr="00AB1049">
        <w:rPr>
          <w:rFonts w:ascii="Rubik" w:hAnsi="Rubik" w:cs="Rubik"/>
          <w:color w:val="000000" w:themeColor="text1"/>
        </w:rPr>
        <w:t xml:space="preserve">una </w:t>
      </w:r>
      <w:r w:rsidR="008B5F5B" w:rsidRPr="00AB1049">
        <w:rPr>
          <w:rFonts w:ascii="Rubik" w:hAnsi="Rubik" w:cs="Rubik"/>
          <w:b/>
          <w:bCs/>
          <w:color w:val="000000" w:themeColor="text1"/>
        </w:rPr>
        <w:t>mozione</w:t>
      </w:r>
      <w:r w:rsidR="008B5F5B" w:rsidRPr="00AB1049">
        <w:rPr>
          <w:rFonts w:ascii="Rubik" w:hAnsi="Rubik" w:cs="Rubik"/>
          <w:color w:val="000000" w:themeColor="text1"/>
        </w:rPr>
        <w:t xml:space="preserve"> </w:t>
      </w:r>
      <w:r w:rsidR="00BC3693" w:rsidRPr="00AB1049">
        <w:rPr>
          <w:rFonts w:ascii="Rubik" w:hAnsi="Rubik" w:cs="Rubik"/>
          <w:color w:val="000000" w:themeColor="text1"/>
        </w:rPr>
        <w:t xml:space="preserve">sulla tragica situazione relativa al </w:t>
      </w:r>
      <w:r w:rsidR="00BC3693" w:rsidRPr="00AB1049">
        <w:rPr>
          <w:rFonts w:ascii="Rubik" w:hAnsi="Rubik" w:cs="Rubik"/>
          <w:b/>
          <w:bCs/>
          <w:color w:val="000000" w:themeColor="text1"/>
        </w:rPr>
        <w:t>conflitto in Medio Oriente</w:t>
      </w:r>
      <w:r w:rsidR="00BC3693" w:rsidRPr="00AB1049">
        <w:rPr>
          <w:rFonts w:ascii="Rubik" w:hAnsi="Rubik" w:cs="Rubik"/>
          <w:color w:val="000000" w:themeColor="text1"/>
        </w:rPr>
        <w:t xml:space="preserve"> </w:t>
      </w:r>
      <w:r w:rsidR="008B5F5B" w:rsidRPr="00AB1049">
        <w:rPr>
          <w:rFonts w:ascii="Rubik" w:hAnsi="Rubik" w:cs="Rubik"/>
          <w:color w:val="000000" w:themeColor="text1"/>
        </w:rPr>
        <w:t xml:space="preserve">nella quale </w:t>
      </w:r>
      <w:r w:rsidR="008B5F5B" w:rsidRPr="00AB1049">
        <w:rPr>
          <w:rFonts w:ascii="Rubik" w:hAnsi="Rubik" w:cs="Rubik"/>
          <w:i/>
          <w:iCs/>
          <w:color w:val="000000" w:themeColor="text1"/>
        </w:rPr>
        <w:t xml:space="preserve">“si unisce a tutti gli appelli al </w:t>
      </w:r>
      <w:r w:rsidR="008B5F5B" w:rsidRPr="00AB1049">
        <w:rPr>
          <w:rFonts w:ascii="Rubik" w:hAnsi="Rubik" w:cs="Rubik"/>
          <w:b/>
          <w:bCs/>
          <w:i/>
          <w:iCs/>
          <w:color w:val="000000" w:themeColor="text1"/>
        </w:rPr>
        <w:t>cessate il fuoco</w:t>
      </w:r>
      <w:r w:rsidR="008B5F5B" w:rsidRPr="00AB1049">
        <w:rPr>
          <w:rFonts w:ascii="Rubik" w:hAnsi="Rubik" w:cs="Rubik"/>
          <w:i/>
          <w:iCs/>
          <w:color w:val="000000" w:themeColor="text1"/>
        </w:rPr>
        <w:t xml:space="preserve"> immediato per porre fine al conflitto, la </w:t>
      </w:r>
      <w:r w:rsidR="008B5F5B" w:rsidRPr="00AB1049">
        <w:rPr>
          <w:rFonts w:ascii="Rubik" w:hAnsi="Rubik" w:cs="Rubik"/>
          <w:b/>
          <w:bCs/>
          <w:i/>
          <w:iCs/>
          <w:color w:val="000000" w:themeColor="text1"/>
        </w:rPr>
        <w:t>liberazione degli ostaggi</w:t>
      </w:r>
      <w:r w:rsidR="008B5F5B" w:rsidRPr="00AB1049">
        <w:rPr>
          <w:rFonts w:ascii="Rubik" w:hAnsi="Rubik" w:cs="Rubik"/>
          <w:i/>
          <w:iCs/>
          <w:color w:val="000000" w:themeColor="text1"/>
        </w:rPr>
        <w:t xml:space="preserve"> israeliani e dei detenuti palestinesi e dare la possibilità alla comunità internazionale e all'ONU di affrontare al meglio la crisi umanitaria a Gaza”. </w:t>
      </w:r>
      <w:r w:rsidR="008B5F5B" w:rsidRPr="00AB1049">
        <w:rPr>
          <w:rFonts w:ascii="Rubik" w:hAnsi="Rubik" w:cs="Rubik"/>
          <w:color w:val="000000" w:themeColor="text1"/>
        </w:rPr>
        <w:t xml:space="preserve">L’Ateneo orobico si </w:t>
      </w:r>
      <w:r w:rsidR="008C3F2A" w:rsidRPr="00AB1049">
        <w:rPr>
          <w:rFonts w:ascii="Rubik" w:hAnsi="Rubik" w:cs="Rubik"/>
          <w:color w:val="000000" w:themeColor="text1"/>
        </w:rPr>
        <w:t xml:space="preserve">impegna fattivamente nella </w:t>
      </w:r>
      <w:r w:rsidR="008C3F2A" w:rsidRPr="00AB1049">
        <w:rPr>
          <w:rFonts w:ascii="Rubik" w:hAnsi="Rubik" w:cs="Rubik"/>
          <w:b/>
          <w:bCs/>
          <w:color w:val="000000" w:themeColor="text1"/>
        </w:rPr>
        <w:t>raccolta di generi di prima necessità</w:t>
      </w:r>
      <w:r w:rsidR="008C3F2A" w:rsidRPr="00AB1049">
        <w:rPr>
          <w:rFonts w:ascii="Rubik" w:hAnsi="Rubik" w:cs="Rubik"/>
          <w:color w:val="000000" w:themeColor="text1"/>
        </w:rPr>
        <w:t xml:space="preserve"> per i sopravvissuti di Gaza, </w:t>
      </w:r>
      <w:r w:rsidR="00D565A6" w:rsidRPr="00AB1049">
        <w:rPr>
          <w:rFonts w:ascii="Rubik" w:hAnsi="Rubik" w:cs="Rubik"/>
          <w:b/>
          <w:bCs/>
          <w:color w:val="000000" w:themeColor="text1"/>
        </w:rPr>
        <w:t>attivare accordi bilaterali con le università palestinesi</w:t>
      </w:r>
      <w:r w:rsidR="00D565A6" w:rsidRPr="00AB1049">
        <w:rPr>
          <w:rFonts w:ascii="Rubik" w:hAnsi="Rubik" w:cs="Rubik"/>
          <w:color w:val="000000" w:themeColor="text1"/>
        </w:rPr>
        <w:t xml:space="preserve"> per poter </w:t>
      </w:r>
      <w:r w:rsidR="008C3F2A" w:rsidRPr="00AB1049">
        <w:rPr>
          <w:rFonts w:ascii="Rubik" w:hAnsi="Rubik" w:cs="Rubik"/>
          <w:color w:val="000000" w:themeColor="text1"/>
        </w:rPr>
        <w:t xml:space="preserve">offrire mezzi per proseguire il percorso di studio tramite </w:t>
      </w:r>
      <w:r w:rsidR="00D565A6" w:rsidRPr="00AB1049">
        <w:rPr>
          <w:rFonts w:ascii="Rubik" w:hAnsi="Rubik" w:cs="Rubik"/>
          <w:color w:val="000000" w:themeColor="text1"/>
        </w:rPr>
        <w:t xml:space="preserve">l’erogazione di </w:t>
      </w:r>
      <w:r w:rsidR="008C3F2A" w:rsidRPr="00AB1049">
        <w:rPr>
          <w:rFonts w:ascii="Rubik" w:hAnsi="Rubik" w:cs="Rubik"/>
          <w:b/>
          <w:bCs/>
          <w:color w:val="000000" w:themeColor="text1"/>
        </w:rPr>
        <w:t>borse di studio</w:t>
      </w:r>
      <w:r w:rsidR="00D565A6" w:rsidRPr="00AB1049">
        <w:rPr>
          <w:rFonts w:ascii="Rubik" w:hAnsi="Rubik" w:cs="Rubik"/>
          <w:color w:val="000000" w:themeColor="text1"/>
        </w:rPr>
        <w:t xml:space="preserve"> e corsi di </w:t>
      </w:r>
      <w:r w:rsidR="00D565A6" w:rsidRPr="00AB1049">
        <w:rPr>
          <w:rFonts w:ascii="Rubik" w:hAnsi="Rubik" w:cs="Rubik"/>
          <w:b/>
          <w:bCs/>
          <w:color w:val="000000" w:themeColor="text1"/>
        </w:rPr>
        <w:t>didattica in remoto</w:t>
      </w:r>
      <w:r w:rsidR="00D565A6" w:rsidRPr="00AB1049">
        <w:rPr>
          <w:rFonts w:ascii="Rubik" w:hAnsi="Rubik" w:cs="Rubik"/>
          <w:color w:val="000000" w:themeColor="text1"/>
        </w:rPr>
        <w:t>.</w:t>
      </w:r>
      <w:r w:rsidR="005A184B">
        <w:rPr>
          <w:rFonts w:ascii="Rubik" w:hAnsi="Rubik" w:cs="Rubik"/>
          <w:color w:val="000000" w:themeColor="text1"/>
        </w:rPr>
        <w:t xml:space="preserve"> </w:t>
      </w:r>
    </w:p>
    <w:p w14:paraId="06D13081" w14:textId="4E753B7A" w:rsidR="0017312B" w:rsidRPr="00AB1049" w:rsidRDefault="00D565A6" w:rsidP="00A92570">
      <w:pPr>
        <w:shd w:val="clear" w:color="auto" w:fill="FFFFFF"/>
        <w:spacing w:afterAutospacing="1"/>
        <w:jc w:val="both"/>
        <w:textAlignment w:val="baseline"/>
        <w:rPr>
          <w:rFonts w:ascii="Rubik" w:hAnsi="Rubik" w:cs="Rubik"/>
          <w:color w:val="000000" w:themeColor="text1"/>
        </w:rPr>
      </w:pPr>
      <w:r w:rsidRPr="00AB1049">
        <w:rPr>
          <w:rFonts w:ascii="Rubik" w:hAnsi="Rubik" w:cs="Rubik"/>
          <w:color w:val="000000" w:themeColor="text1"/>
        </w:rPr>
        <w:t>La mozione dell’ateneo orobico</w:t>
      </w:r>
      <w:r w:rsidR="00A5429C">
        <w:rPr>
          <w:rFonts w:ascii="Rubik" w:hAnsi="Rubik" w:cs="Rubik"/>
          <w:color w:val="000000" w:themeColor="text1"/>
        </w:rPr>
        <w:t xml:space="preserve"> è </w:t>
      </w:r>
      <w:r w:rsidRPr="00AB1049">
        <w:rPr>
          <w:rFonts w:ascii="Rubik" w:hAnsi="Rubik" w:cs="Rubik"/>
          <w:color w:val="000000" w:themeColor="text1"/>
        </w:rPr>
        <w:t xml:space="preserve">l’esito di diverse componenti che hanno portato a riflettere la comunità sin dallo scoppio del terribile conflitto in Medio Oriente lo scorso 7 </w:t>
      </w:r>
      <w:r w:rsidR="00BA772A">
        <w:rPr>
          <w:rFonts w:ascii="Rubik" w:hAnsi="Rubik" w:cs="Rubik"/>
          <w:color w:val="000000" w:themeColor="text1"/>
        </w:rPr>
        <w:t>o</w:t>
      </w:r>
      <w:r w:rsidRPr="00AB1049">
        <w:rPr>
          <w:rFonts w:ascii="Rubik" w:hAnsi="Rubik" w:cs="Rubik"/>
          <w:color w:val="000000" w:themeColor="text1"/>
        </w:rPr>
        <w:t>ttobre. Si è lavorato i</w:t>
      </w:r>
      <w:r w:rsidR="00A92570" w:rsidRPr="00AB1049">
        <w:rPr>
          <w:rFonts w:ascii="Rubik" w:hAnsi="Rubik" w:cs="Rubik"/>
          <w:color w:val="000000" w:themeColor="text1"/>
        </w:rPr>
        <w:t xml:space="preserve">n continuità e in piena adesione allo spirito che ha mosso la </w:t>
      </w:r>
      <w:r w:rsidR="00A92570" w:rsidRPr="00AB1049">
        <w:rPr>
          <w:rFonts w:ascii="Rubik" w:hAnsi="Rubik" w:cs="Rubik"/>
          <w:i/>
          <w:iCs/>
          <w:color w:val="000000" w:themeColor="text1"/>
        </w:rPr>
        <w:t>CRUI – Conferenza dei Rettori delle Università Italiane</w:t>
      </w:r>
      <w:r w:rsidR="00A92570" w:rsidRPr="00AB1049">
        <w:rPr>
          <w:rFonts w:ascii="Rubik" w:hAnsi="Rubik" w:cs="Rubik"/>
          <w:color w:val="000000" w:themeColor="text1"/>
        </w:rPr>
        <w:t xml:space="preserve"> nella stesura del documento di </w:t>
      </w:r>
      <w:r w:rsidR="00A92570" w:rsidRPr="00AB1049">
        <w:rPr>
          <w:rFonts w:ascii="Rubik" w:hAnsi="Rubik" w:cs="Rubik"/>
          <w:b/>
          <w:bCs/>
          <w:i/>
          <w:iCs/>
          <w:color w:val="000000" w:themeColor="text1"/>
        </w:rPr>
        <w:t>“</w:t>
      </w:r>
      <w:r w:rsidR="00A92570" w:rsidRPr="00AB1049">
        <w:rPr>
          <w:rFonts w:ascii="Rubik" w:hAnsi="Rubik" w:cs="Rubik" w:hint="cs"/>
          <w:b/>
          <w:bCs/>
          <w:i/>
          <w:iCs/>
          <w:color w:val="000000" w:themeColor="text1"/>
          <w:bdr w:val="none" w:sz="0" w:space="0" w:color="auto" w:frame="1"/>
        </w:rPr>
        <w:t>Buone prassi</w:t>
      </w:r>
      <w:r w:rsidR="00A92570" w:rsidRPr="00AB1049">
        <w:rPr>
          <w:rFonts w:ascii="Rubik" w:hAnsi="Rubik" w:cs="Rubik"/>
          <w:b/>
          <w:bCs/>
          <w:i/>
          <w:iCs/>
          <w:color w:val="000000" w:themeColor="text1"/>
          <w:bdr w:val="none" w:sz="0" w:space="0" w:color="auto" w:frame="1"/>
        </w:rPr>
        <w:t>,</w:t>
      </w:r>
      <w:r w:rsidR="00A92570" w:rsidRPr="00AB1049">
        <w:rPr>
          <w:rFonts w:ascii="Rubik" w:hAnsi="Rubik" w:cs="Rubik" w:hint="cs"/>
          <w:b/>
          <w:bCs/>
          <w:i/>
          <w:iCs/>
          <w:color w:val="000000" w:themeColor="text1"/>
          <w:bdr w:val="none" w:sz="0" w:space="0" w:color="auto" w:frame="1"/>
        </w:rPr>
        <w:t xml:space="preserve"> principi e proposte per affrontare</w:t>
      </w:r>
      <w:r w:rsidR="00A92570" w:rsidRPr="00AB1049">
        <w:rPr>
          <w:rFonts w:ascii="Rubik" w:hAnsi="Rubik" w:cs="Rubik" w:hint="cs"/>
          <w:i/>
          <w:iCs/>
          <w:color w:val="000000" w:themeColor="text1"/>
        </w:rPr>
        <w:t> </w:t>
      </w:r>
      <w:r w:rsidR="00A92570" w:rsidRPr="00AB1049">
        <w:rPr>
          <w:rFonts w:ascii="Rubik" w:hAnsi="Rubik" w:cs="Rubik" w:hint="cs"/>
          <w:b/>
          <w:bCs/>
          <w:i/>
          <w:iCs/>
          <w:color w:val="000000" w:themeColor="text1"/>
          <w:bdr w:val="none" w:sz="0" w:space="0" w:color="auto" w:frame="1"/>
        </w:rPr>
        <w:t>nelle università italiane le tematiche delle crisi internazionali e umanitarie</w:t>
      </w:r>
      <w:r w:rsidR="00A92570" w:rsidRPr="00AB1049">
        <w:rPr>
          <w:rFonts w:ascii="Rubik" w:hAnsi="Rubik" w:cs="Rubik"/>
          <w:b/>
          <w:bCs/>
          <w:i/>
          <w:iCs/>
          <w:color w:val="000000" w:themeColor="text1"/>
          <w:bdr w:val="none" w:sz="0" w:space="0" w:color="auto" w:frame="1"/>
        </w:rPr>
        <w:t>”</w:t>
      </w:r>
      <w:r w:rsidR="00A92570" w:rsidRPr="00AB1049">
        <w:rPr>
          <w:rFonts w:ascii="Rubik" w:hAnsi="Rubik" w:cs="Rubik"/>
          <w:color w:val="000000" w:themeColor="text1"/>
          <w:bdr w:val="none" w:sz="0" w:space="0" w:color="auto" w:frame="1"/>
        </w:rPr>
        <w:t>,</w:t>
      </w:r>
      <w:r w:rsidR="00A92570" w:rsidRPr="00AB1049">
        <w:rPr>
          <w:rFonts w:ascii="Rubik" w:hAnsi="Rubik" w:cs="Rubik"/>
          <w:color w:val="000000" w:themeColor="text1"/>
        </w:rPr>
        <w:t xml:space="preserve"> </w:t>
      </w:r>
      <w:r w:rsidRPr="00AB1049">
        <w:rPr>
          <w:rFonts w:ascii="Rubik" w:hAnsi="Rubik" w:cs="Rubik"/>
          <w:color w:val="000000" w:themeColor="text1"/>
        </w:rPr>
        <w:t xml:space="preserve">per </w:t>
      </w:r>
      <w:r w:rsidR="00A92570" w:rsidRPr="00AB1049">
        <w:rPr>
          <w:rFonts w:ascii="Rubik" w:hAnsi="Rubik" w:cs="Rubik"/>
          <w:color w:val="000000" w:themeColor="text1"/>
        </w:rPr>
        <w:t xml:space="preserve">ribadire la sua posizione </w:t>
      </w:r>
      <w:r w:rsidR="00A92570" w:rsidRPr="00AB1049">
        <w:rPr>
          <w:rFonts w:ascii="Rubik" w:hAnsi="Rubik" w:cs="Rubik"/>
          <w:b/>
          <w:bCs/>
          <w:color w:val="000000" w:themeColor="text1"/>
        </w:rPr>
        <w:t xml:space="preserve">in </w:t>
      </w:r>
      <w:r w:rsidR="0017312B" w:rsidRPr="00AB1049">
        <w:rPr>
          <w:rFonts w:ascii="Rubik" w:hAnsi="Rubik" w:cs="Rubik" w:hint="cs"/>
          <w:b/>
          <w:bCs/>
          <w:color w:val="000000" w:themeColor="text1"/>
        </w:rPr>
        <w:t>conformità ai principi costituzionali e alle norme internazionali</w:t>
      </w:r>
      <w:r w:rsidR="00A92570" w:rsidRPr="00AB1049">
        <w:rPr>
          <w:rFonts w:ascii="Rubik" w:hAnsi="Rubik" w:cs="Rubik"/>
          <w:color w:val="000000" w:themeColor="text1"/>
        </w:rPr>
        <w:t xml:space="preserve"> </w:t>
      </w:r>
      <w:r w:rsidR="0017312B" w:rsidRPr="00AB1049">
        <w:rPr>
          <w:rFonts w:ascii="Rubik" w:hAnsi="Rubik" w:cs="Rubik" w:hint="cs"/>
          <w:color w:val="000000" w:themeColor="text1"/>
        </w:rPr>
        <w:t xml:space="preserve">che riconoscono i </w:t>
      </w:r>
      <w:r w:rsidR="0017312B" w:rsidRPr="00AB1049">
        <w:rPr>
          <w:rFonts w:ascii="Rubik" w:hAnsi="Rubik" w:cs="Rubik" w:hint="cs"/>
          <w:b/>
          <w:bCs/>
          <w:color w:val="000000" w:themeColor="text1"/>
        </w:rPr>
        <w:t>diritti innati</w:t>
      </w:r>
      <w:r w:rsidR="0017312B" w:rsidRPr="00AB1049">
        <w:rPr>
          <w:rFonts w:ascii="Rubik" w:hAnsi="Rubik" w:cs="Rubik" w:hint="cs"/>
          <w:color w:val="000000" w:themeColor="text1"/>
        </w:rPr>
        <w:t xml:space="preserve"> delle persone umane, che sanciscono il </w:t>
      </w:r>
      <w:r w:rsidR="0017312B" w:rsidRPr="00AB1049">
        <w:rPr>
          <w:rFonts w:ascii="Rubik" w:hAnsi="Rubik" w:cs="Rubik" w:hint="cs"/>
          <w:b/>
          <w:bCs/>
          <w:color w:val="000000" w:themeColor="text1"/>
        </w:rPr>
        <w:t>ripudio della guerra</w:t>
      </w:r>
      <w:r w:rsidR="0017312B" w:rsidRPr="00AB1049">
        <w:rPr>
          <w:rFonts w:ascii="Rubik" w:hAnsi="Rubik" w:cs="Rubik" w:hint="cs"/>
          <w:color w:val="000000" w:themeColor="text1"/>
        </w:rPr>
        <w:t xml:space="preserve"> come mezzo di risoluzione delle controversie internazionali e che promuovono la </w:t>
      </w:r>
      <w:r w:rsidR="0017312B" w:rsidRPr="00AB1049">
        <w:rPr>
          <w:rFonts w:ascii="Rubik" w:hAnsi="Rubik" w:cs="Rubik" w:hint="cs"/>
          <w:b/>
          <w:bCs/>
          <w:color w:val="000000" w:themeColor="text1"/>
        </w:rPr>
        <w:t>cooperazione fra i popoli</w:t>
      </w:r>
      <w:r w:rsidR="00A92570" w:rsidRPr="00AB1049">
        <w:rPr>
          <w:rFonts w:ascii="Rubik" w:hAnsi="Rubik" w:cs="Rubik"/>
          <w:color w:val="000000" w:themeColor="text1"/>
        </w:rPr>
        <w:t>;</w:t>
      </w:r>
      <w:r w:rsidR="0017312B" w:rsidRPr="00AB1049">
        <w:rPr>
          <w:rFonts w:ascii="Rubik" w:hAnsi="Rubik" w:cs="Rubik" w:hint="cs"/>
          <w:color w:val="000000" w:themeColor="text1"/>
        </w:rPr>
        <w:t xml:space="preserve"> </w:t>
      </w:r>
      <w:r w:rsidR="00A92570" w:rsidRPr="00AB1049">
        <w:rPr>
          <w:rFonts w:ascii="Rubik" w:hAnsi="Rubik" w:cs="Rubik"/>
          <w:color w:val="000000" w:themeColor="text1"/>
        </w:rPr>
        <w:t>riconoscendo l</w:t>
      </w:r>
      <w:r w:rsidR="0017312B" w:rsidRPr="00AB1049">
        <w:rPr>
          <w:rFonts w:ascii="Rubik" w:hAnsi="Rubik" w:cs="Rubik" w:hint="cs"/>
          <w:color w:val="000000" w:themeColor="text1"/>
        </w:rPr>
        <w:t xml:space="preserve">a </w:t>
      </w:r>
      <w:r w:rsidR="0017312B" w:rsidRPr="00AB1049">
        <w:rPr>
          <w:rFonts w:ascii="Rubik" w:hAnsi="Rubik" w:cs="Rubik" w:hint="cs"/>
          <w:b/>
          <w:bCs/>
          <w:color w:val="000000" w:themeColor="text1"/>
        </w:rPr>
        <w:t>pace</w:t>
      </w:r>
      <w:r w:rsidR="0017312B" w:rsidRPr="00AB1049">
        <w:rPr>
          <w:rFonts w:ascii="Rubik" w:hAnsi="Rubik" w:cs="Rubik" w:hint="cs"/>
          <w:color w:val="000000" w:themeColor="text1"/>
        </w:rPr>
        <w:t xml:space="preserve"> </w:t>
      </w:r>
      <w:r w:rsidR="00A92570" w:rsidRPr="00AB1049">
        <w:rPr>
          <w:rFonts w:ascii="Rubik" w:hAnsi="Rubik" w:cs="Rubik"/>
          <w:color w:val="000000" w:themeColor="text1"/>
        </w:rPr>
        <w:t xml:space="preserve">come un </w:t>
      </w:r>
      <w:r w:rsidR="0017312B" w:rsidRPr="00AB1049">
        <w:rPr>
          <w:rFonts w:ascii="Rubik" w:hAnsi="Rubik" w:cs="Rubik" w:hint="cs"/>
          <w:b/>
          <w:bCs/>
          <w:color w:val="000000" w:themeColor="text1"/>
        </w:rPr>
        <w:t>diritto fondamentale</w:t>
      </w:r>
      <w:r w:rsidR="0017312B" w:rsidRPr="00AB1049">
        <w:rPr>
          <w:rFonts w:ascii="Rubik" w:hAnsi="Rubik" w:cs="Rubik" w:hint="cs"/>
          <w:color w:val="000000" w:themeColor="text1"/>
        </w:rPr>
        <w:t>.</w:t>
      </w:r>
    </w:p>
    <w:p w14:paraId="052850C9" w14:textId="60C2C953" w:rsidR="00BC3693" w:rsidRPr="00555161" w:rsidRDefault="00AB1049" w:rsidP="0017312B">
      <w:pPr>
        <w:shd w:val="clear" w:color="auto" w:fill="FFFFFF"/>
        <w:spacing w:after="100" w:afterAutospacing="1"/>
        <w:jc w:val="both"/>
        <w:textAlignment w:val="baseline"/>
        <w:rPr>
          <w:rFonts w:ascii="Rubik" w:hAnsi="Rubik" w:cs="Rubik"/>
          <w:i/>
          <w:iCs/>
          <w:color w:val="000000" w:themeColor="text1"/>
        </w:rPr>
      </w:pPr>
      <w:r w:rsidRPr="005A184B">
        <w:rPr>
          <w:rFonts w:ascii="Rubik" w:hAnsi="Rubik" w:cs="Rubik"/>
          <w:i/>
          <w:iCs/>
          <w:color w:val="000000" w:themeColor="text1"/>
        </w:rPr>
        <w:t>“</w:t>
      </w:r>
      <w:r w:rsidR="00D565A6" w:rsidRPr="005A184B">
        <w:rPr>
          <w:rFonts w:ascii="Rubik" w:hAnsi="Rubik" w:cs="Rubik"/>
          <w:i/>
          <w:iCs/>
          <w:color w:val="000000" w:themeColor="text1"/>
        </w:rPr>
        <w:t>Oltre</w:t>
      </w:r>
      <w:r w:rsidR="00BD12E2" w:rsidRPr="005A184B">
        <w:rPr>
          <w:rFonts w:ascii="Rubik" w:hAnsi="Rubik" w:cs="Rubik"/>
          <w:i/>
          <w:iCs/>
          <w:color w:val="000000" w:themeColor="text1"/>
        </w:rPr>
        <w:t xml:space="preserve"> </w:t>
      </w:r>
      <w:r w:rsidR="00A92570" w:rsidRPr="005A184B">
        <w:rPr>
          <w:rFonts w:ascii="Rubik" w:hAnsi="Rubik" w:cs="Rubik"/>
          <w:i/>
          <w:iCs/>
          <w:color w:val="000000" w:themeColor="text1"/>
        </w:rPr>
        <w:t xml:space="preserve">alla </w:t>
      </w:r>
      <w:r w:rsidR="00A92570" w:rsidRPr="005A184B">
        <w:rPr>
          <w:rFonts w:ascii="Rubik" w:hAnsi="Rubik" w:cs="Rubik" w:hint="cs"/>
          <w:i/>
          <w:iCs/>
          <w:color w:val="000000" w:themeColor="text1"/>
        </w:rPr>
        <w:t>volontà espressa dalla CRUI</w:t>
      </w:r>
      <w:r w:rsidRPr="005A184B">
        <w:rPr>
          <w:rFonts w:ascii="Rubik" w:hAnsi="Rubik" w:cs="Rubik" w:hint="cs"/>
          <w:color w:val="000000" w:themeColor="text1"/>
        </w:rPr>
        <w:t xml:space="preserve"> – sottolinea il Rettore </w:t>
      </w:r>
      <w:r w:rsidRPr="005A184B">
        <w:rPr>
          <w:rFonts w:ascii="Rubik" w:hAnsi="Rubik" w:cs="Rubik" w:hint="cs"/>
          <w:b/>
          <w:bCs/>
          <w:color w:val="000000" w:themeColor="text1"/>
        </w:rPr>
        <w:t>Sergio Cavalieri</w:t>
      </w:r>
      <w:r w:rsidRPr="005A184B">
        <w:rPr>
          <w:rFonts w:ascii="Rubik" w:hAnsi="Rubik" w:cs="Rubik" w:hint="cs"/>
          <w:color w:val="000000" w:themeColor="text1"/>
        </w:rPr>
        <w:t xml:space="preserve"> - </w:t>
      </w:r>
      <w:r w:rsidR="00D565A6" w:rsidRPr="005A184B">
        <w:rPr>
          <w:rFonts w:ascii="Rubik" w:hAnsi="Rubik" w:cs="Rubik" w:hint="cs"/>
          <w:i/>
          <w:iCs/>
          <w:color w:val="000000" w:themeColor="text1"/>
        </w:rPr>
        <w:t xml:space="preserve">l’Università di Bergamo è stata sempre </w:t>
      </w:r>
      <w:r w:rsidR="00A92570" w:rsidRPr="005A184B">
        <w:rPr>
          <w:rFonts w:ascii="Rubik" w:hAnsi="Rubik" w:cs="Rubik" w:hint="cs"/>
          <w:i/>
          <w:iCs/>
          <w:color w:val="000000" w:themeColor="text1"/>
        </w:rPr>
        <w:t>con</w:t>
      </w:r>
      <w:r w:rsidRPr="005A184B">
        <w:rPr>
          <w:rFonts w:ascii="Rubik" w:hAnsi="Rubik" w:cs="Rubik" w:hint="cs"/>
          <w:i/>
          <w:iCs/>
          <w:color w:val="000000" w:themeColor="text1"/>
        </w:rPr>
        <w:t>vinta</w:t>
      </w:r>
      <w:r w:rsidR="00A92570" w:rsidRPr="005A184B">
        <w:rPr>
          <w:rFonts w:ascii="Rubik" w:hAnsi="Rubik" w:cs="Rubik" w:hint="cs"/>
          <w:i/>
          <w:iCs/>
          <w:color w:val="000000" w:themeColor="text1"/>
        </w:rPr>
        <w:t xml:space="preserve"> che ciò </w:t>
      </w:r>
      <w:r w:rsidR="0017312B" w:rsidRPr="005A184B">
        <w:rPr>
          <w:rFonts w:ascii="Rubik" w:hAnsi="Rubik" w:cs="Rubik" w:hint="cs"/>
          <w:i/>
          <w:iCs/>
          <w:color w:val="000000" w:themeColor="text1"/>
        </w:rPr>
        <w:t xml:space="preserve">non può che avvenire mediante </w:t>
      </w:r>
      <w:r w:rsidR="00A92570" w:rsidRPr="005A184B">
        <w:rPr>
          <w:rFonts w:ascii="Rubik" w:hAnsi="Rubik" w:cs="Rubik" w:hint="cs"/>
          <w:i/>
          <w:iCs/>
          <w:color w:val="000000" w:themeColor="text1"/>
        </w:rPr>
        <w:t xml:space="preserve">un’azione di </w:t>
      </w:r>
      <w:r w:rsidR="00A92570" w:rsidRPr="005A184B">
        <w:rPr>
          <w:rFonts w:ascii="Rubik" w:hAnsi="Rubik" w:cs="Rubik" w:hint="cs"/>
          <w:b/>
          <w:bCs/>
          <w:i/>
          <w:iCs/>
          <w:color w:val="000000" w:themeColor="text1"/>
        </w:rPr>
        <w:t>diplomazia scientifica</w:t>
      </w:r>
      <w:r w:rsidR="00A92570" w:rsidRPr="005A184B">
        <w:rPr>
          <w:rFonts w:ascii="Rubik" w:hAnsi="Rubik" w:cs="Rubik" w:hint="cs"/>
          <w:i/>
          <w:iCs/>
          <w:color w:val="000000" w:themeColor="text1"/>
        </w:rPr>
        <w:t xml:space="preserve"> rappresentata da</w:t>
      </w:r>
      <w:r w:rsidR="00A92570" w:rsidRPr="005A184B">
        <w:rPr>
          <w:rFonts w:ascii="Rubik" w:hAnsi="Rubik" w:cs="Rubik" w:hint="cs"/>
          <w:b/>
          <w:bCs/>
          <w:i/>
          <w:iCs/>
          <w:color w:val="000000" w:themeColor="text1"/>
        </w:rPr>
        <w:t xml:space="preserve"> </w:t>
      </w:r>
      <w:r w:rsidR="0017312B" w:rsidRPr="005A184B">
        <w:rPr>
          <w:rFonts w:ascii="Rubik" w:hAnsi="Rubik" w:cs="Rubik" w:hint="cs"/>
          <w:b/>
          <w:bCs/>
          <w:i/>
          <w:iCs/>
          <w:color w:val="000000" w:themeColor="text1"/>
        </w:rPr>
        <w:t>iniziative culturali e di ricerca</w:t>
      </w:r>
      <w:r w:rsidR="0017312B" w:rsidRPr="005A184B">
        <w:rPr>
          <w:rFonts w:ascii="Rubik" w:hAnsi="Rubik" w:cs="Rubik" w:hint="cs"/>
          <w:i/>
          <w:iCs/>
          <w:color w:val="000000" w:themeColor="text1"/>
        </w:rPr>
        <w:t xml:space="preserve">, </w:t>
      </w:r>
      <w:r w:rsidR="0017312B" w:rsidRPr="005A184B">
        <w:rPr>
          <w:rFonts w:ascii="Rubik" w:hAnsi="Rubik" w:cs="Rubik" w:hint="cs"/>
          <w:b/>
          <w:bCs/>
          <w:i/>
          <w:iCs/>
          <w:color w:val="000000" w:themeColor="text1"/>
        </w:rPr>
        <w:t>di educazione e di informazione</w:t>
      </w:r>
      <w:r w:rsidR="0017312B" w:rsidRPr="005A184B">
        <w:rPr>
          <w:rFonts w:ascii="Rubik" w:hAnsi="Rubik" w:cs="Rubik" w:hint="cs"/>
          <w:i/>
          <w:iCs/>
          <w:color w:val="000000" w:themeColor="text1"/>
        </w:rPr>
        <w:t>.</w:t>
      </w:r>
      <w:r w:rsidR="00A92570" w:rsidRPr="005A184B">
        <w:rPr>
          <w:rFonts w:ascii="Rubik" w:hAnsi="Rubik" w:cs="Rubik" w:hint="cs"/>
          <w:i/>
          <w:iCs/>
          <w:color w:val="000000" w:themeColor="text1"/>
        </w:rPr>
        <w:t xml:space="preserve"> </w:t>
      </w:r>
      <w:r w:rsidR="00F013AF" w:rsidRPr="005A184B">
        <w:rPr>
          <w:rFonts w:ascii="Rubik" w:hAnsi="Rubik" w:cs="Rubik" w:hint="cs"/>
          <w:i/>
          <w:iCs/>
          <w:color w:val="000000" w:themeColor="text1"/>
        </w:rPr>
        <w:t>Proprio i</w:t>
      </w:r>
      <w:r w:rsidR="00A92570" w:rsidRPr="005A184B">
        <w:rPr>
          <w:rFonts w:ascii="Rubik" w:hAnsi="Rubik" w:cs="Rubik" w:hint="cs"/>
          <w:i/>
          <w:iCs/>
          <w:color w:val="000000" w:themeColor="text1"/>
        </w:rPr>
        <w:t xml:space="preserve">n quest’ottica, </w:t>
      </w:r>
      <w:r w:rsidR="00D565A6" w:rsidRPr="005A184B">
        <w:rPr>
          <w:rFonts w:ascii="Rubik" w:hAnsi="Rubik" w:cs="Rubik" w:hint="cs"/>
          <w:i/>
          <w:iCs/>
          <w:color w:val="000000" w:themeColor="text1"/>
        </w:rPr>
        <w:t>si sono</w:t>
      </w:r>
      <w:r w:rsidR="00BD12E2" w:rsidRPr="005A184B">
        <w:rPr>
          <w:rFonts w:ascii="Rubik" w:hAnsi="Rubik" w:cs="Rubik" w:hint="cs"/>
          <w:i/>
          <w:iCs/>
          <w:color w:val="000000" w:themeColor="text1"/>
        </w:rPr>
        <w:t xml:space="preserve"> </w:t>
      </w:r>
      <w:r w:rsidR="00F013AF" w:rsidRPr="005A184B">
        <w:rPr>
          <w:rFonts w:ascii="Rubik" w:hAnsi="Rubik" w:cs="Rubik" w:hint="cs"/>
          <w:i/>
          <w:iCs/>
          <w:color w:val="000000" w:themeColor="text1"/>
        </w:rPr>
        <w:t>ospita</w:t>
      </w:r>
      <w:r w:rsidR="00BD12E2" w:rsidRPr="005A184B">
        <w:rPr>
          <w:rFonts w:ascii="Rubik" w:hAnsi="Rubik" w:cs="Rubik" w:hint="cs"/>
          <w:i/>
          <w:iCs/>
          <w:color w:val="000000" w:themeColor="text1"/>
        </w:rPr>
        <w:t>t</w:t>
      </w:r>
      <w:r w:rsidR="00D565A6" w:rsidRPr="005A184B">
        <w:rPr>
          <w:rFonts w:ascii="Rubik" w:hAnsi="Rubik" w:cs="Rubik" w:hint="cs"/>
          <w:i/>
          <w:iCs/>
          <w:color w:val="000000" w:themeColor="text1"/>
        </w:rPr>
        <w:t>e</w:t>
      </w:r>
      <w:r w:rsidR="00F013AF" w:rsidRPr="005A184B">
        <w:rPr>
          <w:rFonts w:ascii="Rubik" w:hAnsi="Rubik" w:cs="Rubik" w:hint="cs"/>
          <w:i/>
          <w:iCs/>
          <w:color w:val="000000" w:themeColor="text1"/>
        </w:rPr>
        <w:t xml:space="preserve"> conferenze e</w:t>
      </w:r>
      <w:r w:rsidR="00A92570" w:rsidRPr="005A184B">
        <w:rPr>
          <w:rFonts w:ascii="Rubik" w:hAnsi="Rubik" w:cs="Rubik" w:hint="cs"/>
          <w:i/>
          <w:iCs/>
          <w:color w:val="000000" w:themeColor="text1"/>
        </w:rPr>
        <w:t xml:space="preserve"> </w:t>
      </w:r>
      <w:r w:rsidR="00F013AF" w:rsidRPr="005A184B">
        <w:rPr>
          <w:rFonts w:ascii="Rubik" w:hAnsi="Rubik" w:cs="Rubik" w:hint="cs"/>
          <w:i/>
          <w:iCs/>
          <w:color w:val="000000" w:themeColor="text1"/>
        </w:rPr>
        <w:t>momenti</w:t>
      </w:r>
      <w:r w:rsidR="00A92570" w:rsidRPr="005A184B">
        <w:rPr>
          <w:rFonts w:ascii="Rubik" w:hAnsi="Rubik" w:cs="Rubik" w:hint="cs"/>
          <w:i/>
          <w:iCs/>
          <w:color w:val="000000" w:themeColor="text1"/>
        </w:rPr>
        <w:t xml:space="preserve"> di riflessione </w:t>
      </w:r>
      <w:r w:rsidR="00BD12E2" w:rsidRPr="005A184B">
        <w:rPr>
          <w:rFonts w:ascii="Rubik" w:hAnsi="Rubik" w:cs="Rubik" w:hint="cs"/>
          <w:i/>
          <w:iCs/>
          <w:color w:val="000000" w:themeColor="text1"/>
        </w:rPr>
        <w:t xml:space="preserve">organizzate sia dai docenti che dalla rappresentanza studentesca </w:t>
      </w:r>
      <w:r w:rsidR="00F013AF" w:rsidRPr="005A184B">
        <w:rPr>
          <w:rFonts w:ascii="Rubik" w:hAnsi="Rubik" w:cs="Rubik" w:hint="cs"/>
          <w:i/>
          <w:iCs/>
          <w:color w:val="000000" w:themeColor="text1"/>
        </w:rPr>
        <w:t xml:space="preserve">affinché </w:t>
      </w:r>
      <w:r w:rsidR="005B6FED" w:rsidRPr="005A184B">
        <w:rPr>
          <w:rFonts w:ascii="Rubik" w:hAnsi="Rubik" w:cs="Rubik" w:hint="cs"/>
          <w:i/>
          <w:iCs/>
          <w:color w:val="000000" w:themeColor="text1"/>
        </w:rPr>
        <w:t>si verific</w:t>
      </w:r>
      <w:r w:rsidR="00BD12E2" w:rsidRPr="005A184B">
        <w:rPr>
          <w:rFonts w:ascii="Rubik" w:hAnsi="Rubik" w:cs="Rubik" w:hint="cs"/>
          <w:i/>
          <w:iCs/>
          <w:color w:val="000000" w:themeColor="text1"/>
        </w:rPr>
        <w:t>assero</w:t>
      </w:r>
      <w:r w:rsidR="00F013AF" w:rsidRPr="005A184B">
        <w:rPr>
          <w:rFonts w:ascii="Rubik" w:hAnsi="Rubik" w:cs="Rubik" w:hint="cs"/>
          <w:i/>
          <w:iCs/>
          <w:color w:val="000000" w:themeColor="text1"/>
        </w:rPr>
        <w:t xml:space="preserve"> occasioni di </w:t>
      </w:r>
      <w:r w:rsidR="00F013AF" w:rsidRPr="005A184B">
        <w:rPr>
          <w:rFonts w:ascii="Rubik" w:hAnsi="Rubik" w:cs="Rubik" w:hint="cs"/>
          <w:b/>
          <w:bCs/>
          <w:i/>
          <w:iCs/>
          <w:color w:val="000000" w:themeColor="text1"/>
        </w:rPr>
        <w:t>scambio e</w:t>
      </w:r>
      <w:r w:rsidR="005A184B" w:rsidRPr="005A184B">
        <w:rPr>
          <w:rFonts w:ascii="Rubik" w:hAnsi="Rubik" w:cs="Rubik" w:hint="cs"/>
          <w:b/>
          <w:bCs/>
          <w:i/>
          <w:iCs/>
          <w:color w:val="000000" w:themeColor="text1"/>
        </w:rPr>
        <w:t xml:space="preserve"> </w:t>
      </w:r>
      <w:r w:rsidR="00F013AF" w:rsidRPr="005A184B">
        <w:rPr>
          <w:rFonts w:ascii="Rubik" w:hAnsi="Rubik" w:cs="Rubik" w:hint="cs"/>
          <w:b/>
          <w:bCs/>
          <w:i/>
          <w:iCs/>
          <w:color w:val="000000" w:themeColor="text1"/>
        </w:rPr>
        <w:t>dialogo</w:t>
      </w:r>
      <w:r w:rsidR="006D3A24" w:rsidRPr="005A184B">
        <w:rPr>
          <w:rFonts w:ascii="Rubik" w:hAnsi="Rubik" w:cs="Rubik" w:hint="cs"/>
          <w:b/>
          <w:bCs/>
          <w:i/>
          <w:iCs/>
          <w:color w:val="000000" w:themeColor="text1"/>
        </w:rPr>
        <w:t xml:space="preserve">. </w:t>
      </w:r>
      <w:r w:rsidR="00BC3693" w:rsidRPr="005A184B">
        <w:rPr>
          <w:rFonts w:ascii="Rubik" w:hAnsi="Rubik" w:cs="Rubik" w:hint="cs"/>
          <w:i/>
          <w:iCs/>
          <w:color w:val="000000" w:themeColor="text1"/>
        </w:rPr>
        <w:t>La mozione è l</w:t>
      </w:r>
      <w:r w:rsidR="00555161">
        <w:rPr>
          <w:rFonts w:ascii="Rubik" w:hAnsi="Rubik" w:cs="Rubik"/>
          <w:i/>
          <w:iCs/>
          <w:color w:val="000000" w:themeColor="text1"/>
        </w:rPr>
        <w:t>’</w:t>
      </w:r>
      <w:r w:rsidR="00BC3693" w:rsidRPr="005A184B">
        <w:rPr>
          <w:rFonts w:ascii="Rubik" w:hAnsi="Rubik" w:cs="Rubik" w:hint="cs"/>
          <w:i/>
          <w:iCs/>
          <w:color w:val="000000" w:themeColor="text1"/>
        </w:rPr>
        <w:t xml:space="preserve">esito di un </w:t>
      </w:r>
      <w:r w:rsidR="00BC3693" w:rsidRPr="005A184B">
        <w:rPr>
          <w:rFonts w:ascii="Rubik" w:hAnsi="Rubik" w:cs="Rubik" w:hint="cs"/>
          <w:b/>
          <w:bCs/>
          <w:i/>
          <w:iCs/>
          <w:color w:val="000000" w:themeColor="text1"/>
        </w:rPr>
        <w:t>lavoro di sintesi</w:t>
      </w:r>
      <w:r w:rsidR="00BC3693" w:rsidRPr="005A184B">
        <w:rPr>
          <w:rFonts w:ascii="Rubik" w:hAnsi="Rubik" w:cs="Rubik" w:hint="cs"/>
          <w:i/>
          <w:iCs/>
          <w:color w:val="000000" w:themeColor="text1"/>
        </w:rPr>
        <w:t xml:space="preserve"> che unisce, da un lato, </w:t>
      </w:r>
      <w:r w:rsidR="00F0478D" w:rsidRPr="005A184B">
        <w:rPr>
          <w:rFonts w:ascii="Rubik" w:hAnsi="Rubik" w:cs="Rubik" w:hint="cs"/>
          <w:i/>
          <w:iCs/>
          <w:color w:val="000000" w:themeColor="text1"/>
        </w:rPr>
        <w:t>contenuti riportati in</w:t>
      </w:r>
      <w:r w:rsidR="00BC3693" w:rsidRPr="005A184B">
        <w:rPr>
          <w:rFonts w:ascii="Rubik" w:hAnsi="Rubik" w:cs="Rubik" w:hint="cs"/>
          <w:i/>
          <w:iCs/>
          <w:color w:val="000000" w:themeColor="text1"/>
        </w:rPr>
        <w:t xml:space="preserve"> una lettera firmata da un gruppo di docenti e personale tecnico-amministrativo presentata nel Senato Accademico dello scorso marzo</w:t>
      </w:r>
      <w:r w:rsidR="0076386F" w:rsidRPr="005A184B">
        <w:rPr>
          <w:rFonts w:ascii="Rubik" w:hAnsi="Rubik" w:cs="Rubik" w:hint="cs"/>
          <w:i/>
          <w:iCs/>
          <w:color w:val="000000" w:themeColor="text1"/>
        </w:rPr>
        <w:t xml:space="preserve">; </w:t>
      </w:r>
      <w:r w:rsidR="00BC3693" w:rsidRPr="005A184B">
        <w:rPr>
          <w:rFonts w:ascii="Rubik" w:hAnsi="Rubik" w:cs="Rubik" w:hint="cs"/>
          <w:i/>
          <w:iCs/>
          <w:color w:val="000000" w:themeColor="text1"/>
        </w:rPr>
        <w:t>dall’altr</w:t>
      </w:r>
      <w:r w:rsidR="00A5429C">
        <w:rPr>
          <w:rFonts w:ascii="Rubik" w:hAnsi="Rubik" w:cs="Rubik"/>
          <w:i/>
          <w:iCs/>
          <w:color w:val="000000" w:themeColor="text1"/>
        </w:rPr>
        <w:t>o</w:t>
      </w:r>
      <w:r w:rsidR="0076386F" w:rsidRPr="005A184B">
        <w:rPr>
          <w:rFonts w:ascii="Rubik" w:hAnsi="Rubik" w:cs="Rubik" w:hint="cs"/>
          <w:i/>
          <w:iCs/>
          <w:color w:val="000000" w:themeColor="text1"/>
        </w:rPr>
        <w:t>,</w:t>
      </w:r>
      <w:r w:rsidR="00BC3693" w:rsidRPr="005A184B">
        <w:rPr>
          <w:rFonts w:ascii="Rubik" w:hAnsi="Rubik" w:cs="Rubik" w:hint="cs"/>
          <w:i/>
          <w:iCs/>
          <w:color w:val="000000" w:themeColor="text1"/>
        </w:rPr>
        <w:t xml:space="preserve"> richieste avanzate dalla Consulta </w:t>
      </w:r>
      <w:r w:rsidR="00F0478D" w:rsidRPr="005A184B">
        <w:rPr>
          <w:rFonts w:ascii="Rubik" w:hAnsi="Rubik" w:cs="Rubik" w:hint="cs"/>
          <w:i/>
          <w:iCs/>
          <w:color w:val="000000" w:themeColor="text1"/>
        </w:rPr>
        <w:t xml:space="preserve">degli studenti e </w:t>
      </w:r>
      <w:r w:rsidR="00F0478D" w:rsidRPr="00555161">
        <w:rPr>
          <w:rFonts w:ascii="Rubik" w:hAnsi="Rubik" w:cs="Rubik" w:hint="cs"/>
          <w:i/>
          <w:iCs/>
          <w:color w:val="000000" w:themeColor="text1"/>
        </w:rPr>
        <w:t xml:space="preserve">delle studentesse </w:t>
      </w:r>
      <w:r w:rsidR="00BC3693" w:rsidRPr="00555161">
        <w:rPr>
          <w:rFonts w:ascii="Rubik" w:hAnsi="Rubik" w:cs="Rubik" w:hint="cs"/>
          <w:i/>
          <w:iCs/>
          <w:color w:val="000000" w:themeColor="text1"/>
        </w:rPr>
        <w:t>co</w:t>
      </w:r>
      <w:r w:rsidR="0076386F" w:rsidRPr="00555161">
        <w:rPr>
          <w:rFonts w:ascii="Rubik" w:hAnsi="Rubik" w:cs="Rubik" w:hint="cs"/>
          <w:i/>
          <w:iCs/>
          <w:color w:val="000000" w:themeColor="text1"/>
        </w:rPr>
        <w:t>n</w:t>
      </w:r>
      <w:r w:rsidR="00BC3693" w:rsidRPr="00555161">
        <w:rPr>
          <w:rFonts w:ascii="Rubik" w:hAnsi="Rubik" w:cs="Rubik" w:hint="cs"/>
          <w:i/>
          <w:iCs/>
          <w:color w:val="000000" w:themeColor="text1"/>
        </w:rPr>
        <w:t xml:space="preserve"> la quale </w:t>
      </w:r>
      <w:r w:rsidRPr="00555161">
        <w:rPr>
          <w:rFonts w:ascii="Rubik" w:hAnsi="Rubik" w:cs="Rubik" w:hint="cs"/>
          <w:i/>
          <w:iCs/>
          <w:color w:val="000000" w:themeColor="text1"/>
        </w:rPr>
        <w:t>abbiamo</w:t>
      </w:r>
      <w:r w:rsidR="0076386F" w:rsidRPr="00555161">
        <w:rPr>
          <w:rFonts w:ascii="Rubik" w:hAnsi="Rubik" w:cs="Rubik" w:hint="cs"/>
          <w:i/>
          <w:iCs/>
          <w:color w:val="000000" w:themeColor="text1"/>
        </w:rPr>
        <w:t xml:space="preserve"> svolto svariati incontri di dialogo e scambio proficui</w:t>
      </w:r>
      <w:r w:rsidR="00A5429C" w:rsidRPr="00555161">
        <w:rPr>
          <w:rFonts w:ascii="Rubik" w:hAnsi="Rubik" w:cs="Rubik"/>
          <w:i/>
          <w:iCs/>
          <w:color w:val="000000" w:themeColor="text1"/>
        </w:rPr>
        <w:t>: l’approvazione del testo della mozione si configura come il risultato di un dialogo instauratosi in queste settimane tra l’Ateneo e i suoi studenti e studentesse</w:t>
      </w:r>
      <w:r w:rsidRPr="00555161">
        <w:rPr>
          <w:rFonts w:ascii="Rubik" w:hAnsi="Rubik" w:cs="Rubik" w:hint="cs"/>
          <w:i/>
          <w:iCs/>
          <w:color w:val="000000" w:themeColor="text1"/>
        </w:rPr>
        <w:t>”</w:t>
      </w:r>
      <w:r w:rsidR="0076386F" w:rsidRPr="00555161">
        <w:rPr>
          <w:rFonts w:ascii="Rubik" w:hAnsi="Rubik" w:cs="Rubik" w:hint="cs"/>
          <w:i/>
          <w:iCs/>
          <w:color w:val="000000" w:themeColor="text1"/>
        </w:rPr>
        <w:t>.</w:t>
      </w:r>
    </w:p>
    <w:p w14:paraId="6E243896" w14:textId="0EA0AAF5" w:rsidR="00657B2A" w:rsidRPr="00AB1049" w:rsidRDefault="00C63FAD" w:rsidP="00657B2A">
      <w:pPr>
        <w:shd w:val="clear" w:color="auto" w:fill="FFFFFF"/>
        <w:jc w:val="both"/>
        <w:rPr>
          <w:rFonts w:ascii="Rubik" w:hAnsi="Rubik" w:cs="Rubik"/>
          <w:i/>
          <w:iCs/>
          <w:color w:val="000000" w:themeColor="text1"/>
        </w:rPr>
      </w:pPr>
      <w:r w:rsidRPr="00AB1049">
        <w:rPr>
          <w:rFonts w:ascii="Rubik" w:hAnsi="Rubik" w:cs="Rubik"/>
          <w:i/>
          <w:iCs/>
          <w:color w:val="000000" w:themeColor="text1"/>
        </w:rPr>
        <w:t>“L’Università degli studi di Bergamo</w:t>
      </w:r>
      <w:r w:rsidRPr="00AB1049">
        <w:rPr>
          <w:rFonts w:ascii="Rubik" w:hAnsi="Rubik" w:cs="Rubik"/>
          <w:color w:val="000000" w:themeColor="text1"/>
        </w:rPr>
        <w:t xml:space="preserve"> – a</w:t>
      </w:r>
      <w:r w:rsidR="00AB1049" w:rsidRPr="00AB1049">
        <w:rPr>
          <w:rFonts w:ascii="Rubik" w:hAnsi="Rubik" w:cs="Rubik"/>
          <w:color w:val="000000" w:themeColor="text1"/>
        </w:rPr>
        <w:t>ggiunge</w:t>
      </w:r>
      <w:r w:rsidRPr="00AB1049">
        <w:rPr>
          <w:rFonts w:ascii="Rubik" w:hAnsi="Rubik" w:cs="Rubik"/>
          <w:color w:val="000000" w:themeColor="text1"/>
        </w:rPr>
        <w:t xml:space="preserve"> il prof. </w:t>
      </w:r>
      <w:r w:rsidRPr="00AB1049">
        <w:rPr>
          <w:rFonts w:ascii="Rubik" w:hAnsi="Rubik" w:cs="Rubik"/>
          <w:b/>
          <w:bCs/>
          <w:color w:val="000000" w:themeColor="text1"/>
        </w:rPr>
        <w:t>Gabriele Cocco</w:t>
      </w:r>
      <w:r w:rsidRPr="00AB1049">
        <w:rPr>
          <w:rFonts w:ascii="Rubik" w:hAnsi="Rubik" w:cs="Rubik"/>
          <w:color w:val="000000" w:themeColor="text1"/>
        </w:rPr>
        <w:t xml:space="preserve">, Delegato del Rettore ai rapporti con studentesse e studenti </w:t>
      </w:r>
      <w:r w:rsidR="00F013AF" w:rsidRPr="00AB1049">
        <w:rPr>
          <w:rFonts w:ascii="Rubik" w:hAnsi="Rubik" w:cs="Rubik"/>
          <w:i/>
          <w:iCs/>
          <w:color w:val="000000" w:themeColor="text1"/>
        </w:rPr>
        <w:t>–</w:t>
      </w:r>
      <w:r w:rsidRPr="00AB1049">
        <w:rPr>
          <w:rFonts w:ascii="Rubik" w:hAnsi="Rubik" w:cs="Rubik"/>
          <w:i/>
          <w:iCs/>
          <w:color w:val="000000" w:themeColor="text1"/>
        </w:rPr>
        <w:t xml:space="preserve"> è in costante ascolto della comunità studentesca, con la quale si impegna a mantenere un dialogo aperto e costruttivo. </w:t>
      </w:r>
      <w:r w:rsidR="0069405F" w:rsidRPr="00AB1049">
        <w:rPr>
          <w:rFonts w:ascii="Rubik" w:hAnsi="Rubik" w:cs="Rubik"/>
          <w:i/>
          <w:iCs/>
          <w:color w:val="000000" w:themeColor="text1"/>
        </w:rPr>
        <w:lastRenderedPageBreak/>
        <w:t xml:space="preserve">La seduta del Senato accademico di </w:t>
      </w:r>
      <w:r w:rsidR="005A184B">
        <w:rPr>
          <w:rFonts w:ascii="Rubik" w:hAnsi="Rubik" w:cs="Rubik"/>
          <w:i/>
          <w:iCs/>
          <w:color w:val="000000" w:themeColor="text1"/>
        </w:rPr>
        <w:t>oggi</w:t>
      </w:r>
      <w:r w:rsidR="0069405F" w:rsidRPr="00AB1049">
        <w:rPr>
          <w:rFonts w:ascii="Rubik" w:hAnsi="Rubik" w:cs="Rubik"/>
          <w:i/>
          <w:iCs/>
          <w:color w:val="000000" w:themeColor="text1"/>
        </w:rPr>
        <w:t xml:space="preserve"> ha confermato la </w:t>
      </w:r>
      <w:r w:rsidRPr="00AB1049">
        <w:rPr>
          <w:rFonts w:ascii="Rubik" w:hAnsi="Rubik" w:cs="Rubik"/>
          <w:i/>
          <w:iCs/>
          <w:color w:val="000000" w:themeColor="text1"/>
        </w:rPr>
        <w:t>linea comunicativa continua e trasparente</w:t>
      </w:r>
      <w:r w:rsidR="0069405F" w:rsidRPr="00AB1049">
        <w:rPr>
          <w:rFonts w:ascii="Rubik" w:hAnsi="Rubik" w:cs="Rubik"/>
          <w:i/>
          <w:iCs/>
          <w:color w:val="000000" w:themeColor="text1"/>
        </w:rPr>
        <w:t xml:space="preserve"> dell’Ateneo</w:t>
      </w:r>
      <w:r w:rsidRPr="00AB1049">
        <w:rPr>
          <w:rFonts w:ascii="Rubik" w:hAnsi="Rubik" w:cs="Rubik"/>
          <w:i/>
          <w:iCs/>
          <w:color w:val="000000" w:themeColor="text1"/>
        </w:rPr>
        <w:t xml:space="preserve">, improntata </w:t>
      </w:r>
      <w:r w:rsidR="0069405F" w:rsidRPr="00AB1049">
        <w:rPr>
          <w:rFonts w:ascii="Rubik" w:hAnsi="Rubik" w:cs="Rubik"/>
          <w:i/>
          <w:iCs/>
          <w:color w:val="000000" w:themeColor="text1"/>
        </w:rPr>
        <w:t xml:space="preserve">sulla libertà di espressione </w:t>
      </w:r>
      <w:r w:rsidR="00A81B4E" w:rsidRPr="00AB1049">
        <w:rPr>
          <w:rFonts w:ascii="Rubik" w:hAnsi="Rubik" w:cs="Rubik"/>
          <w:i/>
          <w:iCs/>
          <w:color w:val="000000" w:themeColor="text1"/>
        </w:rPr>
        <w:t xml:space="preserve">e sull'attenzione rivolta ai </w:t>
      </w:r>
      <w:r w:rsidRPr="00AB1049">
        <w:rPr>
          <w:rFonts w:ascii="Rubik" w:hAnsi="Rubik" w:cs="Rubik"/>
          <w:i/>
          <w:iCs/>
          <w:color w:val="000000" w:themeColor="text1"/>
        </w:rPr>
        <w:t xml:space="preserve">principi costituzionali e </w:t>
      </w:r>
      <w:r w:rsidR="00A81B4E" w:rsidRPr="00AB1049">
        <w:rPr>
          <w:rFonts w:ascii="Rubik" w:hAnsi="Rubik" w:cs="Rubik"/>
          <w:i/>
          <w:iCs/>
          <w:color w:val="000000" w:themeColor="text1"/>
        </w:rPr>
        <w:t>al</w:t>
      </w:r>
      <w:r w:rsidRPr="00AB1049">
        <w:rPr>
          <w:rFonts w:ascii="Rubik" w:hAnsi="Rubik" w:cs="Rubik"/>
          <w:i/>
          <w:iCs/>
          <w:color w:val="000000" w:themeColor="text1"/>
        </w:rPr>
        <w:t>le normative internazionali che promuovono i diritti umani e la pace come diritto fondamentale</w:t>
      </w:r>
      <w:r w:rsidR="00A81B4E" w:rsidRPr="00AB1049">
        <w:rPr>
          <w:rFonts w:ascii="Rubik" w:hAnsi="Rubik" w:cs="Rubik"/>
          <w:i/>
          <w:iCs/>
          <w:color w:val="000000" w:themeColor="text1"/>
        </w:rPr>
        <w:t>. La nostra Università continua la propria missione di comunità</w:t>
      </w:r>
      <w:r w:rsidRPr="00AB1049">
        <w:rPr>
          <w:rFonts w:ascii="Rubik" w:hAnsi="Rubik" w:cs="Rubik"/>
          <w:i/>
          <w:iCs/>
          <w:color w:val="000000" w:themeColor="text1"/>
        </w:rPr>
        <w:t xml:space="preserve"> dove </w:t>
      </w:r>
      <w:r w:rsidR="002F0032" w:rsidRPr="00AB1049">
        <w:rPr>
          <w:rFonts w:ascii="Rubik" w:hAnsi="Rubik" w:cs="Rubik"/>
          <w:i/>
          <w:iCs/>
          <w:color w:val="000000" w:themeColor="text1"/>
        </w:rPr>
        <w:t>praticare e favorire</w:t>
      </w:r>
      <w:r w:rsidRPr="00AB1049">
        <w:rPr>
          <w:rFonts w:ascii="Rubik" w:hAnsi="Rubik" w:cs="Rubik"/>
          <w:i/>
          <w:iCs/>
          <w:color w:val="000000" w:themeColor="text1"/>
        </w:rPr>
        <w:t xml:space="preserve"> la diplomazia scientifica</w:t>
      </w:r>
      <w:r w:rsidR="00BD12E2" w:rsidRPr="00AB1049">
        <w:rPr>
          <w:rFonts w:ascii="Rubik" w:hAnsi="Rubik" w:cs="Rubik"/>
          <w:i/>
          <w:iCs/>
          <w:color w:val="000000" w:themeColor="text1"/>
        </w:rPr>
        <w:t>. La mozione approvata rende testimonianza all’esito fecondo di</w:t>
      </w:r>
      <w:r w:rsidR="00F013AF" w:rsidRPr="00AB1049">
        <w:rPr>
          <w:rFonts w:ascii="Rubik" w:hAnsi="Rubik" w:cs="Rubik"/>
          <w:i/>
          <w:iCs/>
          <w:color w:val="000000" w:themeColor="text1"/>
        </w:rPr>
        <w:t xml:space="preserve"> quel dialogo sempre </w:t>
      </w:r>
      <w:r w:rsidR="00BD12E2" w:rsidRPr="00AB1049">
        <w:rPr>
          <w:rFonts w:ascii="Rubik" w:hAnsi="Rubik" w:cs="Rubik"/>
          <w:i/>
          <w:iCs/>
          <w:color w:val="000000" w:themeColor="text1"/>
        </w:rPr>
        <w:t xml:space="preserve">teso </w:t>
      </w:r>
      <w:r w:rsidR="00F013AF" w:rsidRPr="00AB1049">
        <w:rPr>
          <w:rFonts w:ascii="Rubik" w:hAnsi="Rubik" w:cs="Rubik"/>
          <w:i/>
          <w:iCs/>
          <w:color w:val="000000" w:themeColor="text1"/>
        </w:rPr>
        <w:t>all'ascolto reciproco e attento per costruire dei ponti e mai per erigere dei muri</w:t>
      </w:r>
      <w:r w:rsidRPr="00AB1049">
        <w:rPr>
          <w:rFonts w:ascii="Rubik" w:hAnsi="Rubik" w:cs="Rubik"/>
          <w:i/>
          <w:iCs/>
          <w:color w:val="000000" w:themeColor="text1"/>
        </w:rPr>
        <w:t>."</w:t>
      </w:r>
    </w:p>
    <w:p w14:paraId="72FF3A3C" w14:textId="77777777" w:rsidR="00C63FAD" w:rsidRPr="00AB1049" w:rsidRDefault="00C63FAD" w:rsidP="00657B2A">
      <w:pPr>
        <w:shd w:val="clear" w:color="auto" w:fill="FFFFFF"/>
        <w:jc w:val="both"/>
        <w:rPr>
          <w:rFonts w:ascii="Rubik" w:hAnsi="Rubik" w:cs="Rubik"/>
          <w:i/>
          <w:iCs/>
          <w:color w:val="000000" w:themeColor="text1"/>
        </w:rPr>
      </w:pPr>
    </w:p>
    <w:p w14:paraId="647A57F6" w14:textId="4EDBF7E3" w:rsidR="00941F63" w:rsidRPr="00941F63" w:rsidRDefault="008C3F2A" w:rsidP="008C3F2A">
      <w:pPr>
        <w:shd w:val="clear" w:color="auto" w:fill="FFFFFF"/>
        <w:jc w:val="both"/>
        <w:rPr>
          <w:rFonts w:ascii="Rubik" w:hAnsi="Rubik" w:cs="Rubik"/>
          <w:i/>
          <w:iCs/>
          <w:color w:val="202020"/>
        </w:rPr>
      </w:pPr>
      <w:r w:rsidRPr="00AB1049">
        <w:rPr>
          <w:rFonts w:ascii="Rubik" w:hAnsi="Rubik" w:cs="Rubik"/>
          <w:i/>
          <w:iCs/>
          <w:color w:val="000000" w:themeColor="text1"/>
        </w:rPr>
        <w:t xml:space="preserve">“Educare alla comprensione reciproca e alla diplomazia – </w:t>
      </w:r>
      <w:r w:rsidRPr="00AB1049">
        <w:rPr>
          <w:rFonts w:ascii="Rubik" w:hAnsi="Rubik" w:cs="Rubik"/>
          <w:color w:val="000000" w:themeColor="text1"/>
        </w:rPr>
        <w:t xml:space="preserve">afferma </w:t>
      </w:r>
      <w:r w:rsidRPr="00AB1049">
        <w:rPr>
          <w:rFonts w:ascii="Rubik" w:hAnsi="Rubik" w:cs="Rubik"/>
          <w:b/>
          <w:bCs/>
          <w:color w:val="000000" w:themeColor="text1"/>
        </w:rPr>
        <w:t>Gianluca Messina</w:t>
      </w:r>
      <w:r w:rsidRPr="00AB1049">
        <w:rPr>
          <w:rFonts w:ascii="Rubik" w:hAnsi="Rubik" w:cs="Rubik"/>
          <w:color w:val="000000" w:themeColor="text1"/>
        </w:rPr>
        <w:t>, Presidente della Consulta degli studenti</w:t>
      </w:r>
      <w:r w:rsidRPr="00AB1049">
        <w:rPr>
          <w:rFonts w:ascii="Rubik" w:hAnsi="Rubik" w:cs="Rubik"/>
          <w:i/>
          <w:iCs/>
          <w:color w:val="000000" w:themeColor="text1"/>
        </w:rPr>
        <w:t xml:space="preserve"> – è fondamentale per costruire ponti di pace in Medio Oriente. Solo attraverso il dialogo è stato possibile raggiungere una visione unitaria della comunità studentesca, avendo lavorato insieme, anche con attivismo, raggiungendo momenti in cui ci si è confrontati per riflettere sull'urgenza di colmare il divario di potere di chi non ha una voce. La Consulta degli Studenti</w:t>
      </w:r>
      <w:r w:rsidR="00F0478D">
        <w:rPr>
          <w:rFonts w:ascii="Rubik" w:hAnsi="Rubik" w:cs="Rubik"/>
          <w:i/>
          <w:iCs/>
          <w:color w:val="000000" w:themeColor="text1"/>
        </w:rPr>
        <w:t xml:space="preserve"> e delle Studentesse</w:t>
      </w:r>
      <w:r w:rsidRPr="00AB1049">
        <w:rPr>
          <w:rFonts w:ascii="Rubik" w:hAnsi="Rubik" w:cs="Rubik"/>
          <w:i/>
          <w:iCs/>
          <w:color w:val="000000" w:themeColor="text1"/>
        </w:rPr>
        <w:t xml:space="preserve"> crede che soltanto unendo tutti questi fattori</w:t>
      </w:r>
      <w:r w:rsidR="00C94161">
        <w:rPr>
          <w:rFonts w:ascii="Rubik" w:hAnsi="Rubik" w:cs="Rubik"/>
          <w:i/>
          <w:iCs/>
          <w:color w:val="000000" w:themeColor="text1"/>
        </w:rPr>
        <w:t xml:space="preserve"> è</w:t>
      </w:r>
      <w:r w:rsidRPr="00AB1049">
        <w:rPr>
          <w:rFonts w:ascii="Rubik" w:hAnsi="Rubik" w:cs="Rubik"/>
          <w:i/>
          <w:iCs/>
          <w:color w:val="000000" w:themeColor="text1"/>
        </w:rPr>
        <w:t xml:space="preserve"> possibile forgiare un futuro di armonia, prosperità e trasparenza nella regione per cui noi, oggi, come comunità </w:t>
      </w:r>
      <w:r w:rsidR="00F0478D">
        <w:rPr>
          <w:rFonts w:ascii="Rubik" w:hAnsi="Rubik" w:cs="Rubik"/>
          <w:i/>
          <w:iCs/>
          <w:color w:val="000000" w:themeColor="text1"/>
        </w:rPr>
        <w:t xml:space="preserve">studentesca di </w:t>
      </w:r>
      <w:r w:rsidRPr="00AB1049">
        <w:rPr>
          <w:rFonts w:ascii="Rubik" w:hAnsi="Rubik" w:cs="Rubik"/>
          <w:i/>
          <w:iCs/>
          <w:color w:val="000000" w:themeColor="text1"/>
        </w:rPr>
        <w:t>Un</w:t>
      </w:r>
      <w:r w:rsidR="00D71828">
        <w:rPr>
          <w:rFonts w:ascii="Rubik" w:hAnsi="Rubik" w:cs="Rubik"/>
          <w:i/>
          <w:iCs/>
          <w:color w:val="000000" w:themeColor="text1"/>
        </w:rPr>
        <w:t>iBg</w:t>
      </w:r>
      <w:r w:rsidRPr="008C3F2A">
        <w:rPr>
          <w:rFonts w:ascii="Rubik" w:hAnsi="Rubik" w:cs="Rubik"/>
          <w:i/>
          <w:iCs/>
          <w:color w:val="202020"/>
        </w:rPr>
        <w:t>, abbiamo dato il nostro contributo in prima linea per difendere quel futuro</w:t>
      </w:r>
      <w:r>
        <w:rPr>
          <w:rFonts w:ascii="Rubik" w:hAnsi="Rubik" w:cs="Rubik"/>
          <w:i/>
          <w:iCs/>
          <w:color w:val="202020"/>
        </w:rPr>
        <w:t>”</w:t>
      </w:r>
      <w:r w:rsidRPr="008C3F2A">
        <w:rPr>
          <w:rFonts w:ascii="Rubik" w:hAnsi="Rubik" w:cs="Rubik"/>
          <w:i/>
          <w:iCs/>
          <w:color w:val="202020"/>
        </w:rPr>
        <w:t>.</w:t>
      </w:r>
    </w:p>
    <w:sectPr w:rsidR="00941F63" w:rsidRPr="00941F63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3549B" w14:textId="77777777" w:rsidR="00F142E5" w:rsidRDefault="00F142E5">
      <w:r>
        <w:separator/>
      </w:r>
    </w:p>
  </w:endnote>
  <w:endnote w:type="continuationSeparator" w:id="0">
    <w:p w14:paraId="5B30DAA0" w14:textId="77777777" w:rsidR="00F142E5" w:rsidRDefault="00F1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C7348" w14:textId="77777777" w:rsidR="00F142E5" w:rsidRDefault="00F142E5">
      <w:r>
        <w:separator/>
      </w:r>
    </w:p>
  </w:footnote>
  <w:footnote w:type="continuationSeparator" w:id="0">
    <w:p w14:paraId="1AD7CD4A" w14:textId="77777777" w:rsidR="00F142E5" w:rsidRDefault="00F1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142E5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F142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142E5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A2D6B"/>
    <w:multiLevelType w:val="multilevel"/>
    <w:tmpl w:val="156E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D201B"/>
    <w:multiLevelType w:val="multilevel"/>
    <w:tmpl w:val="A24C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B4BB9"/>
    <w:multiLevelType w:val="multilevel"/>
    <w:tmpl w:val="6B54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96AA1"/>
    <w:multiLevelType w:val="multilevel"/>
    <w:tmpl w:val="05B6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5979329">
    <w:abstractNumId w:val="0"/>
  </w:num>
  <w:num w:numId="2" w16cid:durableId="8796559">
    <w:abstractNumId w:val="3"/>
  </w:num>
  <w:num w:numId="3" w16cid:durableId="646781476">
    <w:abstractNumId w:val="2"/>
  </w:num>
  <w:num w:numId="4" w16cid:durableId="330571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49E6"/>
    <w:rsid w:val="0001251C"/>
    <w:rsid w:val="00017ACC"/>
    <w:rsid w:val="000204C6"/>
    <w:rsid w:val="00023167"/>
    <w:rsid w:val="00023F1D"/>
    <w:rsid w:val="000247CC"/>
    <w:rsid w:val="00030408"/>
    <w:rsid w:val="000434F5"/>
    <w:rsid w:val="00051443"/>
    <w:rsid w:val="00051D97"/>
    <w:rsid w:val="00052B29"/>
    <w:rsid w:val="00060D85"/>
    <w:rsid w:val="00064F9F"/>
    <w:rsid w:val="00073660"/>
    <w:rsid w:val="000745F7"/>
    <w:rsid w:val="000764AD"/>
    <w:rsid w:val="00083372"/>
    <w:rsid w:val="00093335"/>
    <w:rsid w:val="00094222"/>
    <w:rsid w:val="00095A27"/>
    <w:rsid w:val="00096DDE"/>
    <w:rsid w:val="00097EF6"/>
    <w:rsid w:val="000A483E"/>
    <w:rsid w:val="000A5632"/>
    <w:rsid w:val="000C2271"/>
    <w:rsid w:val="000C5BCB"/>
    <w:rsid w:val="000D5104"/>
    <w:rsid w:val="000D6C04"/>
    <w:rsid w:val="000D6C8B"/>
    <w:rsid w:val="000E083B"/>
    <w:rsid w:val="000F0F70"/>
    <w:rsid w:val="000F3631"/>
    <w:rsid w:val="000F6B6F"/>
    <w:rsid w:val="000F7EF9"/>
    <w:rsid w:val="00103B96"/>
    <w:rsid w:val="00105534"/>
    <w:rsid w:val="00106B5A"/>
    <w:rsid w:val="001157F4"/>
    <w:rsid w:val="0012176D"/>
    <w:rsid w:val="0012608E"/>
    <w:rsid w:val="001268C1"/>
    <w:rsid w:val="00126FAB"/>
    <w:rsid w:val="00130B07"/>
    <w:rsid w:val="00132EFB"/>
    <w:rsid w:val="00135484"/>
    <w:rsid w:val="001423A5"/>
    <w:rsid w:val="00144ABB"/>
    <w:rsid w:val="00147F52"/>
    <w:rsid w:val="00155B3A"/>
    <w:rsid w:val="0015703C"/>
    <w:rsid w:val="001611B8"/>
    <w:rsid w:val="0016235A"/>
    <w:rsid w:val="00162F49"/>
    <w:rsid w:val="001723BB"/>
    <w:rsid w:val="0017312B"/>
    <w:rsid w:val="0017493A"/>
    <w:rsid w:val="00174CD5"/>
    <w:rsid w:val="00182C5F"/>
    <w:rsid w:val="001848F2"/>
    <w:rsid w:val="00186E51"/>
    <w:rsid w:val="00190DDE"/>
    <w:rsid w:val="00196B8E"/>
    <w:rsid w:val="001A044D"/>
    <w:rsid w:val="001A0D22"/>
    <w:rsid w:val="001A220C"/>
    <w:rsid w:val="001A4683"/>
    <w:rsid w:val="001A764E"/>
    <w:rsid w:val="001B116B"/>
    <w:rsid w:val="001B642C"/>
    <w:rsid w:val="001B6E3E"/>
    <w:rsid w:val="001C3D94"/>
    <w:rsid w:val="001C76DC"/>
    <w:rsid w:val="001D3FD1"/>
    <w:rsid w:val="001D4A5F"/>
    <w:rsid w:val="001D666A"/>
    <w:rsid w:val="001E00D4"/>
    <w:rsid w:val="001E0D42"/>
    <w:rsid w:val="001E2078"/>
    <w:rsid w:val="001E6C4B"/>
    <w:rsid w:val="001F0B1B"/>
    <w:rsid w:val="001F1BA5"/>
    <w:rsid w:val="001F3378"/>
    <w:rsid w:val="002012AE"/>
    <w:rsid w:val="00202EDF"/>
    <w:rsid w:val="00203224"/>
    <w:rsid w:val="00210DCD"/>
    <w:rsid w:val="002125B1"/>
    <w:rsid w:val="00217980"/>
    <w:rsid w:val="002208C7"/>
    <w:rsid w:val="00220955"/>
    <w:rsid w:val="002221F2"/>
    <w:rsid w:val="00226300"/>
    <w:rsid w:val="002266D1"/>
    <w:rsid w:val="002304F4"/>
    <w:rsid w:val="0024168D"/>
    <w:rsid w:val="00245167"/>
    <w:rsid w:val="0025485F"/>
    <w:rsid w:val="002640B0"/>
    <w:rsid w:val="00265918"/>
    <w:rsid w:val="00267184"/>
    <w:rsid w:val="00271BE8"/>
    <w:rsid w:val="00272EEE"/>
    <w:rsid w:val="00280908"/>
    <w:rsid w:val="00283A72"/>
    <w:rsid w:val="00284CA6"/>
    <w:rsid w:val="0029059B"/>
    <w:rsid w:val="00291F0B"/>
    <w:rsid w:val="002A0A09"/>
    <w:rsid w:val="002A249F"/>
    <w:rsid w:val="002A3D15"/>
    <w:rsid w:val="002A40E5"/>
    <w:rsid w:val="002A46EF"/>
    <w:rsid w:val="002A7937"/>
    <w:rsid w:val="002B2A7B"/>
    <w:rsid w:val="002C1145"/>
    <w:rsid w:val="002D0697"/>
    <w:rsid w:val="002D308C"/>
    <w:rsid w:val="002D752D"/>
    <w:rsid w:val="002E3E77"/>
    <w:rsid w:val="002E4361"/>
    <w:rsid w:val="002E4DA9"/>
    <w:rsid w:val="002F0032"/>
    <w:rsid w:val="002F01D0"/>
    <w:rsid w:val="002F2CF4"/>
    <w:rsid w:val="002F6C3A"/>
    <w:rsid w:val="00300C3A"/>
    <w:rsid w:val="003039D8"/>
    <w:rsid w:val="00307BD3"/>
    <w:rsid w:val="00313632"/>
    <w:rsid w:val="00313CD7"/>
    <w:rsid w:val="00314439"/>
    <w:rsid w:val="00317B14"/>
    <w:rsid w:val="00320681"/>
    <w:rsid w:val="003220EE"/>
    <w:rsid w:val="00323B76"/>
    <w:rsid w:val="003243D6"/>
    <w:rsid w:val="0032570C"/>
    <w:rsid w:val="00330E63"/>
    <w:rsid w:val="00332C58"/>
    <w:rsid w:val="003375BF"/>
    <w:rsid w:val="003448E8"/>
    <w:rsid w:val="0035502B"/>
    <w:rsid w:val="003605F2"/>
    <w:rsid w:val="00372760"/>
    <w:rsid w:val="00373EFE"/>
    <w:rsid w:val="003765CC"/>
    <w:rsid w:val="00384ED2"/>
    <w:rsid w:val="003850FF"/>
    <w:rsid w:val="00393E25"/>
    <w:rsid w:val="00393F55"/>
    <w:rsid w:val="00395E21"/>
    <w:rsid w:val="0039694D"/>
    <w:rsid w:val="003A19A4"/>
    <w:rsid w:val="003A2955"/>
    <w:rsid w:val="003B6B40"/>
    <w:rsid w:val="003B7EB1"/>
    <w:rsid w:val="003C7438"/>
    <w:rsid w:val="003D216F"/>
    <w:rsid w:val="003E43DC"/>
    <w:rsid w:val="003E452B"/>
    <w:rsid w:val="003E6EA7"/>
    <w:rsid w:val="003E7D1B"/>
    <w:rsid w:val="003F48BD"/>
    <w:rsid w:val="003F7BA5"/>
    <w:rsid w:val="004002B1"/>
    <w:rsid w:val="00400D81"/>
    <w:rsid w:val="00402BF5"/>
    <w:rsid w:val="00403C76"/>
    <w:rsid w:val="00404C79"/>
    <w:rsid w:val="0040560E"/>
    <w:rsid w:val="0040642A"/>
    <w:rsid w:val="00410020"/>
    <w:rsid w:val="00412268"/>
    <w:rsid w:val="00422687"/>
    <w:rsid w:val="00423DF0"/>
    <w:rsid w:val="00426360"/>
    <w:rsid w:val="00426EDD"/>
    <w:rsid w:val="004401C5"/>
    <w:rsid w:val="00445FD8"/>
    <w:rsid w:val="00447474"/>
    <w:rsid w:val="00451606"/>
    <w:rsid w:val="00452682"/>
    <w:rsid w:val="004561C5"/>
    <w:rsid w:val="00457D13"/>
    <w:rsid w:val="004650BC"/>
    <w:rsid w:val="00472A78"/>
    <w:rsid w:val="0047728C"/>
    <w:rsid w:val="00481E19"/>
    <w:rsid w:val="00485B64"/>
    <w:rsid w:val="0048699B"/>
    <w:rsid w:val="00491F41"/>
    <w:rsid w:val="0049273B"/>
    <w:rsid w:val="0049753B"/>
    <w:rsid w:val="004A5412"/>
    <w:rsid w:val="004A5C2E"/>
    <w:rsid w:val="004A6343"/>
    <w:rsid w:val="004B5474"/>
    <w:rsid w:val="004C0DF8"/>
    <w:rsid w:val="004C10B9"/>
    <w:rsid w:val="004C3806"/>
    <w:rsid w:val="004C57A5"/>
    <w:rsid w:val="004D62CB"/>
    <w:rsid w:val="004E404C"/>
    <w:rsid w:val="004E7E4D"/>
    <w:rsid w:val="004F1235"/>
    <w:rsid w:val="004F49EB"/>
    <w:rsid w:val="004F79E0"/>
    <w:rsid w:val="00502A1C"/>
    <w:rsid w:val="005124C1"/>
    <w:rsid w:val="00514DD0"/>
    <w:rsid w:val="00524C7A"/>
    <w:rsid w:val="00527947"/>
    <w:rsid w:val="0053107B"/>
    <w:rsid w:val="0053110B"/>
    <w:rsid w:val="00531A57"/>
    <w:rsid w:val="00532464"/>
    <w:rsid w:val="0053321B"/>
    <w:rsid w:val="0053374D"/>
    <w:rsid w:val="00535127"/>
    <w:rsid w:val="00536B8C"/>
    <w:rsid w:val="00544B47"/>
    <w:rsid w:val="0054576D"/>
    <w:rsid w:val="005473FA"/>
    <w:rsid w:val="0055083C"/>
    <w:rsid w:val="00552DA7"/>
    <w:rsid w:val="00555161"/>
    <w:rsid w:val="00573B1B"/>
    <w:rsid w:val="00575179"/>
    <w:rsid w:val="005762C2"/>
    <w:rsid w:val="00580A65"/>
    <w:rsid w:val="005819DD"/>
    <w:rsid w:val="0058734C"/>
    <w:rsid w:val="00587702"/>
    <w:rsid w:val="0059131D"/>
    <w:rsid w:val="00591480"/>
    <w:rsid w:val="005973CF"/>
    <w:rsid w:val="005A184B"/>
    <w:rsid w:val="005B0793"/>
    <w:rsid w:val="005B2B98"/>
    <w:rsid w:val="005B3299"/>
    <w:rsid w:val="005B42D2"/>
    <w:rsid w:val="005B5EE9"/>
    <w:rsid w:val="005B6FED"/>
    <w:rsid w:val="005B7A9B"/>
    <w:rsid w:val="005C1AEE"/>
    <w:rsid w:val="005C33D2"/>
    <w:rsid w:val="005E2ACF"/>
    <w:rsid w:val="005E4A69"/>
    <w:rsid w:val="005F2648"/>
    <w:rsid w:val="005F2684"/>
    <w:rsid w:val="005F7A7F"/>
    <w:rsid w:val="006042B7"/>
    <w:rsid w:val="0060484E"/>
    <w:rsid w:val="00612C7F"/>
    <w:rsid w:val="00620AB1"/>
    <w:rsid w:val="00620CAD"/>
    <w:rsid w:val="00621B9A"/>
    <w:rsid w:val="00624B4A"/>
    <w:rsid w:val="0062523A"/>
    <w:rsid w:val="006257E0"/>
    <w:rsid w:val="006275AC"/>
    <w:rsid w:val="0063287C"/>
    <w:rsid w:val="00637225"/>
    <w:rsid w:val="006376F9"/>
    <w:rsid w:val="00641030"/>
    <w:rsid w:val="00643C3F"/>
    <w:rsid w:val="00644AFB"/>
    <w:rsid w:val="006510ED"/>
    <w:rsid w:val="006516D5"/>
    <w:rsid w:val="00651D46"/>
    <w:rsid w:val="0065285D"/>
    <w:rsid w:val="00655FC9"/>
    <w:rsid w:val="00656C34"/>
    <w:rsid w:val="00657B2A"/>
    <w:rsid w:val="0066237C"/>
    <w:rsid w:val="006727C1"/>
    <w:rsid w:val="00675BE6"/>
    <w:rsid w:val="00677503"/>
    <w:rsid w:val="00681223"/>
    <w:rsid w:val="00683284"/>
    <w:rsid w:val="00683B5F"/>
    <w:rsid w:val="0068516D"/>
    <w:rsid w:val="006856B7"/>
    <w:rsid w:val="00693924"/>
    <w:rsid w:val="0069405F"/>
    <w:rsid w:val="00695D23"/>
    <w:rsid w:val="006A2C7F"/>
    <w:rsid w:val="006A39CF"/>
    <w:rsid w:val="006A5486"/>
    <w:rsid w:val="006B22B5"/>
    <w:rsid w:val="006B59DB"/>
    <w:rsid w:val="006C18A6"/>
    <w:rsid w:val="006C372E"/>
    <w:rsid w:val="006C58F4"/>
    <w:rsid w:val="006C6713"/>
    <w:rsid w:val="006D3A24"/>
    <w:rsid w:val="006D6F98"/>
    <w:rsid w:val="006E4445"/>
    <w:rsid w:val="006F4D9F"/>
    <w:rsid w:val="006F618B"/>
    <w:rsid w:val="007135A3"/>
    <w:rsid w:val="00722230"/>
    <w:rsid w:val="007247DB"/>
    <w:rsid w:val="00725404"/>
    <w:rsid w:val="0072578A"/>
    <w:rsid w:val="00730DF7"/>
    <w:rsid w:val="00732673"/>
    <w:rsid w:val="00737D94"/>
    <w:rsid w:val="007406F9"/>
    <w:rsid w:val="007418F1"/>
    <w:rsid w:val="0074205E"/>
    <w:rsid w:val="00752B02"/>
    <w:rsid w:val="007542A1"/>
    <w:rsid w:val="00763475"/>
    <w:rsid w:val="0076386F"/>
    <w:rsid w:val="00767417"/>
    <w:rsid w:val="00770BA9"/>
    <w:rsid w:val="00771DAA"/>
    <w:rsid w:val="00776977"/>
    <w:rsid w:val="007909F1"/>
    <w:rsid w:val="007917F4"/>
    <w:rsid w:val="007A0B89"/>
    <w:rsid w:val="007A66F7"/>
    <w:rsid w:val="007B0F43"/>
    <w:rsid w:val="007C080C"/>
    <w:rsid w:val="007C19B3"/>
    <w:rsid w:val="007C29C7"/>
    <w:rsid w:val="007D3EB3"/>
    <w:rsid w:val="007D4B5D"/>
    <w:rsid w:val="007E7AE2"/>
    <w:rsid w:val="007F2133"/>
    <w:rsid w:val="007F2F89"/>
    <w:rsid w:val="007F379D"/>
    <w:rsid w:val="007F4361"/>
    <w:rsid w:val="007F78B1"/>
    <w:rsid w:val="00810135"/>
    <w:rsid w:val="00810196"/>
    <w:rsid w:val="00820185"/>
    <w:rsid w:val="008231F1"/>
    <w:rsid w:val="00827017"/>
    <w:rsid w:val="00833F4A"/>
    <w:rsid w:val="00834529"/>
    <w:rsid w:val="008349A1"/>
    <w:rsid w:val="00840EC5"/>
    <w:rsid w:val="0084219F"/>
    <w:rsid w:val="0084235F"/>
    <w:rsid w:val="0084274F"/>
    <w:rsid w:val="00844B16"/>
    <w:rsid w:val="00846875"/>
    <w:rsid w:val="00847929"/>
    <w:rsid w:val="00852E40"/>
    <w:rsid w:val="008540E7"/>
    <w:rsid w:val="00857C7B"/>
    <w:rsid w:val="008615E1"/>
    <w:rsid w:val="0086290D"/>
    <w:rsid w:val="008661E0"/>
    <w:rsid w:val="00870EC7"/>
    <w:rsid w:val="00874F51"/>
    <w:rsid w:val="00880696"/>
    <w:rsid w:val="00880E11"/>
    <w:rsid w:val="008953A3"/>
    <w:rsid w:val="00895C1D"/>
    <w:rsid w:val="008964D8"/>
    <w:rsid w:val="008A5291"/>
    <w:rsid w:val="008A6408"/>
    <w:rsid w:val="008A7617"/>
    <w:rsid w:val="008B1DC7"/>
    <w:rsid w:val="008B3A01"/>
    <w:rsid w:val="008B5F5B"/>
    <w:rsid w:val="008C2DE6"/>
    <w:rsid w:val="008C3F2A"/>
    <w:rsid w:val="008C4CF5"/>
    <w:rsid w:val="008C531A"/>
    <w:rsid w:val="008E1B93"/>
    <w:rsid w:val="008F4280"/>
    <w:rsid w:val="008F5DCD"/>
    <w:rsid w:val="008F7400"/>
    <w:rsid w:val="009019C9"/>
    <w:rsid w:val="00902B42"/>
    <w:rsid w:val="009046DA"/>
    <w:rsid w:val="00905605"/>
    <w:rsid w:val="009138C3"/>
    <w:rsid w:val="00923AAA"/>
    <w:rsid w:val="009256E2"/>
    <w:rsid w:val="0092609B"/>
    <w:rsid w:val="009267C9"/>
    <w:rsid w:val="00927942"/>
    <w:rsid w:val="00932452"/>
    <w:rsid w:val="00941F63"/>
    <w:rsid w:val="00943013"/>
    <w:rsid w:val="00944FAC"/>
    <w:rsid w:val="00961F53"/>
    <w:rsid w:val="00962340"/>
    <w:rsid w:val="00963758"/>
    <w:rsid w:val="0097182B"/>
    <w:rsid w:val="00975ED1"/>
    <w:rsid w:val="00997B43"/>
    <w:rsid w:val="009B2F1B"/>
    <w:rsid w:val="009B2FCE"/>
    <w:rsid w:val="009B664A"/>
    <w:rsid w:val="009C25BF"/>
    <w:rsid w:val="009C2DF4"/>
    <w:rsid w:val="009C4B55"/>
    <w:rsid w:val="009C52EC"/>
    <w:rsid w:val="009D3B94"/>
    <w:rsid w:val="009D536F"/>
    <w:rsid w:val="009E3452"/>
    <w:rsid w:val="009E47E1"/>
    <w:rsid w:val="009E4A38"/>
    <w:rsid w:val="009E5A35"/>
    <w:rsid w:val="009F1640"/>
    <w:rsid w:val="009F5BC3"/>
    <w:rsid w:val="00A0345F"/>
    <w:rsid w:val="00A06955"/>
    <w:rsid w:val="00A128C7"/>
    <w:rsid w:val="00A16472"/>
    <w:rsid w:val="00A16D68"/>
    <w:rsid w:val="00A16F7A"/>
    <w:rsid w:val="00A2347C"/>
    <w:rsid w:val="00A261BE"/>
    <w:rsid w:val="00A301AC"/>
    <w:rsid w:val="00A334A1"/>
    <w:rsid w:val="00A34926"/>
    <w:rsid w:val="00A3571C"/>
    <w:rsid w:val="00A418B1"/>
    <w:rsid w:val="00A509E9"/>
    <w:rsid w:val="00A53CBF"/>
    <w:rsid w:val="00A5429C"/>
    <w:rsid w:val="00A57F62"/>
    <w:rsid w:val="00A61283"/>
    <w:rsid w:val="00A614A6"/>
    <w:rsid w:val="00A64699"/>
    <w:rsid w:val="00A729F7"/>
    <w:rsid w:val="00A77279"/>
    <w:rsid w:val="00A81B4E"/>
    <w:rsid w:val="00A82047"/>
    <w:rsid w:val="00A83AFC"/>
    <w:rsid w:val="00A87C8C"/>
    <w:rsid w:val="00A91D71"/>
    <w:rsid w:val="00A92570"/>
    <w:rsid w:val="00A95869"/>
    <w:rsid w:val="00A95961"/>
    <w:rsid w:val="00AA1DBF"/>
    <w:rsid w:val="00AA460B"/>
    <w:rsid w:val="00AA479F"/>
    <w:rsid w:val="00AB1049"/>
    <w:rsid w:val="00AB2BBF"/>
    <w:rsid w:val="00AB489F"/>
    <w:rsid w:val="00AB6561"/>
    <w:rsid w:val="00AB764D"/>
    <w:rsid w:val="00AC458E"/>
    <w:rsid w:val="00AC4C9E"/>
    <w:rsid w:val="00AC7FA0"/>
    <w:rsid w:val="00AD2699"/>
    <w:rsid w:val="00AD2D29"/>
    <w:rsid w:val="00AD6B0A"/>
    <w:rsid w:val="00AE5BA1"/>
    <w:rsid w:val="00AE6008"/>
    <w:rsid w:val="00AE64DD"/>
    <w:rsid w:val="00AE77A5"/>
    <w:rsid w:val="00AF5772"/>
    <w:rsid w:val="00B011C5"/>
    <w:rsid w:val="00B030F3"/>
    <w:rsid w:val="00B10FD7"/>
    <w:rsid w:val="00B178D5"/>
    <w:rsid w:val="00B24156"/>
    <w:rsid w:val="00B303AF"/>
    <w:rsid w:val="00B31598"/>
    <w:rsid w:val="00B33428"/>
    <w:rsid w:val="00B34B59"/>
    <w:rsid w:val="00B40294"/>
    <w:rsid w:val="00B50BB0"/>
    <w:rsid w:val="00B5146E"/>
    <w:rsid w:val="00B53CBB"/>
    <w:rsid w:val="00B56C5A"/>
    <w:rsid w:val="00B57410"/>
    <w:rsid w:val="00B6163D"/>
    <w:rsid w:val="00B624E0"/>
    <w:rsid w:val="00B708D3"/>
    <w:rsid w:val="00B71CD8"/>
    <w:rsid w:val="00B720CF"/>
    <w:rsid w:val="00B819E1"/>
    <w:rsid w:val="00B84D46"/>
    <w:rsid w:val="00B94F13"/>
    <w:rsid w:val="00B95D13"/>
    <w:rsid w:val="00B97624"/>
    <w:rsid w:val="00B97665"/>
    <w:rsid w:val="00BA2A30"/>
    <w:rsid w:val="00BA7001"/>
    <w:rsid w:val="00BA772A"/>
    <w:rsid w:val="00BB16E9"/>
    <w:rsid w:val="00BB2C02"/>
    <w:rsid w:val="00BB6504"/>
    <w:rsid w:val="00BC3693"/>
    <w:rsid w:val="00BC3F57"/>
    <w:rsid w:val="00BC42D5"/>
    <w:rsid w:val="00BD12E2"/>
    <w:rsid w:val="00BD5D53"/>
    <w:rsid w:val="00BD72B8"/>
    <w:rsid w:val="00BD7389"/>
    <w:rsid w:val="00BE1EB6"/>
    <w:rsid w:val="00BF3761"/>
    <w:rsid w:val="00C02775"/>
    <w:rsid w:val="00C13670"/>
    <w:rsid w:val="00C24878"/>
    <w:rsid w:val="00C32475"/>
    <w:rsid w:val="00C35F63"/>
    <w:rsid w:val="00C408ED"/>
    <w:rsid w:val="00C5124D"/>
    <w:rsid w:val="00C54F80"/>
    <w:rsid w:val="00C611B4"/>
    <w:rsid w:val="00C61B92"/>
    <w:rsid w:val="00C63FAD"/>
    <w:rsid w:val="00C730C2"/>
    <w:rsid w:val="00C740AF"/>
    <w:rsid w:val="00C825D8"/>
    <w:rsid w:val="00C8367A"/>
    <w:rsid w:val="00C8613D"/>
    <w:rsid w:val="00C86470"/>
    <w:rsid w:val="00C86F37"/>
    <w:rsid w:val="00C94161"/>
    <w:rsid w:val="00C94AC7"/>
    <w:rsid w:val="00CA2815"/>
    <w:rsid w:val="00CA5519"/>
    <w:rsid w:val="00CB5C95"/>
    <w:rsid w:val="00CC48BD"/>
    <w:rsid w:val="00CC57DB"/>
    <w:rsid w:val="00CD385A"/>
    <w:rsid w:val="00CD38EF"/>
    <w:rsid w:val="00CD67C1"/>
    <w:rsid w:val="00CE5A1D"/>
    <w:rsid w:val="00D033BE"/>
    <w:rsid w:val="00D10F65"/>
    <w:rsid w:val="00D126B7"/>
    <w:rsid w:val="00D249F2"/>
    <w:rsid w:val="00D269AB"/>
    <w:rsid w:val="00D309DB"/>
    <w:rsid w:val="00D30F70"/>
    <w:rsid w:val="00D34401"/>
    <w:rsid w:val="00D4494D"/>
    <w:rsid w:val="00D45B76"/>
    <w:rsid w:val="00D54506"/>
    <w:rsid w:val="00D565A6"/>
    <w:rsid w:val="00D61014"/>
    <w:rsid w:val="00D66429"/>
    <w:rsid w:val="00D66F28"/>
    <w:rsid w:val="00D71828"/>
    <w:rsid w:val="00D73DAB"/>
    <w:rsid w:val="00D80672"/>
    <w:rsid w:val="00D8142D"/>
    <w:rsid w:val="00D81DD5"/>
    <w:rsid w:val="00D8352D"/>
    <w:rsid w:val="00D83865"/>
    <w:rsid w:val="00D85C1E"/>
    <w:rsid w:val="00DA0EDF"/>
    <w:rsid w:val="00DA2017"/>
    <w:rsid w:val="00DB4BA6"/>
    <w:rsid w:val="00DC2680"/>
    <w:rsid w:val="00DC2C31"/>
    <w:rsid w:val="00DC40EC"/>
    <w:rsid w:val="00DC7B07"/>
    <w:rsid w:val="00DD23AA"/>
    <w:rsid w:val="00DD33C3"/>
    <w:rsid w:val="00DD5553"/>
    <w:rsid w:val="00DD7083"/>
    <w:rsid w:val="00DD7408"/>
    <w:rsid w:val="00DE06A3"/>
    <w:rsid w:val="00DE783D"/>
    <w:rsid w:val="00DF001A"/>
    <w:rsid w:val="00DF01F7"/>
    <w:rsid w:val="00DF29AF"/>
    <w:rsid w:val="00E06571"/>
    <w:rsid w:val="00E12F07"/>
    <w:rsid w:val="00E138A5"/>
    <w:rsid w:val="00E1404A"/>
    <w:rsid w:val="00E14A3F"/>
    <w:rsid w:val="00E21475"/>
    <w:rsid w:val="00E25381"/>
    <w:rsid w:val="00E31F8B"/>
    <w:rsid w:val="00E337AF"/>
    <w:rsid w:val="00E353D6"/>
    <w:rsid w:val="00E35773"/>
    <w:rsid w:val="00E35BD8"/>
    <w:rsid w:val="00E37912"/>
    <w:rsid w:val="00E45F83"/>
    <w:rsid w:val="00E60476"/>
    <w:rsid w:val="00E64BEB"/>
    <w:rsid w:val="00E6694B"/>
    <w:rsid w:val="00E66B3A"/>
    <w:rsid w:val="00E7118A"/>
    <w:rsid w:val="00E71FF3"/>
    <w:rsid w:val="00E805BC"/>
    <w:rsid w:val="00E82F39"/>
    <w:rsid w:val="00E85A03"/>
    <w:rsid w:val="00E90DD2"/>
    <w:rsid w:val="00E9315F"/>
    <w:rsid w:val="00E938B2"/>
    <w:rsid w:val="00E96BDD"/>
    <w:rsid w:val="00EA3210"/>
    <w:rsid w:val="00EA679F"/>
    <w:rsid w:val="00EA6BA8"/>
    <w:rsid w:val="00EB54D6"/>
    <w:rsid w:val="00EC3539"/>
    <w:rsid w:val="00ED06E5"/>
    <w:rsid w:val="00ED4A9B"/>
    <w:rsid w:val="00ED72EE"/>
    <w:rsid w:val="00EE5270"/>
    <w:rsid w:val="00EF2C8D"/>
    <w:rsid w:val="00F0037A"/>
    <w:rsid w:val="00F013AF"/>
    <w:rsid w:val="00F02590"/>
    <w:rsid w:val="00F0478D"/>
    <w:rsid w:val="00F050DF"/>
    <w:rsid w:val="00F05BFE"/>
    <w:rsid w:val="00F13E19"/>
    <w:rsid w:val="00F140C5"/>
    <w:rsid w:val="00F142E5"/>
    <w:rsid w:val="00F23646"/>
    <w:rsid w:val="00F23B7E"/>
    <w:rsid w:val="00F2596C"/>
    <w:rsid w:val="00F32738"/>
    <w:rsid w:val="00F35462"/>
    <w:rsid w:val="00F35800"/>
    <w:rsid w:val="00F366C1"/>
    <w:rsid w:val="00F366D1"/>
    <w:rsid w:val="00F45205"/>
    <w:rsid w:val="00F47F11"/>
    <w:rsid w:val="00F549A4"/>
    <w:rsid w:val="00F65D83"/>
    <w:rsid w:val="00F70E90"/>
    <w:rsid w:val="00F71D6B"/>
    <w:rsid w:val="00F74997"/>
    <w:rsid w:val="00F76F4A"/>
    <w:rsid w:val="00F805FF"/>
    <w:rsid w:val="00F810E2"/>
    <w:rsid w:val="00F828E1"/>
    <w:rsid w:val="00F836D1"/>
    <w:rsid w:val="00F84FAD"/>
    <w:rsid w:val="00F8530D"/>
    <w:rsid w:val="00F96141"/>
    <w:rsid w:val="00FA2C6D"/>
    <w:rsid w:val="00FA38B4"/>
    <w:rsid w:val="00FB0368"/>
    <w:rsid w:val="00FB1EF6"/>
    <w:rsid w:val="00FC066C"/>
    <w:rsid w:val="00FD3EE5"/>
    <w:rsid w:val="00FD4E9C"/>
    <w:rsid w:val="00FD6CA4"/>
    <w:rsid w:val="00FE0651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s12">
    <w:name w:val="s12"/>
    <w:basedOn w:val="Carpredefinitoparagrafo"/>
    <w:rsid w:val="00F71D6B"/>
  </w:style>
  <w:style w:type="character" w:customStyle="1" w:styleId="s13">
    <w:name w:val="s13"/>
    <w:basedOn w:val="Carpredefinitoparagrafo"/>
    <w:rsid w:val="00F71D6B"/>
  </w:style>
  <w:style w:type="character" w:customStyle="1" w:styleId="s14">
    <w:name w:val="s14"/>
    <w:basedOn w:val="Carpredefinitoparagrafo"/>
    <w:rsid w:val="00F71D6B"/>
  </w:style>
  <w:style w:type="character" w:customStyle="1" w:styleId="s15">
    <w:name w:val="s15"/>
    <w:basedOn w:val="Carpredefinitoparagrafo"/>
    <w:rsid w:val="00F71D6B"/>
  </w:style>
  <w:style w:type="paragraph" w:customStyle="1" w:styleId="s3">
    <w:name w:val="s3"/>
    <w:basedOn w:val="Normale"/>
    <w:rsid w:val="00CC57DB"/>
    <w:pPr>
      <w:spacing w:before="100" w:beforeAutospacing="1" w:after="100" w:afterAutospacing="1"/>
    </w:pPr>
  </w:style>
  <w:style w:type="character" w:customStyle="1" w:styleId="s2">
    <w:name w:val="s2"/>
    <w:basedOn w:val="Carpredefinitoparagrafo"/>
    <w:rsid w:val="00CC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03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953768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16411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8168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06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502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30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8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2189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424562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66821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5926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21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86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049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103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070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84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5937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7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4892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015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12</cp:revision>
  <dcterms:created xsi:type="dcterms:W3CDTF">2024-05-13T06:46:00Z</dcterms:created>
  <dcterms:modified xsi:type="dcterms:W3CDTF">2024-05-13T15:41:00Z</dcterms:modified>
</cp:coreProperties>
</file>