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E7353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B8A940E" w14:textId="6A22D955" w:rsidR="00582272" w:rsidRPr="007B170B" w:rsidRDefault="00B651BC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  <w:bookmarkStart w:id="0" w:name="_Hlk45272197"/>
      <w:r w:rsidRPr="00B651BC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1 Early-stage grant for conducting research pursuant to art. 22 of law no. 240/2010 at the Department of Human and Socials Sciences, as part of the project “ Bottom-up and </w:t>
      </w:r>
      <w:proofErr w:type="spellStart"/>
      <w:r w:rsidRPr="00B651BC">
        <w:rPr>
          <w:rFonts w:ascii="Rubik Medium" w:eastAsia="Rubik Medium" w:hAnsi="Rubik Medium" w:cs="Rubik Medium"/>
          <w:b/>
          <w:lang w:val="en-GB"/>
        </w:rPr>
        <w:t>tOp</w:t>
      </w:r>
      <w:proofErr w:type="spellEnd"/>
      <w:r w:rsidRPr="00B651BC">
        <w:rPr>
          <w:rFonts w:ascii="Rubik Medium" w:eastAsia="Rubik Medium" w:hAnsi="Rubik Medium" w:cs="Rubik Medium"/>
          <w:b/>
          <w:lang w:val="en-GB"/>
        </w:rPr>
        <w:t xml:space="preserve">-down </w:t>
      </w:r>
      <w:proofErr w:type="spellStart"/>
      <w:r w:rsidRPr="00B651BC">
        <w:rPr>
          <w:rFonts w:ascii="Rubik Medium" w:eastAsia="Rubik Medium" w:hAnsi="Rubik Medium" w:cs="Rubik Medium"/>
          <w:b/>
          <w:lang w:val="en-GB"/>
        </w:rPr>
        <w:t>neuromOdulation</w:t>
      </w:r>
      <w:proofErr w:type="spellEnd"/>
      <w:r w:rsidRPr="00B651BC">
        <w:rPr>
          <w:rFonts w:ascii="Rubik Medium" w:eastAsia="Rubik Medium" w:hAnsi="Rubik Medium" w:cs="Rubik Medium"/>
          <w:b/>
          <w:lang w:val="en-GB"/>
        </w:rPr>
        <w:t xml:space="preserve"> of motor </w:t>
      </w:r>
      <w:proofErr w:type="spellStart"/>
      <w:r w:rsidRPr="00B651BC">
        <w:rPr>
          <w:rFonts w:ascii="Rubik Medium" w:eastAsia="Rubik Medium" w:hAnsi="Rubik Medium" w:cs="Rubik Medium"/>
          <w:b/>
          <w:lang w:val="en-GB"/>
        </w:rPr>
        <w:t>plaSTicity</w:t>
      </w:r>
      <w:proofErr w:type="spellEnd"/>
      <w:r w:rsidRPr="00B651BC">
        <w:rPr>
          <w:rFonts w:ascii="Rubik Medium" w:eastAsia="Rubik Medium" w:hAnsi="Rubik Medium" w:cs="Rubik Medium"/>
          <w:b/>
          <w:lang w:val="en-GB"/>
        </w:rPr>
        <w:t xml:space="preserve"> in cerebral palsy – BOOST” id project 3438840– funded by FRRB – Bando Unmet Medical Needs -CUP  F53C2300014000”  - CODICE PICA 24AR015</w:t>
      </w:r>
    </w:p>
    <w:p w14:paraId="417418A4" w14:textId="5AFD8C0C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7E7353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7E735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10E6C" w:rsidRPr="007E7353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7E7353" w:rsidRPr="007E7353">
        <w:rPr>
          <w:rFonts w:ascii="Rubik" w:eastAsia="Calibri" w:hAnsi="Rubik" w:cs="Rubik"/>
          <w:sz w:val="20"/>
          <w:szCs w:val="24"/>
          <w:lang w:val="en-US" w:eastAsia="en-US"/>
        </w:rPr>
        <w:t>53</w:t>
      </w:r>
      <w:r w:rsidR="00421D44" w:rsidRPr="007E7353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7E7353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7E7353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7E735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E7353" w:rsidRPr="007E7353">
        <w:rPr>
          <w:rFonts w:ascii="Rubik" w:eastAsia="Calibri" w:hAnsi="Rubik" w:cs="Rubik"/>
          <w:sz w:val="20"/>
          <w:szCs w:val="24"/>
          <w:lang w:val="en-US" w:eastAsia="en-US"/>
        </w:rPr>
        <w:t>17.05.2024 and</w:t>
      </w:r>
      <w:r w:rsidRPr="007E7353">
        <w:rPr>
          <w:rFonts w:ascii="Rubik" w:eastAsia="Calibri" w:hAnsi="Rubik" w:cs="Rubik"/>
          <w:sz w:val="20"/>
          <w:szCs w:val="24"/>
          <w:lang w:val="en-US" w:eastAsia="en-US"/>
        </w:rPr>
        <w:t xml:space="preserve"> posted on the official registry of the University on </w:t>
      </w:r>
      <w:r w:rsidR="007E7353" w:rsidRPr="007E7353">
        <w:rPr>
          <w:rFonts w:ascii="Rubik" w:eastAsia="Calibri" w:hAnsi="Rubik" w:cs="Rubik"/>
          <w:sz w:val="20"/>
          <w:szCs w:val="24"/>
          <w:lang w:val="en-US" w:eastAsia="en-US"/>
        </w:rPr>
        <w:t>23.05.2024.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E7353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pisaniello teresa</cp:lastModifiedBy>
  <cp:revision>128</cp:revision>
  <cp:lastPrinted>2016-09-26T07:56:00Z</cp:lastPrinted>
  <dcterms:created xsi:type="dcterms:W3CDTF">2018-04-20T06:42:00Z</dcterms:created>
  <dcterms:modified xsi:type="dcterms:W3CDTF">2024-05-17T08:25:00Z</dcterms:modified>
</cp:coreProperties>
</file>