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405" w14:textId="771469BC" w:rsidR="00F15DC9" w:rsidRPr="003E24F4" w:rsidRDefault="00E4219B" w:rsidP="00F15DC9">
      <w:pPr>
        <w:jc w:val="center"/>
        <w:rPr>
          <w:rFonts w:ascii="Rubik" w:hAnsi="Rubik" w:cs="Rubik"/>
          <w:u w:val="single"/>
        </w:rPr>
      </w:pPr>
      <w:r w:rsidRPr="003E24F4">
        <w:rPr>
          <w:rFonts w:ascii="Rubik" w:hAnsi="Rubik" w:cs="Rubik" w:hint="cs"/>
          <w:u w:val="single"/>
        </w:rPr>
        <w:t>NOTA</w:t>
      </w:r>
      <w:r w:rsidR="00F15DC9" w:rsidRPr="003E24F4">
        <w:rPr>
          <w:rFonts w:ascii="Rubik" w:hAnsi="Rubik" w:cs="Rubik" w:hint="cs"/>
          <w:u w:val="single"/>
        </w:rPr>
        <w:t xml:space="preserve"> STAMPA</w:t>
      </w:r>
    </w:p>
    <w:p w14:paraId="6980A973" w14:textId="77777777" w:rsidR="003E24F4" w:rsidRDefault="003E24F4" w:rsidP="008E76EA">
      <w:pPr>
        <w:rPr>
          <w:rFonts w:ascii="Rubik" w:hAnsi="Rubik" w:cs="Rubik"/>
          <w:b/>
          <w:bCs/>
          <w:i/>
          <w:iCs/>
          <w:sz w:val="28"/>
          <w:szCs w:val="28"/>
        </w:rPr>
      </w:pPr>
    </w:p>
    <w:p w14:paraId="56AEE8EC" w14:textId="16225AE6" w:rsidR="003E24F4" w:rsidRDefault="003E24F4" w:rsidP="00E11E9A">
      <w:pPr>
        <w:jc w:val="center"/>
        <w:rPr>
          <w:rFonts w:ascii="Rubik" w:hAnsi="Rubik" w:cs="Rubik"/>
          <w:b/>
          <w:bCs/>
          <w:i/>
          <w:i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 xml:space="preserve"> </w:t>
      </w:r>
      <w:r w:rsidR="008E76EA" w:rsidRPr="008E76EA">
        <w:rPr>
          <w:rFonts w:ascii="Rubik" w:hAnsi="Rubik" w:cs="Rubik"/>
          <w:b/>
          <w:bCs/>
          <w:i/>
          <w:iCs/>
          <w:sz w:val="28"/>
          <w:szCs w:val="28"/>
        </w:rPr>
        <w:t>"</w:t>
      </w:r>
      <w:proofErr w:type="spellStart"/>
      <w:r w:rsidR="00E11E9A">
        <w:rPr>
          <w:rFonts w:ascii="Rubik" w:hAnsi="Rubik" w:cs="Rubik"/>
          <w:b/>
          <w:bCs/>
          <w:i/>
          <w:iCs/>
          <w:sz w:val="28"/>
          <w:szCs w:val="28"/>
        </w:rPr>
        <w:t>UniBg</w:t>
      </w:r>
      <w:proofErr w:type="spellEnd"/>
      <w:r w:rsidR="00E11E9A">
        <w:rPr>
          <w:rFonts w:ascii="Rubik" w:hAnsi="Rubik" w:cs="Rubik"/>
          <w:b/>
          <w:bCs/>
          <w:i/>
          <w:iCs/>
          <w:sz w:val="28"/>
          <w:szCs w:val="28"/>
        </w:rPr>
        <w:t>, un gioco di squadra per lo sviluppo sostenibile</w:t>
      </w:r>
      <w:r w:rsidR="008E76EA" w:rsidRPr="008E76EA">
        <w:rPr>
          <w:rFonts w:ascii="Rubik" w:hAnsi="Rubik" w:cs="Rubik"/>
          <w:b/>
          <w:bCs/>
          <w:i/>
          <w:iCs/>
          <w:sz w:val="28"/>
          <w:szCs w:val="28"/>
        </w:rPr>
        <w:t>"</w:t>
      </w:r>
    </w:p>
    <w:p w14:paraId="1828627E" w14:textId="77777777" w:rsidR="005F79F7" w:rsidRDefault="005F79F7" w:rsidP="00E11E9A">
      <w:pPr>
        <w:jc w:val="center"/>
        <w:rPr>
          <w:rFonts w:ascii="Rubik" w:hAnsi="Rubik" w:cs="Rubik"/>
          <w:b/>
          <w:bCs/>
          <w:i/>
          <w:iCs/>
          <w:sz w:val="28"/>
          <w:szCs w:val="28"/>
        </w:rPr>
      </w:pPr>
    </w:p>
    <w:p w14:paraId="5B0AE536" w14:textId="389D23AF" w:rsidR="005F79F7" w:rsidRPr="005F79F7" w:rsidRDefault="005F79F7" w:rsidP="00E11E9A">
      <w:pPr>
        <w:jc w:val="center"/>
        <w:rPr>
          <w:rFonts w:ascii="Rubik" w:hAnsi="Rubik" w:cs="Rubik"/>
          <w:b/>
          <w:bCs/>
          <w:i/>
          <w:iCs/>
        </w:rPr>
      </w:pPr>
      <w:r w:rsidRPr="005F79F7">
        <w:rPr>
          <w:rFonts w:ascii="Rubik" w:hAnsi="Rubik" w:cs="Rubik"/>
          <w:b/>
          <w:bCs/>
          <w:i/>
          <w:iCs/>
        </w:rPr>
        <w:t>Nell’ambito del primo Workshop di Ricerca sulla Sostenibilità dell’Università degli studi di Bergamo, un evento che traccia un parallelismo fra mondo accademico e mondo calcistico per riflettere sulle strategie da mettere in campo per vincere la sfida dello sviluppo sostenibile.</w:t>
      </w:r>
    </w:p>
    <w:p w14:paraId="7A553806" w14:textId="77777777" w:rsidR="00C64827" w:rsidRDefault="00C64827" w:rsidP="00C64827">
      <w:pPr>
        <w:jc w:val="center"/>
        <w:rPr>
          <w:rFonts w:ascii="Rubik" w:hAnsi="Rubik" w:cs="Rubik"/>
          <w:b/>
          <w:bCs/>
          <w:sz w:val="28"/>
          <w:szCs w:val="28"/>
        </w:rPr>
      </w:pPr>
    </w:p>
    <w:p w14:paraId="6BE113B9" w14:textId="0B261302" w:rsidR="00C64827" w:rsidRPr="00C64827" w:rsidRDefault="00E11E9A" w:rsidP="00C64827">
      <w:pPr>
        <w:jc w:val="center"/>
        <w:rPr>
          <w:rFonts w:ascii="Rubik" w:hAnsi="Rubik" w:cs="Rubik"/>
          <w:i/>
          <w:iCs/>
        </w:rPr>
      </w:pPr>
      <w:r>
        <w:rPr>
          <w:rFonts w:ascii="Rubik" w:hAnsi="Rubik" w:cs="Rubik"/>
          <w:i/>
          <w:iCs/>
        </w:rPr>
        <w:t>Mercoledì</w:t>
      </w:r>
      <w:r w:rsidR="008E76EA">
        <w:rPr>
          <w:rFonts w:ascii="Rubik" w:hAnsi="Rubik" w:cs="Rubik"/>
          <w:i/>
          <w:iCs/>
        </w:rPr>
        <w:t xml:space="preserve"> </w:t>
      </w:r>
      <w:r>
        <w:rPr>
          <w:rFonts w:ascii="Rubik" w:hAnsi="Rubik" w:cs="Rubik"/>
          <w:i/>
          <w:iCs/>
        </w:rPr>
        <w:t>5 giugno</w:t>
      </w:r>
      <w:r w:rsidR="00C64827" w:rsidRPr="00C64827">
        <w:rPr>
          <w:rFonts w:ascii="Rubik" w:hAnsi="Rubik" w:cs="Rubik"/>
          <w:i/>
          <w:iCs/>
        </w:rPr>
        <w:t xml:space="preserve"> 2024, ore </w:t>
      </w:r>
      <w:r>
        <w:rPr>
          <w:rFonts w:ascii="Rubik" w:hAnsi="Rubik" w:cs="Rubik"/>
          <w:i/>
          <w:iCs/>
        </w:rPr>
        <w:t>9.00 – 11.30</w:t>
      </w:r>
    </w:p>
    <w:p w14:paraId="68B6427F" w14:textId="4EB3DE5C" w:rsidR="00C64827" w:rsidRPr="00C64827" w:rsidRDefault="00C64827" w:rsidP="00C64827">
      <w:pPr>
        <w:jc w:val="center"/>
        <w:rPr>
          <w:rFonts w:ascii="Rubik" w:hAnsi="Rubik" w:cs="Rubik"/>
          <w:i/>
          <w:iCs/>
        </w:rPr>
      </w:pPr>
      <w:r w:rsidRPr="00C64827">
        <w:rPr>
          <w:rFonts w:ascii="Rubik" w:hAnsi="Rubik" w:cs="Rubik"/>
          <w:i/>
          <w:iCs/>
        </w:rPr>
        <w:t xml:space="preserve">Aula </w:t>
      </w:r>
      <w:r w:rsidR="00E11E9A">
        <w:rPr>
          <w:rFonts w:ascii="Rubik" w:hAnsi="Rubik" w:cs="Rubik"/>
          <w:i/>
          <w:iCs/>
        </w:rPr>
        <w:t>Magna di Sant’Agostino</w:t>
      </w:r>
      <w:r w:rsidRPr="00C64827">
        <w:rPr>
          <w:rFonts w:ascii="Rubik" w:hAnsi="Rubik" w:cs="Rubik"/>
          <w:i/>
          <w:iCs/>
        </w:rPr>
        <w:t>, Bergamo</w:t>
      </w:r>
    </w:p>
    <w:p w14:paraId="013CB6D5" w14:textId="77777777" w:rsidR="000A6F2B" w:rsidRDefault="000A6F2B" w:rsidP="00C64827">
      <w:pPr>
        <w:jc w:val="both"/>
        <w:rPr>
          <w:rFonts w:ascii="Rubik" w:hAnsi="Rubik" w:cs="Rubik"/>
          <w:b/>
          <w:bCs/>
          <w:sz w:val="28"/>
          <w:szCs w:val="28"/>
        </w:rPr>
      </w:pPr>
    </w:p>
    <w:p w14:paraId="0985356A" w14:textId="77777777" w:rsidR="00BB7983" w:rsidRDefault="00BB7983" w:rsidP="00C64827">
      <w:pPr>
        <w:jc w:val="both"/>
        <w:rPr>
          <w:rFonts w:ascii="Rubik" w:hAnsi="Rubik" w:cs="Rubik"/>
          <w:i/>
          <w:iCs/>
          <w:sz w:val="22"/>
          <w:szCs w:val="22"/>
        </w:rPr>
      </w:pPr>
    </w:p>
    <w:p w14:paraId="4895756F" w14:textId="326AFA18" w:rsidR="000A6F2B" w:rsidRPr="00BB7983" w:rsidRDefault="00F15DC9" w:rsidP="00C64827">
      <w:pPr>
        <w:jc w:val="both"/>
        <w:rPr>
          <w:rFonts w:ascii="Rubik" w:hAnsi="Rubik" w:cs="Rubik"/>
          <w:color w:val="222222"/>
          <w:shd w:val="clear" w:color="auto" w:fill="FFFFFF"/>
        </w:rPr>
      </w:pPr>
      <w:r w:rsidRPr="00BB7983">
        <w:rPr>
          <w:rFonts w:ascii="Rubik" w:hAnsi="Rubik" w:cs="Rubik" w:hint="cs"/>
          <w:i/>
          <w:iCs/>
        </w:rPr>
        <w:t xml:space="preserve">Bergamo, </w:t>
      </w:r>
      <w:r w:rsidR="00E11E9A" w:rsidRPr="00BB7983">
        <w:rPr>
          <w:rFonts w:ascii="Rubik" w:hAnsi="Rubik" w:cs="Rubik"/>
          <w:i/>
          <w:iCs/>
        </w:rPr>
        <w:t>3 giugno</w:t>
      </w:r>
      <w:r w:rsidR="00DF6376" w:rsidRPr="00BB7983">
        <w:rPr>
          <w:rFonts w:ascii="Rubik" w:hAnsi="Rubik" w:cs="Rubik" w:hint="cs"/>
          <w:i/>
          <w:iCs/>
        </w:rPr>
        <w:t xml:space="preserve"> </w:t>
      </w:r>
      <w:r w:rsidRPr="00BB7983">
        <w:rPr>
          <w:rFonts w:ascii="Rubik" w:hAnsi="Rubik" w:cs="Rubik" w:hint="cs"/>
          <w:i/>
          <w:iCs/>
        </w:rPr>
        <w:t>2024</w:t>
      </w:r>
      <w:r w:rsidRPr="00BB7983">
        <w:rPr>
          <w:rFonts w:ascii="Rubik" w:hAnsi="Rubik" w:cs="Rubik" w:hint="cs"/>
        </w:rPr>
        <w:t xml:space="preserve"> –</w:t>
      </w:r>
      <w:r w:rsidR="005B3C98" w:rsidRPr="00BB7983">
        <w:rPr>
          <w:rFonts w:ascii="Rubik" w:hAnsi="Rubik" w:cs="Rubik"/>
        </w:rPr>
        <w:t xml:space="preserve"> 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>La sostenibilità è oggi una sfida urgente e al tempo stesso ambiziosa, che richiede condivisione e collaborazione tra tutti gli attori della società.</w:t>
      </w:r>
      <w:r w:rsidR="000A6F2B" w:rsidRPr="00BB7983">
        <w:rPr>
          <w:rFonts w:ascii="Rubik" w:hAnsi="Rubik" w:cs="Rubik"/>
          <w:b/>
          <w:bCs/>
          <w:color w:val="222222"/>
          <w:shd w:val="clear" w:color="auto" w:fill="FFFFFF"/>
        </w:rPr>
        <w:t xml:space="preserve"> 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Partendo da questa consapevolezza, l’Università degli studi di Bergamo avvia i lavori del primo </w:t>
      </w:r>
      <w:r w:rsidR="000A6F2B" w:rsidRPr="00BB7983">
        <w:rPr>
          <w:rFonts w:ascii="Rubik" w:hAnsi="Rubik" w:cs="Rubik"/>
          <w:b/>
          <w:bCs/>
          <w:color w:val="222222"/>
          <w:shd w:val="clear" w:color="auto" w:fill="FFFFFF"/>
        </w:rPr>
        <w:t>Workshop di Ricerca di Ateneo sulla Sostenibilità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 proponendo un </w:t>
      </w:r>
      <w:r w:rsidR="000A6F2B" w:rsidRPr="00BB7983">
        <w:rPr>
          <w:rFonts w:ascii="Rubik" w:hAnsi="Rubik" w:cs="Rubik"/>
          <w:b/>
          <w:bCs/>
          <w:color w:val="222222"/>
          <w:shd w:val="clear" w:color="auto" w:fill="FFFFFF"/>
        </w:rPr>
        <w:t>evento pubblico che lega l’impegno del mondo accademico e del mondo calcistico sul campo dello sviluppo sostenibile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, con </w:t>
      </w:r>
      <w:r w:rsidR="00A7783F">
        <w:rPr>
          <w:rFonts w:ascii="Rubik" w:hAnsi="Rubik" w:cs="Rubik"/>
          <w:color w:val="222222"/>
          <w:shd w:val="clear" w:color="auto" w:fill="FFFFFF"/>
        </w:rPr>
        <w:t>il fine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 di </w:t>
      </w:r>
      <w:r w:rsidR="000A6F2B" w:rsidRPr="00BB7983">
        <w:rPr>
          <w:rFonts w:ascii="Rubik" w:hAnsi="Rubik" w:cs="Rubik"/>
          <w:b/>
          <w:bCs/>
          <w:color w:val="222222"/>
          <w:shd w:val="clear" w:color="auto" w:fill="FFFFFF"/>
        </w:rPr>
        <w:t>riflettere sul gioco di squadra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 necessario a raggiungere l’obiettivo comune.</w:t>
      </w:r>
    </w:p>
    <w:p w14:paraId="411EB7C7" w14:textId="55832D3E" w:rsidR="00185041" w:rsidRPr="00BB7983" w:rsidRDefault="008E76EA" w:rsidP="009A262D">
      <w:pPr>
        <w:jc w:val="both"/>
        <w:rPr>
          <w:rFonts w:ascii="Rubik" w:hAnsi="Rubik" w:cs="Rubik"/>
          <w:color w:val="222222"/>
          <w:shd w:val="clear" w:color="auto" w:fill="FFFFFF"/>
        </w:rPr>
      </w:pPr>
      <w:r w:rsidRPr="00BB7983">
        <w:rPr>
          <w:rFonts w:ascii="Rubik" w:hAnsi="Rubik" w:cs="Rubik" w:hint="cs"/>
          <w:color w:val="222222"/>
        </w:rPr>
        <w:br/>
      </w:r>
      <w:r w:rsidR="000A6F2B" w:rsidRPr="00BB7983">
        <w:rPr>
          <w:rFonts w:ascii="Rubik" w:hAnsi="Rubik" w:cs="Rubik"/>
          <w:b/>
          <w:bCs/>
          <w:color w:val="222222"/>
          <w:shd w:val="clear" w:color="auto" w:fill="FFFFFF"/>
        </w:rPr>
        <w:t>Mercoledì 5 giugno, dalle 9.00 alle 11.30, nell’Aula Magna di Sant’Agostino</w:t>
      </w:r>
      <w:r w:rsidR="009A262D" w:rsidRPr="00BB7983">
        <w:rPr>
          <w:rFonts w:ascii="Rubik" w:hAnsi="Rubik" w:cs="Rubik"/>
          <w:color w:val="222222"/>
          <w:shd w:val="clear" w:color="auto" w:fill="FFFFFF"/>
        </w:rPr>
        <w:t>,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 due ospiti di eccezione come </w:t>
      </w:r>
      <w:r w:rsidR="000A6F2B" w:rsidRPr="00BB7983">
        <w:rPr>
          <w:rFonts w:ascii="Rubik" w:hAnsi="Rubik" w:cs="Rubik"/>
          <w:b/>
          <w:bCs/>
          <w:color w:val="222222"/>
          <w:shd w:val="clear" w:color="auto" w:fill="FFFFFF"/>
        </w:rPr>
        <w:t xml:space="preserve">Michele Uva, UEFA Director of Football and Social </w:t>
      </w:r>
      <w:proofErr w:type="spellStart"/>
      <w:r w:rsidR="000A6F2B" w:rsidRPr="00BB7983">
        <w:rPr>
          <w:rFonts w:ascii="Rubik" w:hAnsi="Rubik" w:cs="Rubik"/>
          <w:b/>
          <w:bCs/>
          <w:color w:val="222222"/>
          <w:shd w:val="clear" w:color="auto" w:fill="FFFFFF"/>
        </w:rPr>
        <w:t>Responsibility</w:t>
      </w:r>
      <w:proofErr w:type="spellEnd"/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, e </w:t>
      </w:r>
      <w:r w:rsidR="000A6F2B" w:rsidRPr="00BB7983">
        <w:rPr>
          <w:rFonts w:ascii="Rubik" w:hAnsi="Rubik" w:cs="Rubik"/>
          <w:b/>
          <w:bCs/>
          <w:color w:val="222222"/>
          <w:shd w:val="clear" w:color="auto" w:fill="FFFFFF"/>
        </w:rPr>
        <w:t>Umberto Marino, Direttore Generale Atalanta Bergamasca Calcio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, </w:t>
      </w:r>
      <w:r w:rsidR="009A262D" w:rsidRPr="00BB7983">
        <w:rPr>
          <w:rFonts w:ascii="Rubik" w:hAnsi="Rubik" w:cs="Rubik"/>
          <w:color w:val="222222"/>
          <w:shd w:val="clear" w:color="auto" w:fill="FFFFFF"/>
        </w:rPr>
        <w:t>porteranno l’esempio della collaborazione avviata all’interno del mondo calcistico, tra UEFA e Lega Serie A, per definire una chiara strategia di sostenibilità in grado di avviare, ispirare e accelerare l'azione collettiva nel rispetto dei diritti umani e ambientali.</w:t>
      </w:r>
      <w:r w:rsidR="00185041" w:rsidRPr="00BB7983">
        <w:rPr>
          <w:rFonts w:ascii="Rubik" w:hAnsi="Rubik" w:cs="Rubik"/>
          <w:color w:val="222222"/>
          <w:shd w:val="clear" w:color="auto" w:fill="FFFFFF"/>
        </w:rPr>
        <w:t xml:space="preserve"> </w:t>
      </w:r>
    </w:p>
    <w:p w14:paraId="25BD9BC0" w14:textId="77777777" w:rsidR="00185041" w:rsidRPr="00BB7983" w:rsidRDefault="00185041" w:rsidP="009A262D">
      <w:pPr>
        <w:jc w:val="both"/>
        <w:rPr>
          <w:rFonts w:ascii="Rubik" w:hAnsi="Rubik" w:cs="Rubik"/>
          <w:color w:val="222222"/>
          <w:shd w:val="clear" w:color="auto" w:fill="FFFFFF"/>
        </w:rPr>
      </w:pPr>
    </w:p>
    <w:p w14:paraId="4CD267C1" w14:textId="77E50FBD" w:rsidR="00185041" w:rsidRPr="00BB7983" w:rsidRDefault="009A262D" w:rsidP="009A262D">
      <w:pPr>
        <w:jc w:val="both"/>
        <w:rPr>
          <w:rFonts w:ascii="Rubik" w:hAnsi="Rubik" w:cs="Rubik"/>
          <w:color w:val="222222"/>
          <w:shd w:val="clear" w:color="auto" w:fill="FFFFFF"/>
        </w:rPr>
      </w:pPr>
      <w:r w:rsidRPr="00BB7983">
        <w:rPr>
          <w:rFonts w:ascii="Rubik" w:hAnsi="Rubik" w:cs="Rubik"/>
          <w:color w:val="222222"/>
          <w:shd w:val="clear" w:color="auto" w:fill="FFFFFF"/>
        </w:rPr>
        <w:t xml:space="preserve">Insieme a loro 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dialogheranno il Rettore </w:t>
      </w:r>
      <w:r w:rsidR="000A6F2B" w:rsidRPr="00BB7983">
        <w:rPr>
          <w:rFonts w:ascii="Rubik" w:hAnsi="Rubik" w:cs="Rubik"/>
          <w:b/>
          <w:bCs/>
          <w:color w:val="222222"/>
          <w:shd w:val="clear" w:color="auto" w:fill="FFFFFF"/>
        </w:rPr>
        <w:t>Sergio Cavalieri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, la Prorettrice al </w:t>
      </w:r>
      <w:r w:rsidR="00BB7983" w:rsidRPr="00BB7983">
        <w:rPr>
          <w:rFonts w:ascii="Rubik" w:hAnsi="Rubik" w:cs="Rubik"/>
          <w:color w:val="222222"/>
          <w:shd w:val="clear" w:color="auto" w:fill="FFFFFF"/>
        </w:rPr>
        <w:t>w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elfare e allo </w:t>
      </w:r>
      <w:r w:rsidR="00BB7983" w:rsidRPr="00BB7983">
        <w:rPr>
          <w:rFonts w:ascii="Rubik" w:hAnsi="Rubik" w:cs="Rubik"/>
          <w:color w:val="222222"/>
          <w:shd w:val="clear" w:color="auto" w:fill="FFFFFF"/>
        </w:rPr>
        <w:t>s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viluppo </w:t>
      </w:r>
      <w:r w:rsidR="00BB7983" w:rsidRPr="00BB7983">
        <w:rPr>
          <w:rFonts w:ascii="Rubik" w:hAnsi="Rubik" w:cs="Rubik"/>
          <w:color w:val="222222"/>
          <w:shd w:val="clear" w:color="auto" w:fill="FFFFFF"/>
        </w:rPr>
        <w:t>s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ostenibile </w:t>
      </w:r>
      <w:r w:rsidR="000A6F2B" w:rsidRPr="00BB7983">
        <w:rPr>
          <w:rFonts w:ascii="Rubik" w:hAnsi="Rubik" w:cs="Rubik"/>
          <w:b/>
          <w:bCs/>
          <w:color w:val="222222"/>
          <w:shd w:val="clear" w:color="auto" w:fill="FFFFFF"/>
        </w:rPr>
        <w:t>Annalisa Cristini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, la Prorettrice alla </w:t>
      </w:r>
      <w:r w:rsidR="00BB7983" w:rsidRPr="00BB7983">
        <w:rPr>
          <w:rFonts w:ascii="Rubik" w:hAnsi="Rubik" w:cs="Rubik"/>
          <w:color w:val="222222"/>
          <w:shd w:val="clear" w:color="auto" w:fill="FFFFFF"/>
        </w:rPr>
        <w:t>t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erza missione e ai rapporti con il territorio </w:t>
      </w:r>
      <w:r w:rsidR="000A6F2B" w:rsidRPr="00BB7983">
        <w:rPr>
          <w:rFonts w:ascii="Rubik" w:hAnsi="Rubik" w:cs="Rubik"/>
          <w:b/>
          <w:bCs/>
          <w:color w:val="222222"/>
          <w:shd w:val="clear" w:color="auto" w:fill="FFFFFF"/>
        </w:rPr>
        <w:t>Elisabetta Bani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 e la Direttrice del Dipartimento di Ingegneria e Scienze Applicate </w:t>
      </w:r>
      <w:r w:rsidR="000A6F2B" w:rsidRPr="00BB7983">
        <w:rPr>
          <w:rFonts w:ascii="Rubik" w:hAnsi="Rubik" w:cs="Rubik"/>
          <w:b/>
          <w:bCs/>
          <w:color w:val="222222"/>
          <w:shd w:val="clear" w:color="auto" w:fill="FFFFFF"/>
        </w:rPr>
        <w:t>Giovanna Barigozzi</w:t>
      </w:r>
      <w:r w:rsidR="00185041" w:rsidRPr="00BB7983">
        <w:rPr>
          <w:rFonts w:ascii="Rubik" w:hAnsi="Rubik" w:cs="Rubik"/>
          <w:color w:val="222222"/>
          <w:shd w:val="clear" w:color="auto" w:fill="FFFFFF"/>
        </w:rPr>
        <w:t xml:space="preserve">, portando in evidenza le linee strategiche di ricerca e le politiche interne di sviluppo sostenibile di </w:t>
      </w:r>
      <w:proofErr w:type="spellStart"/>
      <w:r w:rsidR="00185041" w:rsidRPr="00BB7983">
        <w:rPr>
          <w:rFonts w:ascii="Rubik" w:hAnsi="Rubik" w:cs="Rubik"/>
          <w:color w:val="222222"/>
          <w:shd w:val="clear" w:color="auto" w:fill="FFFFFF"/>
        </w:rPr>
        <w:t>UniBg</w:t>
      </w:r>
      <w:proofErr w:type="spellEnd"/>
      <w:r w:rsidR="00185041" w:rsidRPr="00BB7983">
        <w:rPr>
          <w:rFonts w:ascii="Rubik" w:hAnsi="Rubik" w:cs="Rubik"/>
          <w:color w:val="222222"/>
          <w:shd w:val="clear" w:color="auto" w:fill="FFFFFF"/>
        </w:rPr>
        <w:t xml:space="preserve">. Tracciando un possibile parallelismo tra </w:t>
      </w:r>
      <w:r w:rsidR="00F869C7" w:rsidRPr="00BB7983">
        <w:rPr>
          <w:rFonts w:ascii="Rubik" w:hAnsi="Rubik" w:cs="Rubik"/>
          <w:color w:val="222222"/>
          <w:shd w:val="clear" w:color="auto" w:fill="FFFFFF"/>
        </w:rPr>
        <w:t xml:space="preserve">questi due mondi, si rifletterà sulle </w:t>
      </w:r>
      <w:r w:rsidR="00F869C7" w:rsidRPr="00BB7983">
        <w:rPr>
          <w:rFonts w:ascii="Rubik" w:hAnsi="Rubik" w:cs="Rubik"/>
          <w:b/>
          <w:bCs/>
          <w:color w:val="222222"/>
          <w:shd w:val="clear" w:color="auto" w:fill="FFFFFF"/>
        </w:rPr>
        <w:t xml:space="preserve">strategie </w:t>
      </w:r>
      <w:r w:rsidR="00BB7983" w:rsidRPr="00BB7983">
        <w:rPr>
          <w:rFonts w:ascii="Rubik" w:hAnsi="Rubik" w:cs="Rubik"/>
          <w:b/>
          <w:bCs/>
          <w:color w:val="222222"/>
          <w:shd w:val="clear" w:color="auto" w:fill="FFFFFF"/>
        </w:rPr>
        <w:t xml:space="preserve">condivise </w:t>
      </w:r>
      <w:r w:rsidR="00F869C7" w:rsidRPr="00BB7983">
        <w:rPr>
          <w:rFonts w:ascii="Rubik" w:hAnsi="Rubik" w:cs="Rubik"/>
          <w:b/>
          <w:bCs/>
          <w:color w:val="222222"/>
          <w:shd w:val="clear" w:color="auto" w:fill="FFFFFF"/>
        </w:rPr>
        <w:t>da mettere in campo per raggiungere gli obiettivi di sostenibilità</w:t>
      </w:r>
      <w:r w:rsidR="00F869C7" w:rsidRPr="00BB7983">
        <w:rPr>
          <w:rFonts w:ascii="Rubik" w:hAnsi="Rubik" w:cs="Rubik"/>
          <w:color w:val="222222"/>
          <w:shd w:val="clear" w:color="auto" w:fill="FFFFFF"/>
        </w:rPr>
        <w:t xml:space="preserve"> e guidare la spinta al cambiamento nella società.</w:t>
      </w:r>
    </w:p>
    <w:p w14:paraId="3E4A0B61" w14:textId="77777777" w:rsidR="00185041" w:rsidRPr="00BB7983" w:rsidRDefault="00185041" w:rsidP="00185041">
      <w:pPr>
        <w:jc w:val="both"/>
        <w:rPr>
          <w:rFonts w:ascii="Rubik" w:hAnsi="Rubik" w:cs="Rubik"/>
          <w:color w:val="222222"/>
          <w:shd w:val="clear" w:color="auto" w:fill="FFFFFF"/>
        </w:rPr>
      </w:pPr>
    </w:p>
    <w:p w14:paraId="1B128C68" w14:textId="7C129CCC" w:rsidR="000A6F2B" w:rsidRPr="00BB7983" w:rsidRDefault="009A262D" w:rsidP="000A6F2B">
      <w:pPr>
        <w:jc w:val="both"/>
        <w:rPr>
          <w:rFonts w:ascii="Rubik" w:hAnsi="Rubik" w:cs="Rubik"/>
          <w:color w:val="222222"/>
          <w:shd w:val="clear" w:color="auto" w:fill="FFFFFF"/>
        </w:rPr>
      </w:pPr>
      <w:r w:rsidRPr="00BB7983">
        <w:rPr>
          <w:rFonts w:ascii="Rubik" w:hAnsi="Rubik" w:cs="Rubik"/>
          <w:color w:val="222222"/>
          <w:shd w:val="clear" w:color="auto" w:fill="FFFFFF"/>
        </w:rPr>
        <w:t xml:space="preserve">L’evento </w:t>
      </w:r>
      <w:proofErr w:type="spellStart"/>
      <w:r w:rsidRPr="00BB7983">
        <w:rPr>
          <w:rFonts w:ascii="Rubik" w:hAnsi="Rubik" w:cs="Rubik"/>
          <w:i/>
          <w:iCs/>
          <w:color w:val="222222"/>
          <w:shd w:val="clear" w:color="auto" w:fill="FFFFFF"/>
        </w:rPr>
        <w:t>UniBg</w:t>
      </w:r>
      <w:proofErr w:type="spellEnd"/>
      <w:r w:rsidRPr="00BB7983">
        <w:rPr>
          <w:rFonts w:ascii="Rubik" w:hAnsi="Rubik" w:cs="Rubik"/>
          <w:i/>
          <w:iCs/>
          <w:color w:val="222222"/>
          <w:shd w:val="clear" w:color="auto" w:fill="FFFFFF"/>
        </w:rPr>
        <w:t>, un gioco di squadra per lo sviluppo sostenibile</w:t>
      </w:r>
      <w:r w:rsidRPr="00BB7983">
        <w:rPr>
          <w:rFonts w:ascii="Rubik" w:hAnsi="Rubik" w:cs="Rubik"/>
          <w:color w:val="222222"/>
          <w:shd w:val="clear" w:color="auto" w:fill="FFFFFF"/>
        </w:rPr>
        <w:t xml:space="preserve"> avvierà i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 lavori della seconda parte del Workshop, a porte chiuse, che vedrà i docenti e i ricercatori degli otto Dipartimenti dell’Ateneo condividere linee e interessi di ricerca </w:t>
      </w:r>
      <w:r w:rsidR="00BB7983" w:rsidRPr="00BB7983">
        <w:rPr>
          <w:rFonts w:ascii="Rubik" w:hAnsi="Rubik" w:cs="Rubik"/>
          <w:color w:val="222222"/>
          <w:shd w:val="clear" w:color="auto" w:fill="FFFFFF"/>
        </w:rPr>
        <w:t>sui temi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 xml:space="preserve"> della sostenibilità con la finalità di identificare connessioni, esplorare </w:t>
      </w:r>
      <w:r w:rsidR="00BB7983">
        <w:rPr>
          <w:rFonts w:ascii="Rubik" w:hAnsi="Rubik" w:cs="Rubik"/>
          <w:color w:val="222222"/>
          <w:shd w:val="clear" w:color="auto" w:fill="FFFFFF"/>
        </w:rPr>
        <w:t xml:space="preserve">possibili </w:t>
      </w:r>
      <w:r w:rsidR="000A6F2B" w:rsidRPr="00BB7983">
        <w:rPr>
          <w:rFonts w:ascii="Rubik" w:hAnsi="Rubik" w:cs="Rubik"/>
          <w:color w:val="222222"/>
          <w:shd w:val="clear" w:color="auto" w:fill="FFFFFF"/>
        </w:rPr>
        <w:t>sinergie e definire approcci trasversali intorno alle grandi sfide dello sviluppo sostenibile odierne e future</w:t>
      </w:r>
      <w:r w:rsidR="00F869C7" w:rsidRPr="00BB7983">
        <w:rPr>
          <w:rFonts w:ascii="Rubik" w:hAnsi="Rubik" w:cs="Rubik"/>
          <w:color w:val="222222"/>
          <w:shd w:val="clear" w:color="auto" w:fill="FFFFFF"/>
        </w:rPr>
        <w:t>.</w:t>
      </w:r>
    </w:p>
    <w:p w14:paraId="722C1EF1" w14:textId="73C97C4E" w:rsidR="000A6F2B" w:rsidRPr="00BB7983" w:rsidRDefault="008E76EA" w:rsidP="00C64827">
      <w:pPr>
        <w:jc w:val="both"/>
        <w:rPr>
          <w:rFonts w:ascii="Rubik" w:hAnsi="Rubik" w:cs="Rubik"/>
          <w:color w:val="222222"/>
          <w:shd w:val="clear" w:color="auto" w:fill="FFFFFF"/>
        </w:rPr>
      </w:pPr>
      <w:r w:rsidRPr="00BB7983">
        <w:rPr>
          <w:rFonts w:ascii="Rubik" w:hAnsi="Rubik" w:cs="Rubik" w:hint="cs"/>
          <w:color w:val="222222"/>
        </w:rPr>
        <w:lastRenderedPageBreak/>
        <w:br/>
      </w:r>
      <w:r w:rsidR="000A6F2B" w:rsidRPr="00BB7983">
        <w:rPr>
          <w:rFonts w:ascii="Rubik" w:hAnsi="Rubik" w:cs="Rubik"/>
          <w:color w:val="222222"/>
          <w:shd w:val="clear" w:color="auto" w:fill="FFFFFF"/>
        </w:rPr>
        <w:t>L’evento è aperto al pubblico previa registrazione. Ulteriori informazioni e modalità di registrazione al link:</w:t>
      </w:r>
    </w:p>
    <w:p w14:paraId="27D59A20" w14:textId="536BBF05" w:rsidR="00624C2A" w:rsidRPr="00BB7983" w:rsidRDefault="00000000" w:rsidP="00C64827">
      <w:pPr>
        <w:jc w:val="both"/>
        <w:rPr>
          <w:rStyle w:val="Collegamentoipertestuale"/>
          <w:rFonts w:ascii="Rubik" w:hAnsi="Rubik" w:cs="Rubik"/>
          <w:shd w:val="clear" w:color="auto" w:fill="FFFFFF"/>
        </w:rPr>
      </w:pPr>
      <w:hyperlink r:id="rId9" w:history="1">
        <w:r w:rsidR="000A6F2B" w:rsidRPr="00BB7983">
          <w:rPr>
            <w:rStyle w:val="Collegamentoipertestuale"/>
            <w:rFonts w:ascii="Rubik" w:hAnsi="Rubik" w:cs="Rubik"/>
            <w:shd w:val="clear" w:color="auto" w:fill="FFFFFF"/>
          </w:rPr>
          <w:t>https://www.unibg.it/ricerca/comunicare-ricerca/news-dalla-ricerca/unibg-gioco-squadra-sviluppo-sostenibile</w:t>
        </w:r>
      </w:hyperlink>
    </w:p>
    <w:p w14:paraId="552D89E5" w14:textId="77777777" w:rsidR="00BB7983" w:rsidRDefault="00BB7983" w:rsidP="00C64827">
      <w:pPr>
        <w:jc w:val="both"/>
        <w:rPr>
          <w:rStyle w:val="Collegamentoipertestuale"/>
          <w:rFonts w:ascii="Rubik" w:hAnsi="Rubik" w:cs="Rubik"/>
          <w:sz w:val="22"/>
          <w:szCs w:val="22"/>
          <w:shd w:val="clear" w:color="auto" w:fill="FFFFFF"/>
        </w:rPr>
      </w:pPr>
    </w:p>
    <w:p w14:paraId="6C2BB5D1" w14:textId="77777777" w:rsidR="00BB7983" w:rsidRDefault="00BB7983" w:rsidP="00BB7983">
      <w:pPr>
        <w:pStyle w:val="Standard"/>
        <w:spacing w:after="120"/>
        <w:rPr>
          <w:rFonts w:ascii="Rubik" w:hAnsi="Rubik" w:cs="Rubik"/>
          <w:color w:val="222222"/>
        </w:rPr>
      </w:pPr>
    </w:p>
    <w:p w14:paraId="63EB1107" w14:textId="77777777" w:rsidR="00BB7983" w:rsidRPr="00FA3DCB" w:rsidRDefault="00BB7983" w:rsidP="00BB7983">
      <w:pPr>
        <w:pStyle w:val="Standard"/>
        <w:spacing w:after="120"/>
        <w:jc w:val="center"/>
        <w:rPr>
          <w:rFonts w:ascii="Rubik" w:hAnsi="Rubik" w:cs="Rubik"/>
          <w:color w:val="FF0000"/>
          <w:u w:val="single"/>
        </w:rPr>
      </w:pPr>
      <w:r w:rsidRPr="00FA3DCB">
        <w:rPr>
          <w:rFonts w:ascii="Rubik" w:hAnsi="Rubik" w:cs="Rubik"/>
          <w:color w:val="FF0000"/>
          <w:u w:val="single"/>
        </w:rPr>
        <w:t>GIORNALISTI E VIDEOPERATORI SONO INVITATI A PARTECIPARE</w:t>
      </w:r>
    </w:p>
    <w:p w14:paraId="0D70231F" w14:textId="77777777" w:rsidR="00BB7983" w:rsidRPr="000A6F2B" w:rsidRDefault="00BB7983" w:rsidP="00C64827">
      <w:pPr>
        <w:jc w:val="both"/>
        <w:rPr>
          <w:rFonts w:ascii="Rubik" w:hAnsi="Rubik" w:cs="Rubik"/>
          <w:color w:val="222222"/>
          <w:sz w:val="22"/>
          <w:szCs w:val="22"/>
          <w:shd w:val="clear" w:color="auto" w:fill="FFFFFF"/>
        </w:rPr>
      </w:pPr>
    </w:p>
    <w:sectPr w:rsidR="00BB7983" w:rsidRPr="000A6F2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71A3" w14:textId="77777777" w:rsidR="003F4F64" w:rsidRDefault="003F4F64">
      <w:r>
        <w:separator/>
      </w:r>
    </w:p>
  </w:endnote>
  <w:endnote w:type="continuationSeparator" w:id="0">
    <w:p w14:paraId="55108CC3" w14:textId="77777777" w:rsidR="003F4F64" w:rsidRDefault="003F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35FA" w14:textId="77777777" w:rsidR="003F4F64" w:rsidRDefault="003F4F64">
      <w:r>
        <w:separator/>
      </w:r>
    </w:p>
  </w:footnote>
  <w:footnote w:type="continuationSeparator" w:id="0">
    <w:p w14:paraId="5BA1579A" w14:textId="77777777" w:rsidR="003F4F64" w:rsidRDefault="003F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4F64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3F4F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4F64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110DC"/>
    <w:multiLevelType w:val="hybridMultilevel"/>
    <w:tmpl w:val="8C52C5CC"/>
    <w:lvl w:ilvl="0" w:tplc="47C25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3"/>
  </w:num>
  <w:num w:numId="2" w16cid:durableId="904490994">
    <w:abstractNumId w:val="2"/>
  </w:num>
  <w:num w:numId="3" w16cid:durableId="1247036726">
    <w:abstractNumId w:val="4"/>
  </w:num>
  <w:num w:numId="4" w16cid:durableId="239221426">
    <w:abstractNumId w:val="0"/>
  </w:num>
  <w:num w:numId="5" w16cid:durableId="1221133381">
    <w:abstractNumId w:val="7"/>
  </w:num>
  <w:num w:numId="6" w16cid:durableId="125202420">
    <w:abstractNumId w:val="5"/>
  </w:num>
  <w:num w:numId="7" w16cid:durableId="2112359319">
    <w:abstractNumId w:val="6"/>
  </w:num>
  <w:num w:numId="8" w16cid:durableId="2018190774">
    <w:abstractNumId w:val="1"/>
  </w:num>
  <w:num w:numId="9" w16cid:durableId="468090076">
    <w:abstractNumId w:val="9"/>
  </w:num>
  <w:num w:numId="10" w16cid:durableId="1149328173">
    <w:abstractNumId w:val="11"/>
  </w:num>
  <w:num w:numId="11" w16cid:durableId="1627809182">
    <w:abstractNumId w:val="8"/>
  </w:num>
  <w:num w:numId="12" w16cid:durableId="593444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0EF4"/>
    <w:rsid w:val="00031F61"/>
    <w:rsid w:val="000341FB"/>
    <w:rsid w:val="000434F5"/>
    <w:rsid w:val="00053ED4"/>
    <w:rsid w:val="00081453"/>
    <w:rsid w:val="00094222"/>
    <w:rsid w:val="000A05D7"/>
    <w:rsid w:val="000A4744"/>
    <w:rsid w:val="000A5632"/>
    <w:rsid w:val="000A6F2B"/>
    <w:rsid w:val="000D6C04"/>
    <w:rsid w:val="000E2CD5"/>
    <w:rsid w:val="000F3254"/>
    <w:rsid w:val="00103B96"/>
    <w:rsid w:val="001058D3"/>
    <w:rsid w:val="00130B07"/>
    <w:rsid w:val="001327F6"/>
    <w:rsid w:val="00134AD4"/>
    <w:rsid w:val="00135484"/>
    <w:rsid w:val="00155E7B"/>
    <w:rsid w:val="001611B8"/>
    <w:rsid w:val="00181616"/>
    <w:rsid w:val="00185041"/>
    <w:rsid w:val="00186E51"/>
    <w:rsid w:val="001970FA"/>
    <w:rsid w:val="001C3D94"/>
    <w:rsid w:val="001E0CC7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A7937"/>
    <w:rsid w:val="002B0BA5"/>
    <w:rsid w:val="002B79AE"/>
    <w:rsid w:val="002D5CD3"/>
    <w:rsid w:val="002E25F5"/>
    <w:rsid w:val="002E3E77"/>
    <w:rsid w:val="002E4361"/>
    <w:rsid w:val="002E4DA9"/>
    <w:rsid w:val="002F089C"/>
    <w:rsid w:val="00307194"/>
    <w:rsid w:val="003129AA"/>
    <w:rsid w:val="00326618"/>
    <w:rsid w:val="00330201"/>
    <w:rsid w:val="003522A9"/>
    <w:rsid w:val="00353677"/>
    <w:rsid w:val="003605F2"/>
    <w:rsid w:val="00393E25"/>
    <w:rsid w:val="003B7D43"/>
    <w:rsid w:val="003C0E88"/>
    <w:rsid w:val="003D2A2A"/>
    <w:rsid w:val="003E24F4"/>
    <w:rsid w:val="003F4F64"/>
    <w:rsid w:val="00404C79"/>
    <w:rsid w:val="00411979"/>
    <w:rsid w:val="00426586"/>
    <w:rsid w:val="004339C1"/>
    <w:rsid w:val="00447474"/>
    <w:rsid w:val="00466272"/>
    <w:rsid w:val="00476D93"/>
    <w:rsid w:val="00491F41"/>
    <w:rsid w:val="004A5C2E"/>
    <w:rsid w:val="004B2988"/>
    <w:rsid w:val="004C0ACD"/>
    <w:rsid w:val="004C10B9"/>
    <w:rsid w:val="004C3806"/>
    <w:rsid w:val="004D04CA"/>
    <w:rsid w:val="004D071E"/>
    <w:rsid w:val="004E7E4D"/>
    <w:rsid w:val="004F1235"/>
    <w:rsid w:val="004F3A8D"/>
    <w:rsid w:val="004F6B2B"/>
    <w:rsid w:val="00540C71"/>
    <w:rsid w:val="00560780"/>
    <w:rsid w:val="00564F64"/>
    <w:rsid w:val="00583871"/>
    <w:rsid w:val="00585DEC"/>
    <w:rsid w:val="0058734C"/>
    <w:rsid w:val="00595C0C"/>
    <w:rsid w:val="005B3C98"/>
    <w:rsid w:val="005B42D2"/>
    <w:rsid w:val="005E3D33"/>
    <w:rsid w:val="005F79F7"/>
    <w:rsid w:val="00600112"/>
    <w:rsid w:val="00602A69"/>
    <w:rsid w:val="006166FC"/>
    <w:rsid w:val="00617ED3"/>
    <w:rsid w:val="00624C2A"/>
    <w:rsid w:val="00643B6D"/>
    <w:rsid w:val="006626D6"/>
    <w:rsid w:val="006659D4"/>
    <w:rsid w:val="006B46F3"/>
    <w:rsid w:val="006C372E"/>
    <w:rsid w:val="006C58F4"/>
    <w:rsid w:val="006D634E"/>
    <w:rsid w:val="006E114F"/>
    <w:rsid w:val="006F3E7B"/>
    <w:rsid w:val="006F4D9F"/>
    <w:rsid w:val="007135A3"/>
    <w:rsid w:val="00737D94"/>
    <w:rsid w:val="0074584D"/>
    <w:rsid w:val="00776A83"/>
    <w:rsid w:val="00787CF9"/>
    <w:rsid w:val="00794740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540E7"/>
    <w:rsid w:val="00855100"/>
    <w:rsid w:val="008574F6"/>
    <w:rsid w:val="00857C7B"/>
    <w:rsid w:val="00873255"/>
    <w:rsid w:val="008800A8"/>
    <w:rsid w:val="008811CE"/>
    <w:rsid w:val="00882E87"/>
    <w:rsid w:val="008964D8"/>
    <w:rsid w:val="008C2DE6"/>
    <w:rsid w:val="008C3F54"/>
    <w:rsid w:val="008C56BF"/>
    <w:rsid w:val="008E76EA"/>
    <w:rsid w:val="008F4EC1"/>
    <w:rsid w:val="00943013"/>
    <w:rsid w:val="0094481F"/>
    <w:rsid w:val="009841B4"/>
    <w:rsid w:val="009A262D"/>
    <w:rsid w:val="009C05FA"/>
    <w:rsid w:val="009C2DF4"/>
    <w:rsid w:val="009C5655"/>
    <w:rsid w:val="009D536F"/>
    <w:rsid w:val="009F5BC3"/>
    <w:rsid w:val="00A03DF9"/>
    <w:rsid w:val="00A050B0"/>
    <w:rsid w:val="00A2032E"/>
    <w:rsid w:val="00A53599"/>
    <w:rsid w:val="00A56A2A"/>
    <w:rsid w:val="00A7783F"/>
    <w:rsid w:val="00A85EBE"/>
    <w:rsid w:val="00A950B4"/>
    <w:rsid w:val="00A95869"/>
    <w:rsid w:val="00AA1DBF"/>
    <w:rsid w:val="00AC4C9E"/>
    <w:rsid w:val="00AD0F28"/>
    <w:rsid w:val="00AD378E"/>
    <w:rsid w:val="00B06AEB"/>
    <w:rsid w:val="00B12DE2"/>
    <w:rsid w:val="00B22A79"/>
    <w:rsid w:val="00B303AF"/>
    <w:rsid w:val="00B41453"/>
    <w:rsid w:val="00B80F72"/>
    <w:rsid w:val="00B9114A"/>
    <w:rsid w:val="00BA1960"/>
    <w:rsid w:val="00BA5D2F"/>
    <w:rsid w:val="00BB69C5"/>
    <w:rsid w:val="00BB7983"/>
    <w:rsid w:val="00BC3E65"/>
    <w:rsid w:val="00BC42D5"/>
    <w:rsid w:val="00BF3FF0"/>
    <w:rsid w:val="00C02775"/>
    <w:rsid w:val="00C62184"/>
    <w:rsid w:val="00C64827"/>
    <w:rsid w:val="00C67C30"/>
    <w:rsid w:val="00C70D24"/>
    <w:rsid w:val="00C740AF"/>
    <w:rsid w:val="00C8367A"/>
    <w:rsid w:val="00CC2D39"/>
    <w:rsid w:val="00CC34E9"/>
    <w:rsid w:val="00CC6B14"/>
    <w:rsid w:val="00CF008D"/>
    <w:rsid w:val="00D126B7"/>
    <w:rsid w:val="00D249F2"/>
    <w:rsid w:val="00D34401"/>
    <w:rsid w:val="00D46A9B"/>
    <w:rsid w:val="00D547E2"/>
    <w:rsid w:val="00D54DA0"/>
    <w:rsid w:val="00D812A0"/>
    <w:rsid w:val="00DA038A"/>
    <w:rsid w:val="00DA2017"/>
    <w:rsid w:val="00DB7BC0"/>
    <w:rsid w:val="00DC19EC"/>
    <w:rsid w:val="00DD1CA5"/>
    <w:rsid w:val="00DD28CD"/>
    <w:rsid w:val="00DF6376"/>
    <w:rsid w:val="00DF7B49"/>
    <w:rsid w:val="00E06571"/>
    <w:rsid w:val="00E11E9A"/>
    <w:rsid w:val="00E138A5"/>
    <w:rsid w:val="00E237AF"/>
    <w:rsid w:val="00E27291"/>
    <w:rsid w:val="00E31F8B"/>
    <w:rsid w:val="00E4219B"/>
    <w:rsid w:val="00EB022D"/>
    <w:rsid w:val="00EB2D55"/>
    <w:rsid w:val="00EE4E58"/>
    <w:rsid w:val="00EF5078"/>
    <w:rsid w:val="00F00B35"/>
    <w:rsid w:val="00F050DF"/>
    <w:rsid w:val="00F140C5"/>
    <w:rsid w:val="00F15DC9"/>
    <w:rsid w:val="00F22FC1"/>
    <w:rsid w:val="00F2596C"/>
    <w:rsid w:val="00F35462"/>
    <w:rsid w:val="00F35800"/>
    <w:rsid w:val="00F3633E"/>
    <w:rsid w:val="00F42DFF"/>
    <w:rsid w:val="00F45205"/>
    <w:rsid w:val="00F549A4"/>
    <w:rsid w:val="00F6219E"/>
    <w:rsid w:val="00F67F48"/>
    <w:rsid w:val="00F805FF"/>
    <w:rsid w:val="00F869C7"/>
    <w:rsid w:val="00F92B94"/>
    <w:rsid w:val="00F95AF4"/>
    <w:rsid w:val="00FA38B4"/>
    <w:rsid w:val="00FD316F"/>
    <w:rsid w:val="00FD4E9C"/>
    <w:rsid w:val="00FE21F8"/>
    <w:rsid w:val="00FE5466"/>
    <w:rsid w:val="00FE5789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83871"/>
    <w:rPr>
      <w:i/>
      <w:iCs/>
    </w:rPr>
  </w:style>
  <w:style w:type="paragraph" w:customStyle="1" w:styleId="Standard">
    <w:name w:val="Standard"/>
    <w:rsid w:val="00BB7983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ricerca/comunicare-ricerca/news-dalla-ricerca/unibg-gioco-squadra-sviluppo-sostenibil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Fiorenza Legrenzi</cp:lastModifiedBy>
  <cp:revision>5</cp:revision>
  <dcterms:created xsi:type="dcterms:W3CDTF">2024-06-03T02:08:00Z</dcterms:created>
  <dcterms:modified xsi:type="dcterms:W3CDTF">2024-06-03T08:50:00Z</dcterms:modified>
</cp:coreProperties>
</file>