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maiden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9150D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B277FD4" w14:textId="5958BD98" w:rsidR="00E43502" w:rsidRDefault="00E43502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Public selection based on qualifications and interview for the awarding of no. </w:t>
      </w:r>
      <w:r w:rsidR="00B353EC">
        <w:rPr>
          <w:rFonts w:ascii="Rubik Medium" w:eastAsia="Rubik Medium" w:hAnsi="Rubik Medium" w:cs="Rubik Medium"/>
          <w:b/>
          <w:szCs w:val="24"/>
          <w:lang w:val="en-GB"/>
        </w:rPr>
        <w:t>1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 Experienced grant for conducting research pursuant to art. 22 of law no. 240/2010</w:t>
      </w:r>
      <w:r w:rsidR="006D6DA3">
        <w:rPr>
          <w:rFonts w:ascii="Rubik Medium" w:eastAsia="Rubik Medium" w:hAnsi="Rubik Medium" w:cs="Rubik Medium"/>
          <w:b/>
          <w:szCs w:val="24"/>
          <w:lang w:val="en-GB"/>
        </w:rPr>
        <w:t xml:space="preserve"> 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>at the Department</w:t>
      </w:r>
      <w:r w:rsidR="00B353EC">
        <w:rPr>
          <w:rFonts w:ascii="Rubik Medium" w:eastAsia="Rubik Medium" w:hAnsi="Rubik Medium" w:cs="Rubik Medium"/>
          <w:b/>
          <w:szCs w:val="24"/>
          <w:lang w:val="en-GB"/>
        </w:rPr>
        <w:t xml:space="preserve"> of Management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 at the University of Bergamo – Pica Code: 24AR02</w:t>
      </w:r>
      <w:r w:rsidR="006D6DA3">
        <w:rPr>
          <w:rFonts w:ascii="Rubik Medium" w:eastAsia="Rubik Medium" w:hAnsi="Rubik Medium" w:cs="Rubik Medium"/>
          <w:b/>
          <w:szCs w:val="24"/>
          <w:lang w:val="en-GB"/>
        </w:rPr>
        <w:t>7</w:t>
      </w:r>
    </w:p>
    <w:p w14:paraId="417418A4" w14:textId="0A88E3A2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>nced with decree of the Chancellor Rep. no.</w:t>
      </w:r>
      <w:r w:rsidR="00421D44"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9150D" w:rsidRPr="00F9150D">
        <w:rPr>
          <w:rFonts w:ascii="Rubik" w:eastAsia="Calibri" w:hAnsi="Rubik" w:cs="Rubik"/>
          <w:sz w:val="20"/>
          <w:szCs w:val="24"/>
          <w:lang w:val="en-US" w:eastAsia="en-US"/>
        </w:rPr>
        <w:t>831</w:t>
      </w:r>
      <w:r w:rsidR="00421D44" w:rsidRPr="00F9150D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F9150D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9150D" w:rsidRPr="00F9150D">
        <w:rPr>
          <w:rFonts w:ascii="Rubik" w:eastAsia="Calibri" w:hAnsi="Rubik" w:cs="Rubik"/>
          <w:sz w:val="20"/>
          <w:szCs w:val="24"/>
          <w:lang w:val="en-US" w:eastAsia="en-US"/>
        </w:rPr>
        <w:t>29.07</w:t>
      </w:r>
      <w:r w:rsidR="00306931" w:rsidRPr="00F9150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F9150D" w:rsidRPr="00F9150D">
        <w:rPr>
          <w:rFonts w:ascii="Rubik" w:eastAsia="Calibri" w:hAnsi="Rubik" w:cs="Rubik"/>
          <w:sz w:val="20"/>
          <w:szCs w:val="24"/>
          <w:lang w:val="en-US" w:eastAsia="en-US"/>
        </w:rPr>
        <w:t>29.07</w:t>
      </w:r>
      <w:r w:rsidR="00306931" w:rsidRPr="00F9150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138</cp:revision>
  <cp:lastPrinted>2016-09-26T07:56:00Z</cp:lastPrinted>
  <dcterms:created xsi:type="dcterms:W3CDTF">2018-04-20T06:42:00Z</dcterms:created>
  <dcterms:modified xsi:type="dcterms:W3CDTF">2024-07-29T06:06:00Z</dcterms:modified>
</cp:coreProperties>
</file>