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40FC" w14:textId="5DF61D68" w:rsidR="00695124" w:rsidRDefault="00695124" w:rsidP="006951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color w:val="366091"/>
          <w:sz w:val="26"/>
          <w:szCs w:val="26"/>
        </w:rPr>
      </w:pPr>
      <w:r>
        <w:rPr>
          <w:color w:val="366091"/>
          <w:sz w:val="26"/>
          <w:szCs w:val="26"/>
        </w:rPr>
        <w:t>Allegato 12</w:t>
      </w:r>
      <w:r w:rsidR="00B719E5">
        <w:rPr>
          <w:color w:val="366091"/>
          <w:sz w:val="26"/>
          <w:szCs w:val="26"/>
        </w:rPr>
        <w:t xml:space="preserve"> BIS – Impegno a stipulare Garanzia Fideiussoria</w:t>
      </w:r>
    </w:p>
    <w:p w14:paraId="1EA6FA63" w14:textId="77777777" w:rsidR="00695124" w:rsidRDefault="00695124" w:rsidP="00695124">
      <w:pPr>
        <w:jc w:val="both"/>
        <w:rPr>
          <w:b/>
          <w:highlight w:val="yellow"/>
        </w:rPr>
      </w:pPr>
    </w:p>
    <w:p w14:paraId="06E05E97" w14:textId="77777777" w:rsidR="00695124" w:rsidRDefault="00695124" w:rsidP="00695124">
      <w:pPr>
        <w:spacing w:after="160" w:line="259" w:lineRule="auto"/>
        <w:jc w:val="both"/>
        <w:rPr>
          <w:b/>
        </w:rPr>
      </w:pPr>
      <w:r>
        <w:rPr>
          <w:b/>
        </w:rPr>
        <w:t xml:space="preserve">Avviso pubblico per la presentazione di progetti per attività di ricerca industriale e sviluppo sperimentale indirizzato a organismi di ricerca e imprese, ‘bandi a cascata’ da finanziare nell’ambito del Piano nazionale per gli investimenti complementari al PNRR (PNC, istituito con il decreto-legge 6 maggio 2021, n. 59, convertito dalla legge n. 101 del 2021), iniziative di ricerca per tecnologie e percorsi innovativi in ambito Sanitario e Assistenziale (Decreto Direttoriale n. 931 del 06-06-2022), progetto PNC0000003 - Anthem - AdvaNced Technologies for Human-centrEd Medicine finanziato con il Decreto Direttoriale 9 dicembre 2022, prot. n. 0001983 </w:t>
      </w:r>
      <w:r w:rsidRPr="008A3647">
        <w:rPr>
          <w:b/>
        </w:rPr>
        <w:t xml:space="preserve">- CUP </w:t>
      </w:r>
      <w:bookmarkStart w:id="0" w:name="_heading=h.30j0zll" w:colFirst="0" w:colLast="0"/>
      <w:bookmarkEnd w:id="0"/>
      <w:r w:rsidRPr="00DA03ED">
        <w:rPr>
          <w:b/>
        </w:rPr>
        <w:t>B53C22006700001</w:t>
      </w:r>
    </w:p>
    <w:p w14:paraId="2B1AD51B" w14:textId="77777777" w:rsidR="00D81B94" w:rsidRDefault="00D81B94" w:rsidP="00695124">
      <w:pPr>
        <w:jc w:val="center"/>
        <w:rPr>
          <w:rFonts w:asciiTheme="minorHAnsi" w:eastAsia="Garamond" w:hAnsiTheme="minorHAnsi" w:cstheme="minorHAnsi"/>
          <w:b/>
          <w:bCs/>
          <w:color w:val="1C1C1C"/>
        </w:rPr>
      </w:pPr>
    </w:p>
    <w:p w14:paraId="11FA4C4A" w14:textId="24D108DE" w:rsidR="00FB1ACA" w:rsidRPr="00695124" w:rsidRDefault="00FB1ACA" w:rsidP="00695124">
      <w:pPr>
        <w:jc w:val="center"/>
        <w:rPr>
          <w:rFonts w:asciiTheme="minorHAnsi" w:hAnsiTheme="minorHAnsi" w:cstheme="minorHAnsi"/>
        </w:rPr>
      </w:pPr>
      <w:r w:rsidRPr="00695124">
        <w:rPr>
          <w:rFonts w:asciiTheme="minorHAnsi" w:eastAsia="Garamond" w:hAnsiTheme="minorHAnsi" w:cstheme="minorHAnsi"/>
          <w:b/>
          <w:bCs/>
          <w:color w:val="1C1C1C"/>
        </w:rPr>
        <w:t xml:space="preserve">Dichiarazione </w:t>
      </w:r>
      <w:r w:rsidR="00D81B94">
        <w:rPr>
          <w:rFonts w:asciiTheme="minorHAnsi" w:eastAsia="Garamond" w:hAnsiTheme="minorHAnsi" w:cstheme="minorHAnsi"/>
          <w:b/>
          <w:bCs/>
          <w:color w:val="1C1C1C"/>
        </w:rPr>
        <w:t xml:space="preserve">impegno a stipulare Garanzia Fideiussoria </w:t>
      </w:r>
      <w:r w:rsidRPr="00695124">
        <w:rPr>
          <w:rFonts w:asciiTheme="minorHAnsi" w:eastAsia="Garamond" w:hAnsiTheme="minorHAnsi" w:cstheme="minorHAnsi"/>
          <w:b/>
          <w:bCs/>
          <w:color w:val="1C1C1C"/>
        </w:rPr>
        <w:t xml:space="preserve">per le imprese </w:t>
      </w:r>
    </w:p>
    <w:p w14:paraId="1814754F" w14:textId="77777777" w:rsidR="00FB1ACA" w:rsidRPr="00695124" w:rsidRDefault="00FB1ACA" w:rsidP="00FB1ACA">
      <w:pPr>
        <w:spacing w:after="120" w:line="360" w:lineRule="auto"/>
        <w:jc w:val="both"/>
        <w:rPr>
          <w:rFonts w:asciiTheme="minorHAnsi" w:eastAsia="Garamond" w:hAnsiTheme="minorHAnsi" w:cstheme="minorHAnsi"/>
        </w:rPr>
      </w:pPr>
      <w:r w:rsidRPr="00695124">
        <w:rPr>
          <w:rFonts w:asciiTheme="minorHAnsi" w:eastAsia="Garamond" w:hAnsiTheme="minorHAnsi" w:cstheme="minorHAnsi"/>
        </w:rPr>
        <w:t>La/Il sottoscritta/o __________________nato/a a__________ il_____________ residente a_____________codice fiscale______________ Legale Rappresentante del Soggetto realizzatore di______________________di _______________ Codice fiscale____________ Partita IVA____________ avente sede legale a___________in Via/Piazza__________n.____CAP______PEC__________</w:t>
      </w:r>
    </w:p>
    <w:p w14:paraId="63E52061" w14:textId="77777777" w:rsidR="00FB1ACA" w:rsidRPr="00695124" w:rsidRDefault="00FB1ACA" w:rsidP="00FB1ACA">
      <w:pPr>
        <w:spacing w:after="120" w:line="360" w:lineRule="auto"/>
        <w:jc w:val="both"/>
        <w:rPr>
          <w:rFonts w:asciiTheme="minorHAnsi" w:eastAsia="Garamond" w:hAnsiTheme="minorHAnsi" w:cstheme="minorHAnsi"/>
        </w:rPr>
      </w:pPr>
      <w:r w:rsidRPr="00695124">
        <w:rPr>
          <w:rFonts w:asciiTheme="minorHAnsi" w:eastAsia="Garamond" w:hAnsiTheme="minorHAnsi" w:cstheme="minorHAnsi"/>
        </w:rPr>
        <w:t>consapevole della responsabilità penale cui può andare incontro in caso di dichiarazione falsa o comunque non corrispondente al vero (art. 76 del D.P.R. n. 445 del 28/12/2000), ai sensi del D.P.R. n. 445 del 28/12/2000 e ss.mm.ii.</w:t>
      </w:r>
    </w:p>
    <w:p w14:paraId="68180A6B" w14:textId="77777777" w:rsidR="00FB1ACA" w:rsidRPr="00695124" w:rsidRDefault="00FB1ACA" w:rsidP="00FB1ACA">
      <w:pPr>
        <w:spacing w:after="120"/>
        <w:jc w:val="center"/>
        <w:rPr>
          <w:rFonts w:asciiTheme="minorHAnsi" w:eastAsia="Garamond" w:hAnsiTheme="minorHAnsi" w:cstheme="minorHAnsi"/>
        </w:rPr>
      </w:pPr>
      <w:r w:rsidRPr="00695124">
        <w:rPr>
          <w:rFonts w:asciiTheme="minorHAnsi" w:eastAsia="Garamond" w:hAnsiTheme="minorHAnsi" w:cstheme="minorHAnsi"/>
        </w:rPr>
        <w:t>DICHIARA CHE</w:t>
      </w:r>
    </w:p>
    <w:p w14:paraId="31D544DD" w14:textId="77777777" w:rsidR="00FB1ACA" w:rsidRPr="00695124" w:rsidRDefault="00FB1ACA" w:rsidP="00FB1ACA">
      <w:pPr>
        <w:spacing w:after="120" w:line="360" w:lineRule="auto"/>
        <w:rPr>
          <w:rFonts w:asciiTheme="minorHAnsi" w:eastAsia="Garamond" w:hAnsiTheme="minorHAnsi" w:cstheme="minorHAnsi"/>
        </w:rPr>
      </w:pPr>
      <w:r w:rsidRPr="00695124">
        <w:rPr>
          <w:rFonts w:asciiTheme="minorHAnsi" w:eastAsia="Garamond" w:hAnsiTheme="minorHAnsi" w:cstheme="minorHAnsi"/>
        </w:rPr>
        <w:t xml:space="preserve">L’impresa (ragione sociale) ………………………………………………………………………………….…………………., </w:t>
      </w:r>
    </w:p>
    <w:p w14:paraId="60E986F6" w14:textId="3AB52697" w:rsidR="00FB1ACA" w:rsidRPr="00695124" w:rsidRDefault="00B719E5" w:rsidP="00D81B94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eastAsia="Garamond" w:hAnsiTheme="minorHAnsi" w:cstheme="minorHAnsi"/>
          <w:u w:val="single"/>
        </w:rPr>
        <w:t xml:space="preserve">per poter </w:t>
      </w:r>
      <w:r w:rsidR="00FB1ACA" w:rsidRPr="00695124">
        <w:rPr>
          <w:rFonts w:asciiTheme="minorHAnsi" w:eastAsia="Garamond" w:hAnsiTheme="minorHAnsi" w:cstheme="minorHAnsi"/>
          <w:u w:val="single"/>
        </w:rPr>
        <w:t>rispetta</w:t>
      </w:r>
      <w:r>
        <w:rPr>
          <w:rFonts w:asciiTheme="minorHAnsi" w:eastAsia="Garamond" w:hAnsiTheme="minorHAnsi" w:cstheme="minorHAnsi"/>
          <w:u w:val="single"/>
        </w:rPr>
        <w:t xml:space="preserve">re </w:t>
      </w:r>
      <w:r w:rsidR="00FB1ACA" w:rsidRPr="00695124">
        <w:rPr>
          <w:rFonts w:asciiTheme="minorHAnsi" w:eastAsia="Garamond" w:hAnsiTheme="minorHAnsi" w:cstheme="minorHAnsi"/>
          <w:u w:val="single"/>
        </w:rPr>
        <w:t>i requisiti economico-finanziari e patrimoniali</w:t>
      </w:r>
      <w:r w:rsidR="00FB1ACA" w:rsidRPr="00695124">
        <w:rPr>
          <w:rFonts w:asciiTheme="minorHAnsi" w:eastAsia="Garamond" w:hAnsiTheme="minorHAnsi" w:cstheme="minorHAnsi"/>
        </w:rPr>
        <w:t xml:space="preserve"> – declinati</w:t>
      </w:r>
      <w:r>
        <w:rPr>
          <w:rFonts w:asciiTheme="minorHAnsi" w:eastAsia="Garamond" w:hAnsiTheme="minorHAnsi" w:cstheme="minorHAnsi"/>
        </w:rPr>
        <w:t xml:space="preserve"> ne</w:t>
      </w:r>
      <w:r w:rsidR="00FB1ACA" w:rsidRPr="00695124">
        <w:rPr>
          <w:rFonts w:asciiTheme="minorHAnsi" w:eastAsia="Garamond" w:hAnsiTheme="minorHAnsi" w:cstheme="minorHAnsi"/>
        </w:rPr>
        <w:t>l bando “</w:t>
      </w:r>
      <w:r w:rsidR="008F4188" w:rsidRPr="00695124">
        <w:rPr>
          <w:rFonts w:asciiTheme="minorHAnsi" w:eastAsia="Garamond" w:hAnsiTheme="minorHAnsi" w:cstheme="minorHAnsi"/>
        </w:rPr>
        <w:t>PNC ANTHEM</w:t>
      </w:r>
      <w:r w:rsidR="00FB1ACA" w:rsidRPr="00695124">
        <w:rPr>
          <w:rFonts w:asciiTheme="minorHAnsi" w:eastAsia="Garamond" w:hAnsiTheme="minorHAnsi" w:cstheme="minorHAnsi"/>
        </w:rPr>
        <w:t xml:space="preserve"> di Spoke </w:t>
      </w:r>
      <w:r w:rsidR="008F4188" w:rsidRPr="00695124">
        <w:rPr>
          <w:rFonts w:asciiTheme="minorHAnsi" w:eastAsia="Garamond" w:hAnsiTheme="minorHAnsi" w:cstheme="minorHAnsi"/>
        </w:rPr>
        <w:t>1</w:t>
      </w:r>
      <w:r w:rsidR="00FB1ACA" w:rsidRPr="00695124">
        <w:rPr>
          <w:rFonts w:asciiTheme="minorHAnsi" w:eastAsia="Garamond" w:hAnsiTheme="minorHAnsi" w:cstheme="minorHAnsi"/>
        </w:rPr>
        <w:t xml:space="preserve">”, </w:t>
      </w:r>
      <w:r>
        <w:rPr>
          <w:rFonts w:asciiTheme="minorHAnsi" w:eastAsia="Garamond" w:hAnsiTheme="minorHAnsi" w:cstheme="minorHAnsi"/>
        </w:rPr>
        <w:t>si impegna in caso di ammissione al finanziamento</w:t>
      </w:r>
      <w:r w:rsidR="00D81B94">
        <w:rPr>
          <w:rFonts w:asciiTheme="minorHAnsi" w:eastAsia="Garamond" w:hAnsiTheme="minorHAnsi" w:cstheme="minorHAnsi"/>
        </w:rPr>
        <w:t xml:space="preserve">, prima del decreto di concessione del finanziamento, </w:t>
      </w:r>
      <w:r>
        <w:rPr>
          <w:rFonts w:asciiTheme="minorHAnsi" w:eastAsia="Garamond" w:hAnsiTheme="minorHAnsi" w:cstheme="minorHAnsi"/>
        </w:rPr>
        <w:t xml:space="preserve">a stipulare idonea garanzia fideiussoria a copertura </w:t>
      </w:r>
      <w:r w:rsidR="00D81B94">
        <w:rPr>
          <w:rFonts w:asciiTheme="minorHAnsi" w:eastAsia="Garamond" w:hAnsiTheme="minorHAnsi" w:cstheme="minorHAnsi"/>
        </w:rPr>
        <w:t xml:space="preserve">dell’agevolazione riconosciuta </w:t>
      </w:r>
      <w:r>
        <w:rPr>
          <w:rFonts w:asciiTheme="minorHAnsi" w:eastAsia="Garamond" w:hAnsiTheme="minorHAnsi" w:cstheme="minorHAnsi"/>
        </w:rPr>
        <w:t>secondo lo schema allegato</w:t>
      </w:r>
      <w:r w:rsidR="006F6C5C">
        <w:rPr>
          <w:rFonts w:asciiTheme="minorHAnsi" w:eastAsia="Garamond" w:hAnsiTheme="minorHAnsi" w:cstheme="minorHAnsi"/>
        </w:rPr>
        <w:t xml:space="preserve"> (SCHEMA DI GARANZIA A PRIMA RICHIESTA)</w:t>
      </w:r>
    </w:p>
    <w:p w14:paraId="79EB6D4C" w14:textId="77777777" w:rsidR="00FB1ACA" w:rsidRPr="00695124" w:rsidRDefault="00FB1ACA" w:rsidP="00FB1ACA">
      <w:pPr>
        <w:spacing w:before="240" w:line="360" w:lineRule="auto"/>
        <w:ind w:left="720" w:right="-35"/>
        <w:jc w:val="right"/>
        <w:rPr>
          <w:rFonts w:asciiTheme="minorHAnsi" w:hAnsiTheme="minorHAnsi" w:cstheme="minorHAnsi"/>
        </w:rPr>
      </w:pPr>
      <w:r w:rsidRPr="00695124">
        <w:rPr>
          <w:rFonts w:asciiTheme="minorHAnsi" w:hAnsiTheme="minorHAnsi" w:cstheme="minorHAnsi"/>
        </w:rPr>
        <w:t>Il Legale Rappresentante/Procuratore</w:t>
      </w:r>
      <w:r w:rsidRPr="00695124">
        <w:rPr>
          <w:rFonts w:asciiTheme="minorHAnsi" w:hAnsiTheme="minorHAnsi" w:cstheme="minorHAnsi"/>
        </w:rPr>
        <w:br/>
        <w:t>_________________________________</w:t>
      </w:r>
    </w:p>
    <w:p w14:paraId="69BE3346" w14:textId="77777777" w:rsidR="00FB1ACA" w:rsidRPr="00695124" w:rsidRDefault="00FB1ACA" w:rsidP="00FB1ACA">
      <w:pPr>
        <w:spacing w:after="40" w:line="300" w:lineRule="auto"/>
        <w:rPr>
          <w:rFonts w:asciiTheme="minorHAnsi" w:eastAsia="Garamond" w:hAnsiTheme="minorHAnsi" w:cstheme="minorHAnsi"/>
          <w:i/>
        </w:rPr>
      </w:pPr>
      <w:r w:rsidRPr="00695124">
        <w:rPr>
          <w:rFonts w:asciiTheme="minorHAnsi" w:eastAsia="Garamond" w:hAnsiTheme="minorHAnsi" w:cstheme="minorHAnsi"/>
          <w:i/>
        </w:rPr>
        <w:t xml:space="preserve">Attenzione: </w:t>
      </w:r>
    </w:p>
    <w:p w14:paraId="40C1F19A" w14:textId="257077AD" w:rsidR="00FB1ACA" w:rsidRDefault="00FB1ACA" w:rsidP="00FB1ACA">
      <w:pPr>
        <w:spacing w:after="40" w:line="300" w:lineRule="auto"/>
        <w:rPr>
          <w:rFonts w:asciiTheme="minorHAnsi" w:eastAsia="Garamond" w:hAnsiTheme="minorHAnsi" w:cstheme="minorHAnsi"/>
          <w:i/>
        </w:rPr>
      </w:pPr>
      <w:r w:rsidRPr="00695124">
        <w:rPr>
          <w:rFonts w:asciiTheme="minorHAnsi" w:eastAsia="Garamond" w:hAnsiTheme="minorHAnsi" w:cstheme="minorHAnsi"/>
          <w:i/>
        </w:rPr>
        <w:t>Il presente modulo deve essere compilato e firmato digitalmente dal Legale Rappresentante/Procuratore munito della relativa procura.</w:t>
      </w:r>
    </w:p>
    <w:sectPr w:rsidR="00FB1AC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2C63" w14:textId="77777777" w:rsidR="00107F8B" w:rsidRDefault="00107F8B">
      <w:pPr>
        <w:spacing w:after="0" w:line="240" w:lineRule="auto"/>
      </w:pPr>
      <w:r>
        <w:separator/>
      </w:r>
    </w:p>
  </w:endnote>
  <w:endnote w:type="continuationSeparator" w:id="0">
    <w:p w14:paraId="2F085987" w14:textId="77777777" w:rsidR="00107F8B" w:rsidRDefault="0010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1089" w14:textId="68E776D6" w:rsidR="006723BD" w:rsidRDefault="00F30D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BBF81F" wp14:editId="7091BAE4">
          <wp:simplePos x="0" y="0"/>
          <wp:positionH relativeFrom="column">
            <wp:posOffset>-8253</wp:posOffset>
          </wp:positionH>
          <wp:positionV relativeFrom="paragraph">
            <wp:posOffset>111760</wp:posOffset>
          </wp:positionV>
          <wp:extent cx="1274445" cy="97536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4445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0B1762" w14:textId="46CAECD7" w:rsidR="006723BD" w:rsidRDefault="00D324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A0BCF3" wp14:editId="5A33106C">
          <wp:simplePos x="0" y="0"/>
          <wp:positionH relativeFrom="column">
            <wp:posOffset>4394835</wp:posOffset>
          </wp:positionH>
          <wp:positionV relativeFrom="paragraph">
            <wp:posOffset>62230</wp:posOffset>
          </wp:positionV>
          <wp:extent cx="1917700" cy="821690"/>
          <wp:effectExtent l="0" t="0" r="0" b="0"/>
          <wp:wrapNone/>
          <wp:docPr id="7" name="Immagine 7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82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0D80">
      <w:rPr>
        <w:color w:val="000000"/>
      </w:rPr>
      <w:t xml:space="preserve">                                                                                        </w:t>
    </w:r>
  </w:p>
  <w:p w14:paraId="698CEC9B" w14:textId="4960393A" w:rsidR="006723BD" w:rsidRDefault="006723BD" w:rsidP="00D241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5E5DE6A0" w14:textId="24DCD458" w:rsidR="006723BD" w:rsidRDefault="00F30D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E444" w14:textId="77777777" w:rsidR="00107F8B" w:rsidRDefault="00107F8B">
      <w:pPr>
        <w:spacing w:after="0" w:line="240" w:lineRule="auto"/>
      </w:pPr>
      <w:r>
        <w:separator/>
      </w:r>
    </w:p>
  </w:footnote>
  <w:footnote w:type="continuationSeparator" w:id="0">
    <w:p w14:paraId="7B834C2A" w14:textId="77777777" w:rsidR="00107F8B" w:rsidRDefault="0010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BF60" w14:textId="77777777" w:rsidR="006723BD" w:rsidRDefault="00F30D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5FF92C" wp14:editId="55E6EA6B">
          <wp:simplePos x="0" y="0"/>
          <wp:positionH relativeFrom="column">
            <wp:posOffset>-457199</wp:posOffset>
          </wp:positionH>
          <wp:positionV relativeFrom="paragraph">
            <wp:posOffset>-341629</wp:posOffset>
          </wp:positionV>
          <wp:extent cx="6953250" cy="94488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76BCA2" w14:textId="77777777" w:rsidR="006723BD" w:rsidRDefault="006723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72F8F3B" w14:textId="77777777" w:rsidR="006723BD" w:rsidRDefault="006723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696B85B" w14:textId="77777777" w:rsidR="006723BD" w:rsidRDefault="006723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C37"/>
    <w:multiLevelType w:val="hybridMultilevel"/>
    <w:tmpl w:val="5964D624"/>
    <w:lvl w:ilvl="0" w:tplc="DD54A47A">
      <w:start w:val="11"/>
      <w:numFmt w:val="lowerLetter"/>
      <w:lvlText w:val="%1)"/>
      <w:lvlJc w:val="left"/>
      <w:pPr>
        <w:ind w:left="2061" w:hanging="359"/>
      </w:pPr>
      <w:rPr>
        <w:rFonts w:ascii="Arial" w:eastAsia="Arial" w:hAnsi="Arial" w:hint="default"/>
        <w:i/>
        <w:color w:val="auto"/>
        <w:w w:val="114"/>
        <w:sz w:val="20"/>
        <w:szCs w:val="20"/>
      </w:rPr>
    </w:lvl>
    <w:lvl w:ilvl="1" w:tplc="15BA0554">
      <w:start w:val="1"/>
      <w:numFmt w:val="upperRoman"/>
      <w:lvlText w:val="%2)"/>
      <w:lvlJc w:val="left"/>
      <w:pPr>
        <w:ind w:left="499" w:hanging="374"/>
      </w:pPr>
      <w:rPr>
        <w:rFonts w:ascii="Arial" w:eastAsia="Arial" w:hAnsi="Arial" w:hint="default"/>
        <w:i/>
        <w:color w:val="3B3A3B"/>
        <w:w w:val="108"/>
        <w:sz w:val="21"/>
        <w:szCs w:val="21"/>
      </w:rPr>
    </w:lvl>
    <w:lvl w:ilvl="2" w:tplc="C22212E8">
      <w:start w:val="1"/>
      <w:numFmt w:val="bullet"/>
      <w:lvlText w:val="•"/>
      <w:lvlJc w:val="left"/>
      <w:pPr>
        <w:ind w:left="1430" w:hanging="374"/>
      </w:pPr>
      <w:rPr>
        <w:rFonts w:hint="default"/>
      </w:rPr>
    </w:lvl>
    <w:lvl w:ilvl="3" w:tplc="BEC0473A">
      <w:start w:val="1"/>
      <w:numFmt w:val="bullet"/>
      <w:lvlText w:val="•"/>
      <w:lvlJc w:val="left"/>
      <w:pPr>
        <w:ind w:left="2361" w:hanging="374"/>
      </w:pPr>
      <w:rPr>
        <w:rFonts w:hint="default"/>
      </w:rPr>
    </w:lvl>
    <w:lvl w:ilvl="4" w:tplc="E35AB358">
      <w:start w:val="1"/>
      <w:numFmt w:val="bullet"/>
      <w:lvlText w:val="•"/>
      <w:lvlJc w:val="left"/>
      <w:pPr>
        <w:ind w:left="3293" w:hanging="374"/>
      </w:pPr>
      <w:rPr>
        <w:rFonts w:hint="default"/>
      </w:rPr>
    </w:lvl>
    <w:lvl w:ilvl="5" w:tplc="E9F642EC">
      <w:start w:val="1"/>
      <w:numFmt w:val="bullet"/>
      <w:lvlText w:val="•"/>
      <w:lvlJc w:val="left"/>
      <w:pPr>
        <w:ind w:left="4224" w:hanging="374"/>
      </w:pPr>
      <w:rPr>
        <w:rFonts w:hint="default"/>
      </w:rPr>
    </w:lvl>
    <w:lvl w:ilvl="6" w:tplc="C6621702">
      <w:start w:val="1"/>
      <w:numFmt w:val="bullet"/>
      <w:lvlText w:val="•"/>
      <w:lvlJc w:val="left"/>
      <w:pPr>
        <w:ind w:left="5156" w:hanging="374"/>
      </w:pPr>
      <w:rPr>
        <w:rFonts w:hint="default"/>
      </w:rPr>
    </w:lvl>
    <w:lvl w:ilvl="7" w:tplc="1EA055F0">
      <w:start w:val="1"/>
      <w:numFmt w:val="bullet"/>
      <w:lvlText w:val="•"/>
      <w:lvlJc w:val="left"/>
      <w:pPr>
        <w:ind w:left="6087" w:hanging="374"/>
      </w:pPr>
      <w:rPr>
        <w:rFonts w:hint="default"/>
      </w:rPr>
    </w:lvl>
    <w:lvl w:ilvl="8" w:tplc="5CE091B2">
      <w:start w:val="1"/>
      <w:numFmt w:val="bullet"/>
      <w:lvlText w:val="•"/>
      <w:lvlJc w:val="left"/>
      <w:pPr>
        <w:ind w:left="7018" w:hanging="374"/>
      </w:pPr>
      <w:rPr>
        <w:rFonts w:hint="default"/>
      </w:rPr>
    </w:lvl>
  </w:abstractNum>
  <w:abstractNum w:abstractNumId="1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FE6"/>
    <w:multiLevelType w:val="multilevel"/>
    <w:tmpl w:val="40BAAB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A65FE"/>
    <w:multiLevelType w:val="hybridMultilevel"/>
    <w:tmpl w:val="181C5A46"/>
    <w:lvl w:ilvl="0" w:tplc="A85EC31A">
      <w:start w:val="3"/>
      <w:numFmt w:val="lowerLetter"/>
      <w:lvlText w:val="%1)"/>
      <w:lvlJc w:val="left"/>
      <w:pPr>
        <w:ind w:left="1635" w:hanging="358"/>
      </w:pPr>
      <w:rPr>
        <w:rFonts w:ascii="Arial" w:eastAsia="Arial" w:hAnsi="Arial" w:hint="default"/>
        <w:i/>
        <w:color w:val="464446"/>
        <w:w w:val="107"/>
        <w:sz w:val="20"/>
        <w:szCs w:val="20"/>
      </w:rPr>
    </w:lvl>
    <w:lvl w:ilvl="1" w:tplc="6406ACB2">
      <w:start w:val="1"/>
      <w:numFmt w:val="bullet"/>
      <w:lvlText w:val="•"/>
      <w:lvlJc w:val="left"/>
      <w:pPr>
        <w:ind w:left="2871" w:hanging="358"/>
      </w:pPr>
      <w:rPr>
        <w:rFonts w:hint="default"/>
      </w:rPr>
    </w:lvl>
    <w:lvl w:ilvl="2" w:tplc="B8A88F0C">
      <w:start w:val="1"/>
      <w:numFmt w:val="bullet"/>
      <w:lvlText w:val="•"/>
      <w:lvlJc w:val="left"/>
      <w:pPr>
        <w:ind w:left="3874" w:hanging="358"/>
      </w:pPr>
      <w:rPr>
        <w:rFonts w:hint="default"/>
      </w:rPr>
    </w:lvl>
    <w:lvl w:ilvl="3" w:tplc="4F724EE6">
      <w:start w:val="1"/>
      <w:numFmt w:val="bullet"/>
      <w:lvlText w:val="•"/>
      <w:lvlJc w:val="left"/>
      <w:pPr>
        <w:ind w:left="4878" w:hanging="358"/>
      </w:pPr>
      <w:rPr>
        <w:rFonts w:hint="default"/>
      </w:rPr>
    </w:lvl>
    <w:lvl w:ilvl="4" w:tplc="66A8AA48">
      <w:start w:val="1"/>
      <w:numFmt w:val="bullet"/>
      <w:lvlText w:val="•"/>
      <w:lvlJc w:val="left"/>
      <w:pPr>
        <w:ind w:left="5881" w:hanging="358"/>
      </w:pPr>
      <w:rPr>
        <w:rFonts w:hint="default"/>
      </w:rPr>
    </w:lvl>
    <w:lvl w:ilvl="5" w:tplc="FCE8FA6C">
      <w:start w:val="1"/>
      <w:numFmt w:val="bullet"/>
      <w:lvlText w:val="•"/>
      <w:lvlJc w:val="left"/>
      <w:pPr>
        <w:ind w:left="6884" w:hanging="358"/>
      </w:pPr>
      <w:rPr>
        <w:rFonts w:hint="default"/>
      </w:rPr>
    </w:lvl>
    <w:lvl w:ilvl="6" w:tplc="CD5AAAC8">
      <w:start w:val="1"/>
      <w:numFmt w:val="bullet"/>
      <w:lvlText w:val="•"/>
      <w:lvlJc w:val="left"/>
      <w:pPr>
        <w:ind w:left="7888" w:hanging="358"/>
      </w:pPr>
      <w:rPr>
        <w:rFonts w:hint="default"/>
      </w:rPr>
    </w:lvl>
    <w:lvl w:ilvl="7" w:tplc="26088A5C">
      <w:start w:val="1"/>
      <w:numFmt w:val="bullet"/>
      <w:lvlText w:val="•"/>
      <w:lvlJc w:val="left"/>
      <w:pPr>
        <w:ind w:left="8891" w:hanging="358"/>
      </w:pPr>
      <w:rPr>
        <w:rFonts w:hint="default"/>
      </w:rPr>
    </w:lvl>
    <w:lvl w:ilvl="8" w:tplc="5EF20696">
      <w:start w:val="1"/>
      <w:numFmt w:val="bullet"/>
      <w:lvlText w:val="•"/>
      <w:lvlJc w:val="left"/>
      <w:pPr>
        <w:ind w:left="9894" w:hanging="358"/>
      </w:pPr>
      <w:rPr>
        <w:rFonts w:hint="default"/>
      </w:rPr>
    </w:lvl>
  </w:abstractNum>
  <w:abstractNum w:abstractNumId="10" w15:restartNumberingAfterBreak="0">
    <w:nsid w:val="7A8F0693"/>
    <w:multiLevelType w:val="hybridMultilevel"/>
    <w:tmpl w:val="1FBCC254"/>
    <w:lvl w:ilvl="0" w:tplc="6B8E8816">
      <w:start w:val="1"/>
      <w:numFmt w:val="lowerLetter"/>
      <w:lvlText w:val="%1)"/>
      <w:lvlJc w:val="left"/>
      <w:pPr>
        <w:ind w:left="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5" w:hanging="360"/>
      </w:pPr>
    </w:lvl>
    <w:lvl w:ilvl="2" w:tplc="0410001B" w:tentative="1">
      <w:start w:val="1"/>
      <w:numFmt w:val="lowerRoman"/>
      <w:lvlText w:val="%3."/>
      <w:lvlJc w:val="right"/>
      <w:pPr>
        <w:ind w:left="1945" w:hanging="180"/>
      </w:pPr>
    </w:lvl>
    <w:lvl w:ilvl="3" w:tplc="0410000F" w:tentative="1">
      <w:start w:val="1"/>
      <w:numFmt w:val="decimal"/>
      <w:lvlText w:val="%4."/>
      <w:lvlJc w:val="left"/>
      <w:pPr>
        <w:ind w:left="2665" w:hanging="360"/>
      </w:pPr>
    </w:lvl>
    <w:lvl w:ilvl="4" w:tplc="04100019" w:tentative="1">
      <w:start w:val="1"/>
      <w:numFmt w:val="lowerLetter"/>
      <w:lvlText w:val="%5."/>
      <w:lvlJc w:val="left"/>
      <w:pPr>
        <w:ind w:left="3385" w:hanging="360"/>
      </w:pPr>
    </w:lvl>
    <w:lvl w:ilvl="5" w:tplc="0410001B" w:tentative="1">
      <w:start w:val="1"/>
      <w:numFmt w:val="lowerRoman"/>
      <w:lvlText w:val="%6."/>
      <w:lvlJc w:val="right"/>
      <w:pPr>
        <w:ind w:left="4105" w:hanging="180"/>
      </w:pPr>
    </w:lvl>
    <w:lvl w:ilvl="6" w:tplc="0410000F" w:tentative="1">
      <w:start w:val="1"/>
      <w:numFmt w:val="decimal"/>
      <w:lvlText w:val="%7."/>
      <w:lvlJc w:val="left"/>
      <w:pPr>
        <w:ind w:left="4825" w:hanging="360"/>
      </w:pPr>
    </w:lvl>
    <w:lvl w:ilvl="7" w:tplc="04100019" w:tentative="1">
      <w:start w:val="1"/>
      <w:numFmt w:val="lowerLetter"/>
      <w:lvlText w:val="%8."/>
      <w:lvlJc w:val="left"/>
      <w:pPr>
        <w:ind w:left="5545" w:hanging="360"/>
      </w:pPr>
    </w:lvl>
    <w:lvl w:ilvl="8" w:tplc="0410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1" w15:restartNumberingAfterBreak="0">
    <w:nsid w:val="7CB27AEF"/>
    <w:multiLevelType w:val="hybridMultilevel"/>
    <w:tmpl w:val="0892492C"/>
    <w:lvl w:ilvl="0" w:tplc="94947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BD"/>
    <w:rsid w:val="00095891"/>
    <w:rsid w:val="00107F8B"/>
    <w:rsid w:val="00153FF0"/>
    <w:rsid w:val="005D7FC4"/>
    <w:rsid w:val="006723BD"/>
    <w:rsid w:val="00695124"/>
    <w:rsid w:val="006F6C5C"/>
    <w:rsid w:val="00871A4A"/>
    <w:rsid w:val="008C1009"/>
    <w:rsid w:val="008F4188"/>
    <w:rsid w:val="00952D85"/>
    <w:rsid w:val="009679EF"/>
    <w:rsid w:val="00B23364"/>
    <w:rsid w:val="00B719E5"/>
    <w:rsid w:val="00C103A3"/>
    <w:rsid w:val="00D241D9"/>
    <w:rsid w:val="00D32412"/>
    <w:rsid w:val="00D8023B"/>
    <w:rsid w:val="00D812B9"/>
    <w:rsid w:val="00D81B94"/>
    <w:rsid w:val="00DA29DA"/>
    <w:rsid w:val="00F30D80"/>
    <w:rsid w:val="00F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0A44"/>
  <w15:docId w15:val="{3598591B-3492-824E-8325-76B914C0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00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500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7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52B"/>
  </w:style>
  <w:style w:type="paragraph" w:styleId="Pidipagina">
    <w:name w:val="footer"/>
    <w:basedOn w:val="Normale"/>
    <w:link w:val="PidipaginaCarattere"/>
    <w:uiPriority w:val="99"/>
    <w:unhideWhenUsed/>
    <w:rsid w:val="0097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5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A6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71A4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71A4A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871A4A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71A4A"/>
    <w:rPr>
      <w:rFonts w:ascii="Nyala" w:eastAsia="Times New Roman" w:hAnsi="Nyala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87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871A4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71A4A"/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871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FB1ACA"/>
    <w:pPr>
      <w:spacing w:after="29" w:line="247" w:lineRule="auto"/>
      <w:ind w:left="720" w:hanging="9"/>
      <w:contextualSpacing/>
      <w:jc w:val="both"/>
    </w:pPr>
    <w:rPr>
      <w:rFonts w:ascii="Corbel" w:eastAsia="Corbel" w:hAnsi="Corbel" w:cs="Corbel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1ACA"/>
    <w:rPr>
      <w:vertAlign w:val="superscrip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B1ACA"/>
    <w:rPr>
      <w:rFonts w:ascii="Corbel" w:eastAsia="Corbel" w:hAnsi="Corbel" w:cs="Corbe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GYvbVuP5ILU+C7d6rs7c74OEoA==">CgMxLjAyDmguYmgya3F5N3V3bnh0MgloLjMwajB6bGwyCGguZ2pkZ3hzOAByITF2YVFIbXZvbWdOdGdKWEpfekQzcWxHNTRHRWU5NDJWZA==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Mr_Mizar</dc:creator>
  <cp:lastModifiedBy>Simonetta ROMANIELLO</cp:lastModifiedBy>
  <cp:revision>10</cp:revision>
  <cp:lastPrinted>2024-07-05T14:05:00Z</cp:lastPrinted>
  <dcterms:created xsi:type="dcterms:W3CDTF">2024-06-24T13:03:00Z</dcterms:created>
  <dcterms:modified xsi:type="dcterms:W3CDTF">2024-07-26T13:34:00Z</dcterms:modified>
</cp:coreProperties>
</file>