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6CB80" w14:textId="77777777" w:rsidR="00324178" w:rsidRDefault="00F21D27" w:rsidP="00F21D27">
      <w:pPr>
        <w:jc w:val="center"/>
        <w:rPr>
          <w:rFonts w:ascii="Rubik" w:hAnsi="Rubik" w:cs="Rubik"/>
          <w:u w:val="single"/>
        </w:rPr>
      </w:pPr>
      <w:r w:rsidRPr="00324178">
        <w:rPr>
          <w:rFonts w:ascii="Rubik" w:hAnsi="Rubik" w:cs="Rubik" w:hint="cs"/>
          <w:u w:val="single"/>
        </w:rPr>
        <w:t>COMUNICATO STAMPA</w:t>
      </w:r>
      <w:r w:rsidRPr="00324178">
        <w:rPr>
          <w:rFonts w:ascii="Rubik" w:hAnsi="Rubik" w:cs="Rubik" w:hint="cs"/>
          <w:u w:val="single"/>
        </w:rPr>
        <w:br/>
      </w:r>
    </w:p>
    <w:p w14:paraId="27F53041" w14:textId="64E48C13" w:rsidR="001D50F6" w:rsidRDefault="00324178" w:rsidP="00324178">
      <w:pPr>
        <w:jc w:val="center"/>
        <w:rPr>
          <w:rFonts w:ascii="Rubik" w:hAnsi="Rubik" w:cs="Rubik"/>
          <w:b/>
          <w:bCs/>
          <w:sz w:val="28"/>
          <w:szCs w:val="28"/>
        </w:rPr>
      </w:pPr>
      <w:r w:rsidRPr="00324178">
        <w:rPr>
          <w:rFonts w:ascii="Rubik" w:hAnsi="Rubik" w:cs="Rubik"/>
          <w:b/>
          <w:bCs/>
          <w:sz w:val="28"/>
          <w:szCs w:val="28"/>
        </w:rPr>
        <w:t>IL MASTER IN</w:t>
      </w:r>
      <w:r>
        <w:rPr>
          <w:rFonts w:ascii="Rubik" w:hAnsi="Rubik" w:cs="Rubik"/>
          <w:b/>
          <w:bCs/>
          <w:i/>
          <w:iCs/>
          <w:sz w:val="28"/>
          <w:szCs w:val="28"/>
        </w:rPr>
        <w:t xml:space="preserve"> I</w:t>
      </w:r>
      <w:r w:rsidRPr="00324178">
        <w:rPr>
          <w:rFonts w:ascii="Rubik" w:hAnsi="Rubik" w:cs="Rubik"/>
          <w:b/>
          <w:bCs/>
          <w:i/>
          <w:iCs/>
          <w:sz w:val="28"/>
          <w:szCs w:val="28"/>
        </w:rPr>
        <w:t>NTERNATIONAL MARKETING MANAGEMENT &amp; DIGITAL CONTEX</w:t>
      </w:r>
      <w:r w:rsidR="008E514A">
        <w:rPr>
          <w:rFonts w:ascii="Rubik" w:hAnsi="Rubik" w:cs="Rubik"/>
          <w:b/>
          <w:bCs/>
          <w:i/>
          <w:iCs/>
          <w:sz w:val="28"/>
          <w:szCs w:val="28"/>
        </w:rPr>
        <w:t>T</w:t>
      </w:r>
      <w:r>
        <w:rPr>
          <w:rFonts w:ascii="Rubik" w:hAnsi="Rubik" w:cs="Rubik"/>
          <w:b/>
          <w:bCs/>
          <w:i/>
          <w:iCs/>
          <w:sz w:val="28"/>
          <w:szCs w:val="28"/>
        </w:rPr>
        <w:t xml:space="preserve"> </w:t>
      </w:r>
      <w:r w:rsidRPr="00324178">
        <w:rPr>
          <w:rFonts w:ascii="Rubik" w:hAnsi="Rubik" w:cs="Rubik"/>
          <w:b/>
          <w:bCs/>
          <w:sz w:val="28"/>
          <w:szCs w:val="28"/>
        </w:rPr>
        <w:t>DI UNIBG COMPIE 20 ANNI</w:t>
      </w:r>
      <w:r w:rsidRPr="00F21D27">
        <w:rPr>
          <w:rFonts w:ascii="Rubik" w:hAnsi="Rubik" w:cs="Rubik"/>
          <w:b/>
          <w:bCs/>
          <w:sz w:val="28"/>
          <w:szCs w:val="28"/>
        </w:rPr>
        <w:br/>
      </w:r>
    </w:p>
    <w:p w14:paraId="5CC41BAB" w14:textId="5E3CE6DD" w:rsidR="00F21D27" w:rsidRPr="001D50F6" w:rsidRDefault="001D50F6" w:rsidP="001D50F6">
      <w:pPr>
        <w:jc w:val="center"/>
        <w:rPr>
          <w:rFonts w:ascii="Rubik" w:hAnsi="Rubik" w:cs="Rubik"/>
          <w:b/>
          <w:bCs/>
          <w:i/>
          <w:iCs/>
        </w:rPr>
      </w:pPr>
      <w:r>
        <w:rPr>
          <w:rFonts w:ascii="Rubik" w:hAnsi="Rubik" w:cs="Rubik"/>
          <w:b/>
          <w:bCs/>
          <w:i/>
          <w:iCs/>
        </w:rPr>
        <w:t xml:space="preserve">Nuovo traguardo </w:t>
      </w:r>
      <w:r w:rsidR="00A66EF4">
        <w:rPr>
          <w:rFonts w:ascii="Rubik" w:hAnsi="Rubik" w:cs="Rubik"/>
          <w:b/>
          <w:bCs/>
          <w:i/>
          <w:iCs/>
        </w:rPr>
        <w:t>per il</w:t>
      </w:r>
      <w:r>
        <w:rPr>
          <w:rFonts w:ascii="Rubik" w:hAnsi="Rubik" w:cs="Rubik"/>
          <w:b/>
          <w:bCs/>
          <w:i/>
          <w:iCs/>
        </w:rPr>
        <w:t xml:space="preserve"> percorso erogato da SdM</w:t>
      </w:r>
      <w:r w:rsidR="00102772">
        <w:rPr>
          <w:rFonts w:ascii="Rubik" w:hAnsi="Rubik" w:cs="Rubik"/>
          <w:b/>
          <w:bCs/>
          <w:i/>
          <w:iCs/>
        </w:rPr>
        <w:t>,</w:t>
      </w:r>
      <w:r>
        <w:rPr>
          <w:rFonts w:ascii="Rubik" w:hAnsi="Rubik" w:cs="Rubik"/>
          <w:b/>
          <w:bCs/>
          <w:i/>
          <w:iCs/>
        </w:rPr>
        <w:t xml:space="preserve"> </w:t>
      </w:r>
      <w:r w:rsidR="00102772">
        <w:rPr>
          <w:rFonts w:ascii="Rubik" w:hAnsi="Rubik" w:cs="Rubik"/>
          <w:b/>
          <w:bCs/>
          <w:i/>
          <w:iCs/>
        </w:rPr>
        <w:t xml:space="preserve">finalizzato a far </w:t>
      </w:r>
      <w:r w:rsidR="00F21D27" w:rsidRPr="00F21D27">
        <w:rPr>
          <w:rFonts w:ascii="Rubik" w:hAnsi="Rubik" w:cs="Rubik" w:hint="cs"/>
          <w:b/>
          <w:bCs/>
          <w:i/>
          <w:iCs/>
        </w:rPr>
        <w:t>apprendere o perfezionare</w:t>
      </w:r>
      <w:r w:rsidR="00F21D27">
        <w:rPr>
          <w:rFonts w:ascii="Rubik" w:hAnsi="Rubik" w:cs="Rubik"/>
          <w:b/>
          <w:bCs/>
          <w:i/>
          <w:iCs/>
        </w:rPr>
        <w:t xml:space="preserve"> </w:t>
      </w:r>
      <w:r w:rsidR="00102772">
        <w:rPr>
          <w:rFonts w:ascii="Rubik" w:hAnsi="Rubik" w:cs="Rubik"/>
          <w:b/>
          <w:bCs/>
          <w:i/>
          <w:iCs/>
        </w:rPr>
        <w:t xml:space="preserve">ai partecipanti </w:t>
      </w:r>
      <w:r w:rsidR="00F21D27" w:rsidRPr="00F21D27">
        <w:rPr>
          <w:rFonts w:ascii="Rubik" w:hAnsi="Rubik" w:cs="Rubik" w:hint="cs"/>
          <w:b/>
          <w:bCs/>
          <w:i/>
          <w:iCs/>
        </w:rPr>
        <w:t>le proprie strategie di marketing</w:t>
      </w:r>
      <w:r w:rsidR="000D4980">
        <w:rPr>
          <w:rFonts w:ascii="Rubik" w:hAnsi="Rubik" w:cs="Rubik"/>
          <w:b/>
          <w:bCs/>
          <w:i/>
          <w:iCs/>
        </w:rPr>
        <w:t xml:space="preserve"> </w:t>
      </w:r>
      <w:r w:rsidR="00F21D27" w:rsidRPr="00F21D27">
        <w:rPr>
          <w:rFonts w:ascii="Rubik" w:hAnsi="Rubik" w:cs="Rubik" w:hint="cs"/>
          <w:b/>
          <w:bCs/>
          <w:i/>
          <w:iCs/>
        </w:rPr>
        <w:t>e marketing internazionale</w:t>
      </w:r>
      <w:r>
        <w:rPr>
          <w:rFonts w:ascii="Rubik" w:hAnsi="Rubik" w:cs="Rubik"/>
          <w:b/>
          <w:bCs/>
          <w:i/>
          <w:iCs/>
        </w:rPr>
        <w:t xml:space="preserve"> </w:t>
      </w:r>
      <w:r w:rsidR="00F21D27" w:rsidRPr="00F21D27">
        <w:rPr>
          <w:rFonts w:ascii="Rubik" w:hAnsi="Rubik" w:cs="Rubik" w:hint="cs"/>
          <w:b/>
          <w:bCs/>
          <w:i/>
          <w:iCs/>
        </w:rPr>
        <w:t>orientate alla comunicazione digitale</w:t>
      </w:r>
      <w:r w:rsidR="00102772">
        <w:rPr>
          <w:rFonts w:ascii="Rubik" w:hAnsi="Rubik" w:cs="Rubik"/>
          <w:b/>
          <w:bCs/>
          <w:i/>
          <w:iCs/>
        </w:rPr>
        <w:t>.</w:t>
      </w:r>
    </w:p>
    <w:p w14:paraId="6EEA41B3" w14:textId="77777777" w:rsidR="00A733B5" w:rsidRDefault="00A733B5" w:rsidP="00F21D27">
      <w:pPr>
        <w:jc w:val="center"/>
        <w:rPr>
          <w:rFonts w:ascii="Rubik" w:hAnsi="Rubik" w:cs="Rubik"/>
          <w:b/>
          <w:bCs/>
          <w:i/>
          <w:iCs/>
        </w:rPr>
      </w:pPr>
    </w:p>
    <w:p w14:paraId="744921D5" w14:textId="20775E83" w:rsidR="00F21D27" w:rsidRPr="00F21D27" w:rsidRDefault="000D4980" w:rsidP="00F21D27">
      <w:pPr>
        <w:jc w:val="center"/>
        <w:rPr>
          <w:rFonts w:ascii="Rubik" w:hAnsi="Rubik" w:cs="Rubik"/>
          <w:b/>
          <w:bCs/>
          <w:i/>
          <w:iCs/>
        </w:rPr>
      </w:pPr>
      <w:r>
        <w:rPr>
          <w:rFonts w:ascii="Rubik" w:hAnsi="Rubik" w:cs="Rubik"/>
          <w:b/>
          <w:bCs/>
          <w:i/>
          <w:iCs/>
        </w:rPr>
        <w:t>Tra le n</w:t>
      </w:r>
      <w:r w:rsidR="00F21D27" w:rsidRPr="00F21D27">
        <w:rPr>
          <w:rFonts w:ascii="Rubik" w:hAnsi="Rubik" w:cs="Rubik" w:hint="cs"/>
          <w:b/>
          <w:bCs/>
          <w:i/>
          <w:iCs/>
        </w:rPr>
        <w:t>ovità</w:t>
      </w:r>
      <w:r w:rsidR="001D50F6">
        <w:rPr>
          <w:rFonts w:ascii="Rubik" w:hAnsi="Rubik" w:cs="Rubik"/>
          <w:b/>
          <w:bCs/>
          <w:i/>
          <w:iCs/>
        </w:rPr>
        <w:t xml:space="preserve"> della XX edizione</w:t>
      </w:r>
      <w:r>
        <w:rPr>
          <w:rFonts w:ascii="Rubik" w:hAnsi="Rubik" w:cs="Rubik"/>
          <w:b/>
          <w:bCs/>
          <w:i/>
          <w:iCs/>
        </w:rPr>
        <w:t xml:space="preserve">, </w:t>
      </w:r>
      <w:r w:rsidR="00F21D27" w:rsidRPr="00FB25D8">
        <w:rPr>
          <w:rFonts w:ascii="Rubik" w:hAnsi="Rubik" w:cs="Rubik" w:hint="cs"/>
          <w:b/>
          <w:bCs/>
          <w:i/>
          <w:iCs/>
        </w:rPr>
        <w:t xml:space="preserve">tre premi di </w:t>
      </w:r>
      <w:r w:rsidR="00975E91" w:rsidRPr="00FB25D8">
        <w:rPr>
          <w:rFonts w:ascii="Rubik" w:hAnsi="Rubik" w:cs="Rubik"/>
          <w:b/>
          <w:bCs/>
          <w:i/>
          <w:iCs/>
        </w:rPr>
        <w:t>merito</w:t>
      </w:r>
      <w:r>
        <w:rPr>
          <w:rFonts w:ascii="Rubik" w:hAnsi="Rubik" w:cs="Rubik"/>
          <w:b/>
          <w:bCs/>
          <w:i/>
          <w:iCs/>
        </w:rPr>
        <w:br/>
      </w:r>
      <w:r w:rsidR="00F21D27" w:rsidRPr="00F21D27">
        <w:rPr>
          <w:rFonts w:ascii="Rubik" w:hAnsi="Rubik" w:cs="Rubik" w:hint="cs"/>
          <w:b/>
          <w:bCs/>
          <w:i/>
          <w:iCs/>
        </w:rPr>
        <w:t>e la partnershi</w:t>
      </w:r>
      <w:r w:rsidR="00F21D27">
        <w:rPr>
          <w:rFonts w:ascii="Rubik" w:hAnsi="Rubik" w:cs="Rubik"/>
          <w:b/>
          <w:bCs/>
          <w:i/>
          <w:iCs/>
        </w:rPr>
        <w:t>p</w:t>
      </w:r>
      <w:r>
        <w:rPr>
          <w:rFonts w:ascii="Rubik" w:hAnsi="Rubik" w:cs="Rubik"/>
          <w:b/>
          <w:bCs/>
          <w:i/>
          <w:iCs/>
        </w:rPr>
        <w:t xml:space="preserve"> </w:t>
      </w:r>
      <w:r w:rsidR="00F21D27" w:rsidRPr="00F21D27">
        <w:rPr>
          <w:rFonts w:ascii="Rubik" w:hAnsi="Rubik" w:cs="Rubik" w:hint="cs"/>
          <w:b/>
          <w:bCs/>
          <w:i/>
          <w:iCs/>
        </w:rPr>
        <w:t>con</w:t>
      </w:r>
      <w:r w:rsidR="00F21D27">
        <w:rPr>
          <w:rFonts w:ascii="Rubik" w:hAnsi="Rubik" w:cs="Rubik"/>
          <w:b/>
          <w:bCs/>
          <w:i/>
          <w:iCs/>
        </w:rPr>
        <w:t xml:space="preserve"> </w:t>
      </w:r>
      <w:r w:rsidR="00F21D27" w:rsidRPr="00F21D27">
        <w:rPr>
          <w:rFonts w:ascii="Rubik" w:hAnsi="Rubik" w:cs="Rubik" w:hint="cs"/>
          <w:b/>
          <w:bCs/>
          <w:i/>
          <w:iCs/>
        </w:rPr>
        <w:t>l'Università di Napoli “Parthenope”</w:t>
      </w:r>
      <w:r w:rsidR="00102772">
        <w:rPr>
          <w:rFonts w:ascii="Rubik" w:hAnsi="Rubik" w:cs="Rubik"/>
          <w:b/>
          <w:bCs/>
          <w:i/>
          <w:iCs/>
        </w:rPr>
        <w:t>.</w:t>
      </w:r>
    </w:p>
    <w:p w14:paraId="34A3DE18" w14:textId="77777777" w:rsidR="00F21D27" w:rsidRPr="00F21D27" w:rsidRDefault="00F21D27" w:rsidP="00F21D27">
      <w:pPr>
        <w:jc w:val="both"/>
        <w:rPr>
          <w:rFonts w:ascii="Rubik" w:hAnsi="Rubik" w:cs="Rubik"/>
        </w:rPr>
      </w:pPr>
    </w:p>
    <w:p w14:paraId="674BA2C0" w14:textId="77777777" w:rsidR="0020764F" w:rsidRPr="001C6C43" w:rsidRDefault="00406CC4" w:rsidP="0020764F">
      <w:pPr>
        <w:jc w:val="both"/>
        <w:rPr>
          <w:rFonts w:ascii="Rubik" w:hAnsi="Rubik" w:cs="Rubik"/>
        </w:rPr>
      </w:pPr>
      <w:r w:rsidRPr="001C6C43">
        <w:rPr>
          <w:rFonts w:ascii="Rubik" w:hAnsi="Rubik" w:cs="Rubik"/>
          <w:i/>
          <w:iCs/>
        </w:rPr>
        <w:t>Bergamo,</w:t>
      </w:r>
      <w:r w:rsidR="00A733B5">
        <w:rPr>
          <w:rFonts w:ascii="Rubik" w:hAnsi="Rubik" w:cs="Rubik"/>
          <w:i/>
          <w:iCs/>
        </w:rPr>
        <w:t xml:space="preserve"> 6 </w:t>
      </w:r>
      <w:r w:rsidRPr="001C6C43">
        <w:rPr>
          <w:rFonts w:ascii="Rubik" w:hAnsi="Rubik" w:cs="Rubik"/>
          <w:i/>
          <w:iCs/>
        </w:rPr>
        <w:t>settembre</w:t>
      </w:r>
      <w:r w:rsidR="00F21D27" w:rsidRPr="001C6C43">
        <w:rPr>
          <w:rFonts w:ascii="Rubik" w:hAnsi="Rubik" w:cs="Rubik" w:hint="cs"/>
          <w:i/>
          <w:iCs/>
        </w:rPr>
        <w:t xml:space="preserve"> 2024</w:t>
      </w:r>
      <w:r w:rsidR="00F21D27" w:rsidRPr="001C6C43">
        <w:rPr>
          <w:rFonts w:ascii="Rubik" w:hAnsi="Rubik" w:cs="Rubik" w:hint="cs"/>
        </w:rPr>
        <w:t xml:space="preserve"> </w:t>
      </w:r>
      <w:r w:rsidR="0020764F">
        <w:rPr>
          <w:rFonts w:ascii="Rubik" w:hAnsi="Rubik" w:cs="Rubik"/>
        </w:rPr>
        <w:t>–</w:t>
      </w:r>
      <w:r w:rsidR="00F21D27" w:rsidRPr="001C6C43">
        <w:rPr>
          <w:rFonts w:ascii="Rubik" w:hAnsi="Rubik" w:cs="Rubik" w:hint="cs"/>
        </w:rPr>
        <w:t xml:space="preserve"> Un percorso formativo che </w:t>
      </w:r>
      <w:r w:rsidR="00F21D27" w:rsidRPr="001C6C43">
        <w:rPr>
          <w:rFonts w:ascii="Rubik" w:hAnsi="Rubik" w:cs="Rubik" w:hint="cs"/>
          <w:b/>
          <w:bCs/>
        </w:rPr>
        <w:t>integra il marketing internazionale con l'innovazione digitale</w:t>
      </w:r>
      <w:r w:rsidR="00F21D27" w:rsidRPr="001C6C43">
        <w:rPr>
          <w:rFonts w:ascii="Rubik" w:hAnsi="Rubik" w:cs="Rubik" w:hint="cs"/>
        </w:rPr>
        <w:t xml:space="preserve">, rivolto a </w:t>
      </w:r>
      <w:r w:rsidR="00F21D27" w:rsidRPr="001C6C43">
        <w:rPr>
          <w:rFonts w:ascii="Rubik" w:hAnsi="Rubik" w:cs="Rubik" w:hint="cs"/>
          <w:b/>
          <w:bCs/>
        </w:rPr>
        <w:t>neolaureati</w:t>
      </w:r>
      <w:r w:rsidR="00F21D27" w:rsidRPr="001C6C43">
        <w:rPr>
          <w:rFonts w:ascii="Rubik" w:hAnsi="Rubik" w:cs="Rubik" w:hint="cs"/>
        </w:rPr>
        <w:t xml:space="preserve"> e </w:t>
      </w:r>
      <w:r w:rsidR="00F21D27" w:rsidRPr="001C6C43">
        <w:rPr>
          <w:rFonts w:ascii="Rubik" w:hAnsi="Rubik" w:cs="Rubik" w:hint="cs"/>
          <w:b/>
          <w:bCs/>
        </w:rPr>
        <w:t>professionisti</w:t>
      </w:r>
      <w:r w:rsidR="00F21D27" w:rsidRPr="001C6C43">
        <w:rPr>
          <w:rFonts w:ascii="Rubik" w:hAnsi="Rubik" w:cs="Rubik" w:hint="cs"/>
        </w:rPr>
        <w:t xml:space="preserve"> che desiderano acquisire competenze avanzate nel campo del marketing globale e della comunicazione digitale. </w:t>
      </w:r>
      <w:r w:rsidR="0020764F">
        <w:rPr>
          <w:rFonts w:ascii="Rubik" w:hAnsi="Rubik" w:cs="Rubik"/>
        </w:rPr>
        <w:t xml:space="preserve">Compie </w:t>
      </w:r>
      <w:r w:rsidR="0020764F" w:rsidRPr="0020764F">
        <w:rPr>
          <w:rFonts w:ascii="Rubik" w:hAnsi="Rubik" w:cs="Rubik"/>
          <w:b/>
          <w:bCs/>
        </w:rPr>
        <w:t>20 anni</w:t>
      </w:r>
      <w:r w:rsidR="0020764F">
        <w:rPr>
          <w:rFonts w:ascii="Rubik" w:hAnsi="Rubik" w:cs="Rubik"/>
        </w:rPr>
        <w:t xml:space="preserve"> il Master </w:t>
      </w:r>
      <w:r w:rsidR="0020764F" w:rsidRPr="001C6C43">
        <w:rPr>
          <w:rFonts w:ascii="Rubik" w:hAnsi="Rubik" w:cs="Rubik" w:hint="cs"/>
        </w:rPr>
        <w:t xml:space="preserve">in </w:t>
      </w:r>
      <w:r w:rsidR="0020764F" w:rsidRPr="001C6C43">
        <w:rPr>
          <w:rFonts w:ascii="Rubik" w:hAnsi="Rubik" w:cs="Rubik" w:hint="cs"/>
          <w:b/>
          <w:bCs/>
          <w:i/>
          <w:iCs/>
        </w:rPr>
        <w:t xml:space="preserve">International Marketing Management &amp; Digital </w:t>
      </w:r>
      <w:proofErr w:type="spellStart"/>
      <w:r w:rsidR="0020764F" w:rsidRPr="001C6C43">
        <w:rPr>
          <w:rFonts w:ascii="Rubik" w:hAnsi="Rubik" w:cs="Rubik" w:hint="cs"/>
          <w:b/>
          <w:bCs/>
          <w:i/>
          <w:iCs/>
        </w:rPr>
        <w:t>Context</w:t>
      </w:r>
      <w:proofErr w:type="spellEnd"/>
      <w:r w:rsidR="0020764F" w:rsidRPr="001C6C43">
        <w:rPr>
          <w:rFonts w:ascii="Rubik" w:hAnsi="Rubik" w:cs="Rubik" w:hint="cs"/>
        </w:rPr>
        <w:t xml:space="preserve">, erogato da </w:t>
      </w:r>
      <w:r w:rsidR="0020764F" w:rsidRPr="001C6C43">
        <w:rPr>
          <w:rFonts w:ascii="Rubik" w:hAnsi="Rubik" w:cs="Rubik" w:hint="cs"/>
          <w:b/>
          <w:bCs/>
        </w:rPr>
        <w:t>S</w:t>
      </w:r>
      <w:r w:rsidR="0020764F" w:rsidRPr="001C6C43">
        <w:rPr>
          <w:rFonts w:ascii="Rubik" w:hAnsi="Rubik" w:cs="Rubik"/>
          <w:b/>
          <w:bCs/>
        </w:rPr>
        <w:t>dM - S</w:t>
      </w:r>
      <w:r w:rsidR="0020764F" w:rsidRPr="001C6C43">
        <w:rPr>
          <w:rFonts w:ascii="Rubik" w:hAnsi="Rubik" w:cs="Rubik" w:hint="cs"/>
          <w:b/>
          <w:bCs/>
        </w:rPr>
        <w:t xml:space="preserve">cuola di Alta Formazione dell’Università degli </w:t>
      </w:r>
      <w:r w:rsidR="0020764F" w:rsidRPr="001C6C43">
        <w:rPr>
          <w:rFonts w:ascii="Rubik" w:hAnsi="Rubik" w:cs="Rubik"/>
          <w:b/>
          <w:bCs/>
        </w:rPr>
        <w:t>s</w:t>
      </w:r>
      <w:r w:rsidR="0020764F" w:rsidRPr="001C6C43">
        <w:rPr>
          <w:rFonts w:ascii="Rubik" w:hAnsi="Rubik" w:cs="Rubik" w:hint="cs"/>
          <w:b/>
          <w:bCs/>
        </w:rPr>
        <w:t>tudi di Bergamo</w:t>
      </w:r>
      <w:r w:rsidR="0020764F" w:rsidRPr="001C6C43">
        <w:rPr>
          <w:rFonts w:ascii="Rubik" w:hAnsi="Rubik" w:cs="Rubik" w:hint="cs"/>
        </w:rPr>
        <w:t>.</w:t>
      </w:r>
    </w:p>
    <w:p w14:paraId="1FF6D121" w14:textId="77777777" w:rsidR="008F66A4" w:rsidRPr="001C6C43" w:rsidRDefault="008F66A4" w:rsidP="00F21D27">
      <w:pPr>
        <w:jc w:val="both"/>
        <w:rPr>
          <w:rFonts w:ascii="Rubik" w:hAnsi="Rubik" w:cs="Rubik"/>
        </w:rPr>
      </w:pPr>
    </w:p>
    <w:p w14:paraId="564569EF" w14:textId="0237B09A" w:rsidR="008F66A4" w:rsidRDefault="00D03460" w:rsidP="00F21D27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Tra </w:t>
      </w:r>
      <w:r w:rsidR="00F21D27" w:rsidRPr="001C6C43">
        <w:rPr>
          <w:rFonts w:ascii="Rubik" w:hAnsi="Rubik" w:cs="Rubik" w:hint="cs"/>
        </w:rPr>
        <w:t>le importanti novità d</w:t>
      </w:r>
      <w:r>
        <w:rPr>
          <w:rFonts w:ascii="Rubik" w:hAnsi="Rubik" w:cs="Rubik"/>
        </w:rPr>
        <w:t xml:space="preserve">ella XX </w:t>
      </w:r>
      <w:r w:rsidR="00F21D27" w:rsidRPr="001C6C43">
        <w:rPr>
          <w:rFonts w:ascii="Rubik" w:hAnsi="Rubik" w:cs="Rubik" w:hint="cs"/>
        </w:rPr>
        <w:t>edizione</w:t>
      </w:r>
      <w:r>
        <w:rPr>
          <w:rFonts w:ascii="Rubik" w:hAnsi="Rubik" w:cs="Rubik"/>
        </w:rPr>
        <w:t xml:space="preserve"> del master, che si caratterizza per una forte dimensione internazionale grazie </w:t>
      </w:r>
      <w:r w:rsidRPr="001C6C43">
        <w:rPr>
          <w:rFonts w:ascii="Rubik" w:hAnsi="Rubik" w:cs="Rubik" w:hint="cs"/>
        </w:rPr>
        <w:t>alla</w:t>
      </w:r>
      <w:r>
        <w:rPr>
          <w:rFonts w:ascii="Rubik" w:hAnsi="Rubik" w:cs="Rubik"/>
        </w:rPr>
        <w:t xml:space="preserve"> </w:t>
      </w:r>
      <w:r w:rsidRPr="001C6C43">
        <w:rPr>
          <w:rFonts w:ascii="Rubik" w:hAnsi="Rubik" w:cs="Rubik" w:hint="cs"/>
        </w:rPr>
        <w:t xml:space="preserve">partnership consolidata con la </w:t>
      </w:r>
      <w:proofErr w:type="spellStart"/>
      <w:r w:rsidRPr="001C6C43">
        <w:rPr>
          <w:rFonts w:ascii="Rubik" w:hAnsi="Rubik" w:cs="Rubik" w:hint="cs"/>
          <w:b/>
          <w:bCs/>
          <w:i/>
          <w:iCs/>
        </w:rPr>
        <w:t>Technische</w:t>
      </w:r>
      <w:proofErr w:type="spellEnd"/>
      <w:r w:rsidRPr="001C6C43">
        <w:rPr>
          <w:rFonts w:ascii="Rubik" w:hAnsi="Rubik" w:cs="Rubik" w:hint="cs"/>
          <w:b/>
          <w:bCs/>
          <w:i/>
          <w:iCs/>
        </w:rPr>
        <w:t xml:space="preserve"> </w:t>
      </w:r>
      <w:proofErr w:type="spellStart"/>
      <w:r w:rsidRPr="001C6C43">
        <w:rPr>
          <w:rFonts w:ascii="Rubik" w:hAnsi="Rubik" w:cs="Rubik" w:hint="cs"/>
          <w:b/>
          <w:bCs/>
          <w:i/>
          <w:iCs/>
        </w:rPr>
        <w:t>Hochschule</w:t>
      </w:r>
      <w:proofErr w:type="spellEnd"/>
      <w:r w:rsidRPr="001C6C43">
        <w:rPr>
          <w:rFonts w:ascii="Rubik" w:hAnsi="Rubik" w:cs="Rubik" w:hint="cs"/>
          <w:b/>
          <w:bCs/>
          <w:i/>
          <w:iCs/>
        </w:rPr>
        <w:t xml:space="preserve"> </w:t>
      </w:r>
      <w:proofErr w:type="spellStart"/>
      <w:r w:rsidRPr="001C6C43">
        <w:rPr>
          <w:rFonts w:ascii="Rubik" w:hAnsi="Rubik" w:cs="Rubik" w:hint="cs"/>
          <w:b/>
          <w:bCs/>
          <w:i/>
          <w:iCs/>
        </w:rPr>
        <w:t>Mittelhessen</w:t>
      </w:r>
      <w:proofErr w:type="spellEnd"/>
      <w:r w:rsidRPr="001C6C43">
        <w:rPr>
          <w:rFonts w:ascii="Rubik" w:hAnsi="Rubik" w:cs="Rubik" w:hint="cs"/>
          <w:b/>
          <w:bCs/>
        </w:rPr>
        <w:t xml:space="preserve"> (Germania)</w:t>
      </w:r>
      <w:r>
        <w:rPr>
          <w:rFonts w:ascii="Rubik" w:hAnsi="Rubik" w:cs="Rubik"/>
        </w:rPr>
        <w:t xml:space="preserve">, </w:t>
      </w:r>
      <w:r w:rsidRPr="001C6C43">
        <w:rPr>
          <w:rFonts w:ascii="Rubik" w:hAnsi="Rubik" w:cs="Rubik" w:hint="cs"/>
        </w:rPr>
        <w:t>che prevede un viaggio studio a Giessen</w:t>
      </w:r>
      <w:r>
        <w:rPr>
          <w:rFonts w:ascii="Rubik" w:hAnsi="Rubik" w:cs="Rubik"/>
        </w:rPr>
        <w:t>,</w:t>
      </w:r>
      <w:r w:rsidRPr="001C6C43">
        <w:rPr>
          <w:rFonts w:ascii="Rubik" w:hAnsi="Rubik" w:cs="Rubik" w:hint="cs"/>
        </w:rPr>
        <w:t xml:space="preserve"> </w:t>
      </w:r>
      <w:r>
        <w:rPr>
          <w:rFonts w:ascii="Rubik" w:hAnsi="Rubik" w:cs="Rubik"/>
        </w:rPr>
        <w:t xml:space="preserve">la </w:t>
      </w:r>
      <w:r w:rsidRPr="001C6C43">
        <w:rPr>
          <w:rFonts w:ascii="Rubik" w:hAnsi="Rubik" w:cs="Rubik" w:hint="cs"/>
        </w:rPr>
        <w:t xml:space="preserve">nuova collaborazione con </w:t>
      </w:r>
      <w:r w:rsidRPr="001C6C43">
        <w:rPr>
          <w:rFonts w:ascii="Rubik" w:hAnsi="Rubik" w:cs="Rubik" w:hint="cs"/>
          <w:b/>
          <w:bCs/>
          <w:i/>
          <w:iCs/>
        </w:rPr>
        <w:t>l'Università di Napoli “Parthenope”</w:t>
      </w:r>
      <w:r w:rsidRPr="001C6C43">
        <w:rPr>
          <w:rFonts w:ascii="Rubik" w:hAnsi="Rubik" w:cs="Rubik" w:hint="cs"/>
        </w:rPr>
        <w:t xml:space="preserve">, </w:t>
      </w:r>
      <w:r>
        <w:rPr>
          <w:rFonts w:ascii="Rubik" w:hAnsi="Rubik" w:cs="Rubik"/>
        </w:rPr>
        <w:t>che amplia</w:t>
      </w:r>
      <w:r w:rsidRPr="001C6C43">
        <w:rPr>
          <w:rFonts w:ascii="Rubik" w:hAnsi="Rubik" w:cs="Rubik" w:hint="cs"/>
        </w:rPr>
        <w:t xml:space="preserve"> così le possibilità di scambio e crescita professionale per gli studenti</w:t>
      </w:r>
      <w:r>
        <w:rPr>
          <w:rFonts w:ascii="Rubik" w:hAnsi="Rubik" w:cs="Rubik"/>
        </w:rPr>
        <w:t xml:space="preserve">; e </w:t>
      </w:r>
      <w:r w:rsidR="00F21D27" w:rsidRPr="001C6C43">
        <w:rPr>
          <w:rFonts w:ascii="Rubik" w:hAnsi="Rubik" w:cs="Rubik" w:hint="cs"/>
        </w:rPr>
        <w:t>l’</w:t>
      </w:r>
      <w:r w:rsidR="00F21D27" w:rsidRPr="001C6C43">
        <w:rPr>
          <w:rFonts w:ascii="Rubik" w:hAnsi="Rubik" w:cs="Rubik" w:hint="cs"/>
          <w:b/>
          <w:bCs/>
        </w:rPr>
        <w:t xml:space="preserve">assegnazione di </w:t>
      </w:r>
      <w:r w:rsidR="00F21D27" w:rsidRPr="00FB25D8">
        <w:rPr>
          <w:rFonts w:ascii="Rubik" w:hAnsi="Rubik" w:cs="Rubik" w:hint="cs"/>
          <w:b/>
          <w:bCs/>
        </w:rPr>
        <w:t xml:space="preserve">premi di </w:t>
      </w:r>
      <w:r w:rsidR="00975E91" w:rsidRPr="00FB25D8">
        <w:rPr>
          <w:rFonts w:ascii="Rubik" w:hAnsi="Rubik" w:cs="Rubik"/>
          <w:b/>
          <w:bCs/>
        </w:rPr>
        <w:t>merito</w:t>
      </w:r>
      <w:r w:rsidR="00975E91">
        <w:rPr>
          <w:rFonts w:ascii="Rubik" w:hAnsi="Rubik" w:cs="Rubik"/>
          <w:b/>
          <w:bCs/>
        </w:rPr>
        <w:t>,</w:t>
      </w:r>
      <w:r w:rsidR="00F21D27" w:rsidRPr="001C6C43">
        <w:rPr>
          <w:rFonts w:ascii="Rubik" w:hAnsi="Rubik" w:cs="Rubik" w:hint="cs"/>
        </w:rPr>
        <w:t xml:space="preserve"> offerti dai partner del territorio</w:t>
      </w:r>
      <w:r>
        <w:rPr>
          <w:rFonts w:ascii="Rubik" w:hAnsi="Rubik" w:cs="Rubik"/>
        </w:rPr>
        <w:t xml:space="preserve"> e assegnati sulla base del merito ai corsisti al termine del master</w:t>
      </w:r>
      <w:r w:rsidR="00F21D27" w:rsidRPr="001C6C43">
        <w:rPr>
          <w:rFonts w:ascii="Rubik" w:hAnsi="Rubik" w:cs="Rubik" w:hint="cs"/>
        </w:rPr>
        <w:t xml:space="preserve">. Sono previsti </w:t>
      </w:r>
      <w:r w:rsidR="00F21D27" w:rsidRPr="00D03460">
        <w:rPr>
          <w:rFonts w:ascii="Rubik" w:hAnsi="Rubik" w:cs="Rubik" w:hint="cs"/>
          <w:b/>
          <w:bCs/>
        </w:rPr>
        <w:t>tre premi</w:t>
      </w:r>
      <w:r w:rsidR="00F21D27" w:rsidRPr="001C6C43">
        <w:rPr>
          <w:rFonts w:ascii="Rubik" w:hAnsi="Rubik" w:cs="Rubik" w:hint="cs"/>
        </w:rPr>
        <w:t xml:space="preserve">, uno totale pari alla tassa di iscrizione (5.900 euro) offerto dal </w:t>
      </w:r>
      <w:r w:rsidR="00F21D27" w:rsidRPr="0020764F">
        <w:rPr>
          <w:rFonts w:ascii="Rubik" w:hAnsi="Rubik" w:cs="Rubik" w:hint="cs"/>
        </w:rPr>
        <w:t>Cotonificio Albini, in memoria del Cav. Dr. Silvio Albini, e due premi parziali da 3.000 euro ciascuno, offerti da Promoberg - Fiera di Bergamo.</w:t>
      </w:r>
      <w:r>
        <w:rPr>
          <w:rFonts w:ascii="Rubik" w:hAnsi="Rubik" w:cs="Rubik"/>
        </w:rPr>
        <w:t xml:space="preserve"> </w:t>
      </w:r>
      <w:r w:rsidR="00F21D27" w:rsidRPr="001C6C43">
        <w:rPr>
          <w:rFonts w:ascii="Rubik" w:hAnsi="Rubik" w:cs="Rubik" w:hint="cs"/>
        </w:rPr>
        <w:t xml:space="preserve">Inoltre, </w:t>
      </w:r>
      <w:r w:rsidR="00F21D27" w:rsidRPr="001C6C43">
        <w:rPr>
          <w:rFonts w:ascii="Rubik" w:hAnsi="Rubik" w:cs="Rubik" w:hint="cs"/>
          <w:b/>
          <w:bCs/>
        </w:rPr>
        <w:t>Confindustria Bergamo</w:t>
      </w:r>
      <w:r w:rsidR="00F21D27" w:rsidRPr="001C6C43">
        <w:rPr>
          <w:rFonts w:ascii="Rubik" w:hAnsi="Rubik" w:cs="Rubik" w:hint="cs"/>
        </w:rPr>
        <w:t xml:space="preserve"> metterà a disposizione uno stage retribuito di sei mesi per uno degli studenti, offrendo un'opportunità concreta di inserimento nel mondo del lavoro.</w:t>
      </w:r>
    </w:p>
    <w:p w14:paraId="34B91ACD" w14:textId="77777777" w:rsidR="00D03460" w:rsidRPr="001C6C43" w:rsidRDefault="00D03460" w:rsidP="00F21D27">
      <w:pPr>
        <w:jc w:val="both"/>
        <w:rPr>
          <w:rFonts w:ascii="Rubik" w:hAnsi="Rubik" w:cs="Rubik"/>
        </w:rPr>
      </w:pPr>
    </w:p>
    <w:p w14:paraId="50E1F36A" w14:textId="77777777" w:rsidR="00F21D27" w:rsidRPr="001C6C43" w:rsidRDefault="00F21D27" w:rsidP="00F21D27">
      <w:pPr>
        <w:jc w:val="both"/>
        <w:rPr>
          <w:rFonts w:ascii="Rubik" w:hAnsi="Rubik" w:cs="Rubik"/>
        </w:rPr>
      </w:pPr>
      <w:r w:rsidRPr="001C6C43">
        <w:rPr>
          <w:rFonts w:ascii="Rubik" w:hAnsi="Rubik" w:cs="Rubik" w:hint="cs"/>
          <w:b/>
          <w:bCs/>
        </w:rPr>
        <w:t>Bergamo è storicamente un territorio con una forte vocazione all’export</w:t>
      </w:r>
      <w:r w:rsidRPr="001C6C43">
        <w:rPr>
          <w:rFonts w:ascii="Rubik" w:hAnsi="Rubik" w:cs="Rubik" w:hint="cs"/>
        </w:rPr>
        <w:t>, grazie sia alle grandi aziende che alle piccole e medie imprese locali. I dati economici confermano che la provincia è tra le prime in Italia per crescita del fatturato sui mercati esteri. Questo rende fondamentale la formazione di risorse umane capaci di cogliere le opportunità e affrontare le sfide di un mercato sempre più globale e complesso.</w:t>
      </w:r>
    </w:p>
    <w:p w14:paraId="0AD2945B" w14:textId="77777777" w:rsidR="008F66A4" w:rsidRPr="001C6C43" w:rsidRDefault="008F66A4" w:rsidP="00F21D27">
      <w:pPr>
        <w:jc w:val="both"/>
        <w:rPr>
          <w:rFonts w:ascii="Rubik" w:hAnsi="Rubik" w:cs="Rubik"/>
        </w:rPr>
      </w:pPr>
    </w:p>
    <w:p w14:paraId="35F779CB" w14:textId="09BD7442" w:rsidR="00A92EDA" w:rsidRPr="00124586" w:rsidRDefault="00A92EDA" w:rsidP="00A92EDA">
      <w:pPr>
        <w:jc w:val="both"/>
        <w:rPr>
          <w:rFonts w:ascii="Rubik" w:hAnsi="Rubik" w:cs="Rubik"/>
          <w:color w:val="000000" w:themeColor="text1"/>
        </w:rPr>
      </w:pPr>
      <w:r w:rsidRPr="00124586">
        <w:rPr>
          <w:rFonts w:ascii="Rubik" w:hAnsi="Rubik" w:cs="Rubik"/>
          <w:color w:val="000000" w:themeColor="text1"/>
        </w:rPr>
        <w:t xml:space="preserve">Il master è ideato </w:t>
      </w:r>
      <w:r w:rsidR="003A1597">
        <w:rPr>
          <w:rFonts w:ascii="Rubik" w:hAnsi="Rubik" w:cs="Rubik"/>
          <w:color w:val="000000" w:themeColor="text1"/>
        </w:rPr>
        <w:t xml:space="preserve">proprio </w:t>
      </w:r>
      <w:r w:rsidRPr="00124586">
        <w:rPr>
          <w:rFonts w:ascii="Rubik" w:hAnsi="Rubik" w:cs="Rubik"/>
          <w:color w:val="000000" w:themeColor="text1"/>
        </w:rPr>
        <w:t xml:space="preserve">per formare o aggiornare delle figure che si occupino del </w:t>
      </w:r>
      <w:r w:rsidRPr="00124586">
        <w:rPr>
          <w:rFonts w:ascii="Rubik" w:hAnsi="Rubik" w:cs="Rubik"/>
          <w:b/>
          <w:bCs/>
          <w:color w:val="000000" w:themeColor="text1"/>
        </w:rPr>
        <w:t>presidio dei mercati internazionali</w:t>
      </w:r>
      <w:r w:rsidRPr="00124586">
        <w:rPr>
          <w:rFonts w:ascii="Rubik" w:hAnsi="Rubik" w:cs="Rubik"/>
          <w:color w:val="000000" w:themeColor="text1"/>
        </w:rPr>
        <w:t xml:space="preserve">, operino per la definizione dei piani di marketing </w:t>
      </w:r>
      <w:r w:rsidRPr="00124586">
        <w:rPr>
          <w:rFonts w:ascii="Rubik" w:hAnsi="Rubik" w:cs="Rubik"/>
          <w:b/>
          <w:bCs/>
          <w:color w:val="000000" w:themeColor="text1"/>
        </w:rPr>
        <w:t>in Italia e all’estero</w:t>
      </w:r>
      <w:r w:rsidRPr="00124586">
        <w:rPr>
          <w:rFonts w:ascii="Rubik" w:hAnsi="Rubik" w:cs="Rubik"/>
          <w:color w:val="000000" w:themeColor="text1"/>
        </w:rPr>
        <w:t xml:space="preserve"> e siano in grado di gestire in modo integrato tutte le attività utili a svolgere il processo di</w:t>
      </w:r>
      <w:r w:rsidR="003A0C8E" w:rsidRPr="00124586">
        <w:rPr>
          <w:rFonts w:ascii="Rubik" w:hAnsi="Rubik" w:cs="Rubik"/>
          <w:b/>
          <w:bCs/>
          <w:color w:val="000000" w:themeColor="text1"/>
        </w:rPr>
        <w:t xml:space="preserve"> </w:t>
      </w:r>
      <w:r w:rsidRPr="00124586">
        <w:rPr>
          <w:rFonts w:ascii="Rubik" w:hAnsi="Rubik" w:cs="Rubik"/>
          <w:b/>
          <w:bCs/>
          <w:color w:val="000000" w:themeColor="text1"/>
        </w:rPr>
        <w:t>marketing management</w:t>
      </w:r>
      <w:r w:rsidRPr="00124586">
        <w:rPr>
          <w:rFonts w:ascii="Rubik" w:hAnsi="Rubik" w:cs="Rubik"/>
          <w:color w:val="000000" w:themeColor="text1"/>
        </w:rPr>
        <w:t>.</w:t>
      </w:r>
    </w:p>
    <w:p w14:paraId="40F69596" w14:textId="77777777" w:rsidR="008F66A4" w:rsidRPr="00124586" w:rsidRDefault="008F66A4" w:rsidP="00F21D27">
      <w:pPr>
        <w:jc w:val="both"/>
        <w:rPr>
          <w:rFonts w:ascii="Rubik" w:hAnsi="Rubik" w:cs="Rubik"/>
          <w:color w:val="000000" w:themeColor="text1"/>
        </w:rPr>
      </w:pPr>
    </w:p>
    <w:p w14:paraId="562A6B8C" w14:textId="77777777" w:rsidR="00F21D27" w:rsidRPr="00124586" w:rsidRDefault="00F21D27" w:rsidP="00F21D27">
      <w:pPr>
        <w:tabs>
          <w:tab w:val="num" w:pos="720"/>
        </w:tabs>
        <w:jc w:val="both"/>
        <w:rPr>
          <w:rFonts w:ascii="Rubik" w:hAnsi="Rubik" w:cs="Rubik"/>
          <w:color w:val="000000" w:themeColor="text1"/>
        </w:rPr>
      </w:pPr>
      <w:r w:rsidRPr="00124586">
        <w:rPr>
          <w:rFonts w:ascii="Rubik" w:hAnsi="Rubik" w:cs="Rubik" w:hint="cs"/>
          <w:color w:val="000000" w:themeColor="text1"/>
        </w:rPr>
        <w:lastRenderedPageBreak/>
        <w:t xml:space="preserve">Il corso si rivolge a </w:t>
      </w:r>
      <w:r w:rsidRPr="00124586">
        <w:rPr>
          <w:rFonts w:ascii="Rubik" w:hAnsi="Rubik" w:cs="Rubik" w:hint="cs"/>
          <w:b/>
          <w:bCs/>
          <w:color w:val="000000" w:themeColor="text1"/>
        </w:rPr>
        <w:t>quattro principali categorie</w:t>
      </w:r>
      <w:r w:rsidRPr="00124586">
        <w:rPr>
          <w:rFonts w:ascii="Rubik" w:hAnsi="Rubik" w:cs="Rubik" w:hint="cs"/>
          <w:color w:val="000000" w:themeColor="text1"/>
        </w:rPr>
        <w:t xml:space="preserve">: </w:t>
      </w:r>
      <w:r w:rsidRPr="00124586">
        <w:rPr>
          <w:rFonts w:ascii="Rubik" w:hAnsi="Rubik" w:cs="Rubik" w:hint="cs"/>
          <w:b/>
          <w:bCs/>
          <w:color w:val="000000" w:themeColor="text1"/>
        </w:rPr>
        <w:t>neolaureati</w:t>
      </w:r>
      <w:r w:rsidRPr="00124586">
        <w:rPr>
          <w:rFonts w:ascii="Rubik" w:hAnsi="Rubik" w:cs="Rubik" w:hint="cs"/>
          <w:color w:val="000000" w:themeColor="text1"/>
        </w:rPr>
        <w:t xml:space="preserve"> interessati a sviluppare competenze nel marketing e nel commercio internazionale; </w:t>
      </w:r>
      <w:r w:rsidRPr="00124586">
        <w:rPr>
          <w:rFonts w:ascii="Rubik" w:hAnsi="Rubik" w:cs="Rubik" w:hint="cs"/>
          <w:b/>
          <w:bCs/>
          <w:color w:val="000000" w:themeColor="text1"/>
        </w:rPr>
        <w:t>laureati con qualche anno di esperienza</w:t>
      </w:r>
      <w:r w:rsidRPr="00124586">
        <w:rPr>
          <w:rFonts w:ascii="Rubik" w:hAnsi="Rubik" w:cs="Rubik" w:hint="cs"/>
          <w:color w:val="000000" w:themeColor="text1"/>
        </w:rPr>
        <w:t xml:space="preserve">, desiderosi di aggiornare le proprie competenze; </w:t>
      </w:r>
      <w:r w:rsidRPr="00124586">
        <w:rPr>
          <w:rFonts w:ascii="Rubik" w:hAnsi="Rubik" w:cs="Rubik" w:hint="cs"/>
          <w:b/>
          <w:bCs/>
          <w:color w:val="000000" w:themeColor="text1"/>
        </w:rPr>
        <w:t>professionisti già esperti</w:t>
      </w:r>
      <w:r w:rsidRPr="00124586">
        <w:rPr>
          <w:rFonts w:ascii="Rubik" w:hAnsi="Rubik" w:cs="Rubik" w:hint="cs"/>
          <w:color w:val="000000" w:themeColor="text1"/>
        </w:rPr>
        <w:t xml:space="preserve"> nell’internazionalizzazione delle imprese; </w:t>
      </w:r>
      <w:r w:rsidRPr="00124586">
        <w:rPr>
          <w:rFonts w:ascii="Rubik" w:hAnsi="Rubik" w:cs="Rubik" w:hint="cs"/>
          <w:b/>
          <w:bCs/>
          <w:color w:val="000000" w:themeColor="text1"/>
        </w:rPr>
        <w:t>imprenditori e dipendenti di aziende</w:t>
      </w:r>
      <w:r w:rsidRPr="00124586">
        <w:rPr>
          <w:rFonts w:ascii="Rubik" w:hAnsi="Rubik" w:cs="Rubik" w:hint="cs"/>
          <w:color w:val="000000" w:themeColor="text1"/>
        </w:rPr>
        <w:t xml:space="preserve"> con una forte propensione all’internazionalizzazione.</w:t>
      </w:r>
    </w:p>
    <w:p w14:paraId="6D0EBA8B" w14:textId="77777777" w:rsidR="008F66A4" w:rsidRPr="00124586" w:rsidRDefault="008F66A4" w:rsidP="00F21D27">
      <w:pPr>
        <w:tabs>
          <w:tab w:val="num" w:pos="720"/>
        </w:tabs>
        <w:jc w:val="both"/>
        <w:rPr>
          <w:rFonts w:ascii="Rubik" w:hAnsi="Rubik" w:cs="Rubik"/>
          <w:color w:val="000000" w:themeColor="text1"/>
        </w:rPr>
      </w:pPr>
    </w:p>
    <w:p w14:paraId="474D9AB8" w14:textId="41B5D83B" w:rsidR="00A92EDA" w:rsidRPr="00124586" w:rsidRDefault="00A92EDA" w:rsidP="00F21D27">
      <w:pPr>
        <w:tabs>
          <w:tab w:val="num" w:pos="720"/>
        </w:tabs>
        <w:jc w:val="both"/>
        <w:rPr>
          <w:rFonts w:ascii="Rubik" w:hAnsi="Rubik" w:cs="Rubik"/>
          <w:color w:val="000000" w:themeColor="text1"/>
        </w:rPr>
      </w:pPr>
      <w:r w:rsidRPr="00124586">
        <w:rPr>
          <w:rFonts w:ascii="Rubik" w:hAnsi="Rubik" w:cs="Rubik"/>
          <w:color w:val="000000" w:themeColor="text1"/>
        </w:rPr>
        <w:t xml:space="preserve">Il </w:t>
      </w:r>
      <w:r w:rsidR="00124586">
        <w:rPr>
          <w:rFonts w:ascii="Rubik" w:hAnsi="Rubik" w:cs="Rubik"/>
          <w:color w:val="000000" w:themeColor="text1"/>
        </w:rPr>
        <w:t>m</w:t>
      </w:r>
      <w:r w:rsidRPr="00124586">
        <w:rPr>
          <w:rFonts w:ascii="Rubik" w:hAnsi="Rubik" w:cs="Rubik"/>
          <w:color w:val="000000" w:themeColor="text1"/>
        </w:rPr>
        <w:t xml:space="preserve">aster fornisce un percorso formativo completo e multidisciplinare, progettato per sviluppare le competenze necessarie per operare con successo nel marketing a livello globale e contribuire alla crescita internazionale dell'azienda nei mercati </w:t>
      </w:r>
      <w:r w:rsidRPr="00124586">
        <w:rPr>
          <w:rFonts w:ascii="Rubik" w:hAnsi="Rubik" w:cs="Rubik"/>
          <w:b/>
          <w:bCs/>
          <w:color w:val="000000" w:themeColor="text1"/>
        </w:rPr>
        <w:t>B2B e B2C</w:t>
      </w:r>
      <w:r w:rsidRPr="00124586">
        <w:rPr>
          <w:rFonts w:ascii="Rubik" w:hAnsi="Rubik" w:cs="Rubik"/>
          <w:color w:val="000000" w:themeColor="text1"/>
        </w:rPr>
        <w:t xml:space="preserve"> e alla valorizzazione delle caratteristiche uniche e distintive del </w:t>
      </w:r>
      <w:r w:rsidRPr="00124586">
        <w:rPr>
          <w:rFonts w:ascii="Rubik" w:hAnsi="Rubik" w:cs="Rubik"/>
          <w:b/>
          <w:bCs/>
          <w:color w:val="000000" w:themeColor="text1"/>
        </w:rPr>
        <w:t xml:space="preserve">Made in </w:t>
      </w:r>
      <w:proofErr w:type="spellStart"/>
      <w:r w:rsidRPr="00124586">
        <w:rPr>
          <w:rFonts w:ascii="Rubik" w:hAnsi="Rubik" w:cs="Rubik"/>
          <w:b/>
          <w:bCs/>
          <w:color w:val="000000" w:themeColor="text1"/>
        </w:rPr>
        <w:t>Italy</w:t>
      </w:r>
      <w:proofErr w:type="spellEnd"/>
      <w:r w:rsidRPr="00124586">
        <w:rPr>
          <w:rFonts w:ascii="Rubik" w:hAnsi="Rubik" w:cs="Rubik"/>
          <w:color w:val="000000" w:themeColor="text1"/>
        </w:rPr>
        <w:t xml:space="preserve">.  La complessità dello scenario competitivo attuale globalizzato e multiculturale richiede in misura crescente figure professionali come </w:t>
      </w:r>
      <w:r w:rsidRPr="00124586">
        <w:rPr>
          <w:rFonts w:ascii="Rubik" w:hAnsi="Rubik" w:cs="Rubik"/>
          <w:b/>
          <w:bCs/>
          <w:color w:val="000000" w:themeColor="text1"/>
        </w:rPr>
        <w:t>Export manager</w:t>
      </w:r>
      <w:r w:rsidRPr="00124586">
        <w:rPr>
          <w:rFonts w:ascii="Rubik" w:hAnsi="Rubik" w:cs="Rubik"/>
          <w:color w:val="000000" w:themeColor="text1"/>
        </w:rPr>
        <w:t xml:space="preserve"> e specialisti di </w:t>
      </w:r>
      <w:r w:rsidRPr="00124586">
        <w:rPr>
          <w:rFonts w:ascii="Rubik" w:hAnsi="Rubik" w:cs="Rubik"/>
          <w:b/>
          <w:bCs/>
          <w:color w:val="000000" w:themeColor="text1"/>
        </w:rPr>
        <w:t>back office commerciale</w:t>
      </w:r>
      <w:r w:rsidRPr="00124586">
        <w:rPr>
          <w:rFonts w:ascii="Rubik" w:hAnsi="Rubik" w:cs="Rubik"/>
          <w:color w:val="000000" w:themeColor="text1"/>
        </w:rPr>
        <w:t xml:space="preserve"> dotate di competenze variegate sintetizzabili in: competenze di marketing internazionale, tecniche, linguistiche, digitali e gestionali.</w:t>
      </w:r>
    </w:p>
    <w:p w14:paraId="4A936E80" w14:textId="77777777" w:rsidR="00A92EDA" w:rsidRPr="00A92EDA" w:rsidRDefault="00A92EDA" w:rsidP="00F21D27">
      <w:pPr>
        <w:tabs>
          <w:tab w:val="num" w:pos="720"/>
        </w:tabs>
        <w:jc w:val="both"/>
        <w:rPr>
          <w:rFonts w:ascii="Rubik" w:hAnsi="Rubik" w:cs="Rubik"/>
          <w:color w:val="C00000"/>
        </w:rPr>
      </w:pPr>
    </w:p>
    <w:p w14:paraId="65F5C9A6" w14:textId="61105B69" w:rsidR="008F66A4" w:rsidRPr="001C6C43" w:rsidRDefault="00F21D27" w:rsidP="00F21D27">
      <w:pPr>
        <w:tabs>
          <w:tab w:val="num" w:pos="720"/>
        </w:tabs>
        <w:jc w:val="both"/>
        <w:rPr>
          <w:rFonts w:ascii="Rubik" w:hAnsi="Rubik" w:cs="Rubik"/>
        </w:rPr>
      </w:pPr>
      <w:r w:rsidRPr="001C6C43">
        <w:rPr>
          <w:rFonts w:ascii="Rubik" w:hAnsi="Rubik" w:cs="Rubik" w:hint="cs"/>
        </w:rPr>
        <w:t xml:space="preserve">Il master prevede due grandi blocchi formativi, uno da </w:t>
      </w:r>
      <w:r w:rsidRPr="001C6C43">
        <w:rPr>
          <w:rFonts w:ascii="Rubik" w:hAnsi="Rubik" w:cs="Rubik" w:hint="cs"/>
          <w:b/>
          <w:bCs/>
        </w:rPr>
        <w:t>410 ore di formazione in aula</w:t>
      </w:r>
      <w:r w:rsidR="003A1597">
        <w:rPr>
          <w:rFonts w:ascii="Rubik" w:hAnsi="Rubik" w:cs="Rubik"/>
          <w:b/>
          <w:bCs/>
        </w:rPr>
        <w:t xml:space="preserve">, </w:t>
      </w:r>
      <w:r w:rsidR="003A1597" w:rsidRPr="001C6C43">
        <w:rPr>
          <w:rFonts w:ascii="Rubik" w:hAnsi="Rubik" w:cs="Rubik" w:hint="cs"/>
        </w:rPr>
        <w:t>di cui circa la metà in lingua inglese</w:t>
      </w:r>
      <w:r w:rsidR="003A1597" w:rsidRPr="003A1597">
        <w:rPr>
          <w:rFonts w:ascii="Rubik" w:hAnsi="Rubik" w:cs="Rubik"/>
        </w:rPr>
        <w:t xml:space="preserve"> (che</w:t>
      </w:r>
      <w:r w:rsidR="003A1597">
        <w:rPr>
          <w:rFonts w:ascii="Rubik" w:hAnsi="Rubik" w:cs="Rubik"/>
          <w:b/>
          <w:bCs/>
        </w:rPr>
        <w:t xml:space="preserve"> </w:t>
      </w:r>
      <w:r w:rsidR="003A1597" w:rsidRPr="001C6C43">
        <w:rPr>
          <w:rFonts w:ascii="Rubik" w:hAnsi="Rubik" w:cs="Rubik" w:hint="cs"/>
        </w:rPr>
        <w:t>s</w:t>
      </w:r>
      <w:r w:rsidR="003A1597">
        <w:rPr>
          <w:rFonts w:ascii="Rubik" w:hAnsi="Rubik" w:cs="Rubik"/>
        </w:rPr>
        <w:t>i s</w:t>
      </w:r>
      <w:r w:rsidR="003A1597" w:rsidRPr="001C6C43">
        <w:rPr>
          <w:rFonts w:ascii="Rubik" w:hAnsi="Rubik" w:cs="Rubik" w:hint="cs"/>
        </w:rPr>
        <w:t>volgeranno il lunedì, mercoledì e venerdì dalle 17</w:t>
      </w:r>
      <w:r w:rsidR="003A1597" w:rsidRPr="001C6C43">
        <w:rPr>
          <w:rFonts w:ascii="Rubik" w:hAnsi="Rubik" w:cs="Rubik"/>
        </w:rPr>
        <w:t>:</w:t>
      </w:r>
      <w:r w:rsidR="003A1597" w:rsidRPr="001C6C43">
        <w:rPr>
          <w:rFonts w:ascii="Rubik" w:hAnsi="Rubik" w:cs="Rubik" w:hint="cs"/>
        </w:rPr>
        <w:t>30 alle 20</w:t>
      </w:r>
      <w:r w:rsidR="003A1597" w:rsidRPr="001C6C43">
        <w:rPr>
          <w:rFonts w:ascii="Rubik" w:hAnsi="Rubik" w:cs="Rubik"/>
        </w:rPr>
        <w:t>:</w:t>
      </w:r>
      <w:r w:rsidR="003A1597" w:rsidRPr="001C6C43">
        <w:rPr>
          <w:rFonts w:ascii="Rubik" w:hAnsi="Rubik" w:cs="Rubik" w:hint="cs"/>
        </w:rPr>
        <w:t>30 e il sabato dalle 9 alle 13</w:t>
      </w:r>
      <w:r w:rsidR="003A1597">
        <w:rPr>
          <w:rFonts w:ascii="Rubik" w:hAnsi="Rubik" w:cs="Rubik"/>
        </w:rPr>
        <w:t xml:space="preserve"> presso la sede UniBg di via dei Caniana, 2)</w:t>
      </w:r>
      <w:r w:rsidRPr="001C6C43">
        <w:rPr>
          <w:rFonts w:ascii="Rubik" w:hAnsi="Rubik" w:cs="Rubik" w:hint="cs"/>
        </w:rPr>
        <w:t xml:space="preserve"> e </w:t>
      </w:r>
      <w:r w:rsidRPr="001C6C43">
        <w:rPr>
          <w:rFonts w:ascii="Rubik" w:hAnsi="Rubik" w:cs="Rubik" w:hint="cs"/>
          <w:b/>
          <w:bCs/>
        </w:rPr>
        <w:t>400 ore di tirocinio</w:t>
      </w:r>
      <w:r w:rsidRPr="001C6C43">
        <w:rPr>
          <w:rFonts w:ascii="Rubik" w:hAnsi="Rubik" w:cs="Rubik" w:hint="cs"/>
        </w:rPr>
        <w:t>, che potranno includere stage, project work o progetti di ricerca. La didattica prevede un approccio pratico e interattivo, con lezioni frontali, esercitazioni pratiche, attività individuali e di gruppo. I docenti includono sia professori universitari che testimonial aziendali,</w:t>
      </w:r>
      <w:r w:rsidR="008F66A4" w:rsidRPr="001C6C43">
        <w:rPr>
          <w:rFonts w:ascii="Rubik" w:hAnsi="Rubik" w:cs="Rubik"/>
        </w:rPr>
        <w:t xml:space="preserve"> </w:t>
      </w:r>
      <w:r w:rsidRPr="001C6C43">
        <w:rPr>
          <w:rFonts w:ascii="Rubik" w:hAnsi="Rubik" w:cs="Rubik" w:hint="cs"/>
        </w:rPr>
        <w:t>tra cui imprenditori e manager attivi nel settore del marketing e delle vendite.</w:t>
      </w:r>
    </w:p>
    <w:p w14:paraId="63F10233" w14:textId="77777777" w:rsidR="0020764F" w:rsidRDefault="0020764F" w:rsidP="00F21D27">
      <w:pPr>
        <w:tabs>
          <w:tab w:val="num" w:pos="720"/>
        </w:tabs>
        <w:jc w:val="both"/>
        <w:rPr>
          <w:rFonts w:ascii="Rubik" w:hAnsi="Rubik" w:cs="Rubik"/>
        </w:rPr>
      </w:pPr>
    </w:p>
    <w:p w14:paraId="7A871079" w14:textId="1D86FBBB" w:rsidR="00F21D27" w:rsidRPr="001C6C43" w:rsidRDefault="0020764F" w:rsidP="00F21D27">
      <w:pPr>
        <w:jc w:val="both"/>
        <w:rPr>
          <w:rFonts w:ascii="Rubik" w:hAnsi="Rubik" w:cs="Rubik"/>
        </w:rPr>
      </w:pPr>
      <w:r w:rsidRPr="001C6C43">
        <w:rPr>
          <w:rFonts w:ascii="Rubik" w:hAnsi="Rubik" w:cs="Rubik" w:hint="cs"/>
        </w:rPr>
        <w:t xml:space="preserve">Per presentare il corso e rispondere a tutte le domande degli interessati, è previsto un </w:t>
      </w:r>
      <w:r w:rsidRPr="001C6C43">
        <w:rPr>
          <w:rFonts w:ascii="Rubik" w:hAnsi="Rubik" w:cs="Rubik" w:hint="cs"/>
          <w:b/>
          <w:bCs/>
          <w:i/>
          <w:iCs/>
        </w:rPr>
        <w:t>Open Day</w:t>
      </w:r>
      <w:r w:rsidRPr="001C6C43">
        <w:rPr>
          <w:rFonts w:ascii="Rubik" w:hAnsi="Rubik" w:cs="Rubik" w:hint="cs"/>
          <w:b/>
          <w:bCs/>
        </w:rPr>
        <w:t xml:space="preserve"> lunedì 9 settembre, dalle ore 18 alle 19</w:t>
      </w:r>
      <w:r w:rsidRPr="001C6C43">
        <w:rPr>
          <w:rFonts w:ascii="Rubik" w:hAnsi="Rubik" w:cs="Rubik" w:hint="cs"/>
        </w:rPr>
        <w:t xml:space="preserve">, presso la sede </w:t>
      </w:r>
      <w:r>
        <w:rPr>
          <w:rFonts w:ascii="Rubik" w:hAnsi="Rubik" w:cs="Rubik"/>
        </w:rPr>
        <w:t>UniBg di</w:t>
      </w:r>
      <w:r w:rsidRPr="001C6C43">
        <w:rPr>
          <w:rFonts w:ascii="Rubik" w:hAnsi="Rubik" w:cs="Rubik" w:hint="cs"/>
        </w:rPr>
        <w:t xml:space="preserve"> via dei Caniana 2, Bergamo. Durante l’evento interverranno i direttori del master, i docenti e alcuni ex corsisti, offrendo una preziosa opportunità per ottenere informazioni dirette sull’esperienza formativa. Per partecipare</w:t>
      </w:r>
      <w:r>
        <w:rPr>
          <w:rFonts w:ascii="Rubik" w:hAnsi="Rubik" w:cs="Rubik"/>
        </w:rPr>
        <w:t xml:space="preserve"> all’open day è necessario</w:t>
      </w:r>
      <w:r w:rsidRPr="001C6C43">
        <w:rPr>
          <w:rFonts w:ascii="Rubik" w:hAnsi="Rubik" w:cs="Rubik" w:hint="cs"/>
        </w:rPr>
        <w:t xml:space="preserve"> iscriversi inviando una mail a </w:t>
      </w:r>
      <w:hyperlink r:id="rId9" w:history="1">
        <w:r w:rsidRPr="001C6C43">
          <w:rPr>
            <w:rStyle w:val="Collegamentoipertestuale"/>
            <w:rFonts w:ascii="Rubik" w:hAnsi="Rubik" w:cs="Rubik" w:hint="cs"/>
          </w:rPr>
          <w:t>mastermarketing@unibg.it</w:t>
        </w:r>
      </w:hyperlink>
      <w:r>
        <w:rPr>
          <w:rFonts w:ascii="Rubik" w:hAnsi="Rubik" w:cs="Rubik"/>
        </w:rPr>
        <w:t>; i</w:t>
      </w:r>
      <w:r w:rsidR="00F21D27" w:rsidRPr="001C6C43">
        <w:rPr>
          <w:rFonts w:ascii="Rubik" w:hAnsi="Rubik" w:cs="Rubik" w:hint="cs"/>
        </w:rPr>
        <w:t xml:space="preserve">l </w:t>
      </w:r>
      <w:r w:rsidR="00F21D27" w:rsidRPr="001C6C43">
        <w:rPr>
          <w:rFonts w:ascii="Rubik" w:hAnsi="Rubik" w:cs="Rubik" w:hint="cs"/>
          <w:b/>
          <w:bCs/>
        </w:rPr>
        <w:t xml:space="preserve">termine per le iscrizioni </w:t>
      </w:r>
      <w:r>
        <w:rPr>
          <w:rFonts w:ascii="Rubik" w:hAnsi="Rubik" w:cs="Rubik"/>
          <w:b/>
          <w:bCs/>
        </w:rPr>
        <w:t xml:space="preserve">al master </w:t>
      </w:r>
      <w:r w:rsidR="00F21D27" w:rsidRPr="001C6C43">
        <w:rPr>
          <w:rFonts w:ascii="Rubik" w:hAnsi="Rubik" w:cs="Rubik" w:hint="cs"/>
          <w:b/>
          <w:bCs/>
        </w:rPr>
        <w:t>è fissato per il 1° ottobre 2024</w:t>
      </w:r>
      <w:r>
        <w:rPr>
          <w:rFonts w:ascii="Rubik" w:hAnsi="Rubik" w:cs="Rubik"/>
        </w:rPr>
        <w:t xml:space="preserve">; </w:t>
      </w:r>
      <w:r w:rsidR="00F21D27" w:rsidRPr="001C6C43">
        <w:rPr>
          <w:rFonts w:ascii="Rubik" w:hAnsi="Rubik" w:cs="Rubik" w:hint="cs"/>
        </w:rPr>
        <w:t xml:space="preserve">mentre </w:t>
      </w:r>
      <w:r w:rsidR="00F21D27" w:rsidRPr="001C6C43">
        <w:rPr>
          <w:rFonts w:ascii="Rubik" w:hAnsi="Rubik" w:cs="Rubik" w:hint="cs"/>
          <w:b/>
          <w:bCs/>
        </w:rPr>
        <w:t>la prima lezione è programmata per</w:t>
      </w:r>
      <w:r w:rsidR="00F21D27" w:rsidRPr="001C6C43">
        <w:rPr>
          <w:rFonts w:ascii="Rubik" w:hAnsi="Rubik" w:cs="Rubik" w:hint="cs"/>
        </w:rPr>
        <w:t xml:space="preserve"> </w:t>
      </w:r>
      <w:r w:rsidR="00F21D27" w:rsidRPr="001C6C43">
        <w:rPr>
          <w:rFonts w:ascii="Rubik" w:hAnsi="Rubik" w:cs="Rubik" w:hint="cs"/>
          <w:b/>
          <w:bCs/>
        </w:rPr>
        <w:t>lunedì 18 novembre</w:t>
      </w:r>
      <w:r w:rsidR="00F21D27" w:rsidRPr="001C6C43">
        <w:rPr>
          <w:rFonts w:ascii="Rubik" w:hAnsi="Rubik" w:cs="Rubik" w:hint="cs"/>
        </w:rPr>
        <w:t xml:space="preserve">, a condizione che venga raggiunto il numero minimo di partecipanti. Il bando e il modulo di iscrizione sono disponibili al link: </w:t>
      </w:r>
      <w:hyperlink r:id="rId10" w:tgtFrame="_new" w:history="1">
        <w:r w:rsidR="00F21D27" w:rsidRPr="001C6C43">
          <w:rPr>
            <w:rStyle w:val="Collegamentoipertestuale"/>
            <w:rFonts w:ascii="Rubik" w:hAnsi="Rubik" w:cs="Rubik" w:hint="cs"/>
          </w:rPr>
          <w:t>Bando Master</w:t>
        </w:r>
      </w:hyperlink>
      <w:r w:rsidR="00F21D27" w:rsidRPr="001C6C43">
        <w:rPr>
          <w:rFonts w:ascii="Rubik" w:hAnsi="Rubik" w:cs="Rubik" w:hint="cs"/>
        </w:rPr>
        <w:t>.</w:t>
      </w:r>
    </w:p>
    <w:p w14:paraId="08F408C9" w14:textId="77777777" w:rsidR="0020764F" w:rsidRPr="001C6C43" w:rsidRDefault="0020764F" w:rsidP="00F21D27">
      <w:pPr>
        <w:jc w:val="both"/>
        <w:rPr>
          <w:rFonts w:ascii="Rubik" w:hAnsi="Rubik" w:cs="Rubik"/>
        </w:rPr>
      </w:pPr>
    </w:p>
    <w:p w14:paraId="42971C25" w14:textId="476F8195" w:rsidR="00824884" w:rsidRPr="001C6C43" w:rsidRDefault="00F21D27" w:rsidP="00F21D27">
      <w:pPr>
        <w:tabs>
          <w:tab w:val="num" w:pos="720"/>
        </w:tabs>
        <w:jc w:val="both"/>
        <w:rPr>
          <w:rFonts w:ascii="Rubik" w:hAnsi="Rubik" w:cs="Rubik"/>
        </w:rPr>
      </w:pPr>
      <w:r w:rsidRPr="001C6C43">
        <w:rPr>
          <w:rFonts w:ascii="Rubik" w:hAnsi="Rubik" w:cs="Rubik" w:hint="cs"/>
        </w:rPr>
        <w:t xml:space="preserve">Per ulteriori informazioni, è possibile contattare i direttori del master </w:t>
      </w:r>
      <w:r w:rsidR="008F66A4" w:rsidRPr="001C6C43">
        <w:rPr>
          <w:rFonts w:ascii="Rubik" w:hAnsi="Rubik" w:cs="Rubik"/>
        </w:rPr>
        <w:t>p</w:t>
      </w:r>
      <w:r w:rsidRPr="001C6C43">
        <w:rPr>
          <w:rFonts w:ascii="Rubik" w:hAnsi="Rubik" w:cs="Rubik" w:hint="cs"/>
        </w:rPr>
        <w:t>rof.ssa Francesca Magno (</w:t>
      </w:r>
      <w:hyperlink r:id="rId11" w:history="1">
        <w:r w:rsidRPr="001C6C43">
          <w:rPr>
            <w:rStyle w:val="Collegamentoipertestuale"/>
            <w:rFonts w:ascii="Rubik" w:hAnsi="Rubik" w:cs="Rubik" w:hint="cs"/>
          </w:rPr>
          <w:t>francesca.magno@unibg.it</w:t>
        </w:r>
      </w:hyperlink>
      <w:r w:rsidRPr="001C6C43">
        <w:rPr>
          <w:rFonts w:ascii="Rubik" w:hAnsi="Rubik" w:cs="Rubik" w:hint="cs"/>
        </w:rPr>
        <w:t xml:space="preserve">), </w:t>
      </w:r>
      <w:r w:rsidR="008F66A4" w:rsidRPr="001C6C43">
        <w:rPr>
          <w:rFonts w:ascii="Rubik" w:hAnsi="Rubik" w:cs="Rubik"/>
        </w:rPr>
        <w:t>p</w:t>
      </w:r>
      <w:r w:rsidRPr="001C6C43">
        <w:rPr>
          <w:rFonts w:ascii="Rubik" w:hAnsi="Rubik" w:cs="Rubik" w:hint="cs"/>
        </w:rPr>
        <w:t>rof. Mauro Cavallone (</w:t>
      </w:r>
      <w:hyperlink r:id="rId12" w:history="1">
        <w:r w:rsidRPr="001C6C43">
          <w:rPr>
            <w:rStyle w:val="Collegamentoipertestuale"/>
            <w:rFonts w:ascii="Rubik" w:hAnsi="Rubik" w:cs="Rubik" w:hint="cs"/>
          </w:rPr>
          <w:t>mauro.cavallone@uniparthenope.it</w:t>
        </w:r>
      </w:hyperlink>
      <w:r w:rsidRPr="001C6C43">
        <w:rPr>
          <w:rFonts w:ascii="Rubik" w:hAnsi="Rubik" w:cs="Rubik" w:hint="cs"/>
        </w:rPr>
        <w:t xml:space="preserve">), </w:t>
      </w:r>
      <w:r w:rsidR="008F66A4" w:rsidRPr="001C6C43">
        <w:rPr>
          <w:rFonts w:ascii="Rubik" w:hAnsi="Rubik" w:cs="Rubik"/>
        </w:rPr>
        <w:t>d</w:t>
      </w:r>
      <w:r w:rsidRPr="001C6C43">
        <w:rPr>
          <w:rFonts w:ascii="Rubik" w:hAnsi="Rubik" w:cs="Rubik" w:hint="cs"/>
        </w:rPr>
        <w:t>r.ssa Chiara Maggioni, coordinatrice del master (</w:t>
      </w:r>
      <w:hyperlink r:id="rId13" w:history="1">
        <w:r w:rsidRPr="001C6C43">
          <w:rPr>
            <w:rStyle w:val="Collegamentoipertestuale"/>
            <w:rFonts w:ascii="Rubik" w:hAnsi="Rubik" w:cs="Rubik" w:hint="cs"/>
          </w:rPr>
          <w:t>mastermarketing@unibg.it</w:t>
        </w:r>
      </w:hyperlink>
      <w:r w:rsidRPr="001C6C43">
        <w:rPr>
          <w:rFonts w:ascii="Rubik" w:hAnsi="Rubik" w:cs="Rubik" w:hint="cs"/>
        </w:rPr>
        <w:t xml:space="preserve">) o rivolgersi a Università degli </w:t>
      </w:r>
      <w:r w:rsidR="008F66A4" w:rsidRPr="001C6C43">
        <w:rPr>
          <w:rFonts w:ascii="Rubik" w:hAnsi="Rubik" w:cs="Rubik"/>
        </w:rPr>
        <w:t>s</w:t>
      </w:r>
      <w:r w:rsidRPr="001C6C43">
        <w:rPr>
          <w:rFonts w:ascii="Rubik" w:hAnsi="Rubik" w:cs="Rubik" w:hint="cs"/>
        </w:rPr>
        <w:t xml:space="preserve">tudi di Bergamo – Centro di Ateneo SDM, via dei Caniana 2, 24127 Bergamo (Telefono: 035 20 52 467 / 604, Email: </w:t>
      </w:r>
      <w:hyperlink r:id="rId14" w:history="1">
        <w:r w:rsidRPr="001C6C43">
          <w:rPr>
            <w:rStyle w:val="Collegamentoipertestuale"/>
            <w:rFonts w:ascii="Rubik" w:hAnsi="Rubik" w:cs="Rubik" w:hint="cs"/>
          </w:rPr>
          <w:t>master@unibg.it</w:t>
        </w:r>
      </w:hyperlink>
      <w:r w:rsidRPr="001C6C43">
        <w:rPr>
          <w:rFonts w:ascii="Rubik" w:hAnsi="Rubik" w:cs="Rubik" w:hint="cs"/>
        </w:rPr>
        <w:t xml:space="preserve">, sito web: </w:t>
      </w:r>
      <w:hyperlink r:id="rId15" w:tgtFrame="_new" w:history="1">
        <w:r w:rsidRPr="001C6C43">
          <w:rPr>
            <w:rStyle w:val="Collegamentoipertestuale"/>
            <w:rFonts w:ascii="Rubik" w:hAnsi="Rubik" w:cs="Rubik" w:hint="cs"/>
          </w:rPr>
          <w:t>www.unibg.it/sdm</w:t>
        </w:r>
      </w:hyperlink>
    </w:p>
    <w:sectPr w:rsidR="00824884" w:rsidRPr="001C6C43">
      <w:headerReference w:type="even" r:id="rId16"/>
      <w:headerReference w:type="default" r:id="rId17"/>
      <w:footerReference w:type="default" r:id="rId18"/>
      <w:headerReference w:type="first" r:id="rId19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43FEC" w14:textId="77777777" w:rsidR="009B156B" w:rsidRDefault="009B156B">
      <w:r>
        <w:separator/>
      </w:r>
    </w:p>
  </w:endnote>
  <w:endnote w:type="continuationSeparator" w:id="0">
    <w:p w14:paraId="1E7009BA" w14:textId="77777777" w:rsidR="009B156B" w:rsidRDefault="009B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83DD0" w14:textId="77777777" w:rsidR="009B156B" w:rsidRDefault="009B156B">
      <w:r>
        <w:separator/>
      </w:r>
    </w:p>
  </w:footnote>
  <w:footnote w:type="continuationSeparator" w:id="0">
    <w:p w14:paraId="75356FDD" w14:textId="77777777" w:rsidR="009B156B" w:rsidRDefault="009B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B156B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CDA2" w14:textId="77777777" w:rsidR="007C29C7" w:rsidRDefault="009B15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B156B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7"/>
  </w:num>
  <w:num w:numId="2" w16cid:durableId="1455490292">
    <w:abstractNumId w:val="5"/>
  </w:num>
  <w:num w:numId="3" w16cid:durableId="1439330256">
    <w:abstractNumId w:val="8"/>
  </w:num>
  <w:num w:numId="4" w16cid:durableId="2056469786">
    <w:abstractNumId w:val="0"/>
  </w:num>
  <w:num w:numId="5" w16cid:durableId="406193500">
    <w:abstractNumId w:val="12"/>
  </w:num>
  <w:num w:numId="6" w16cid:durableId="939485363">
    <w:abstractNumId w:val="9"/>
  </w:num>
  <w:num w:numId="7" w16cid:durableId="1124348056">
    <w:abstractNumId w:val="11"/>
  </w:num>
  <w:num w:numId="8" w16cid:durableId="1413967830">
    <w:abstractNumId w:val="2"/>
  </w:num>
  <w:num w:numId="9" w16cid:durableId="404450204">
    <w:abstractNumId w:val="15"/>
  </w:num>
  <w:num w:numId="10" w16cid:durableId="171455521">
    <w:abstractNumId w:val="16"/>
  </w:num>
  <w:num w:numId="11" w16cid:durableId="1982074400">
    <w:abstractNumId w:val="13"/>
  </w:num>
  <w:num w:numId="12" w16cid:durableId="707492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14"/>
  </w:num>
  <w:num w:numId="15" w16cid:durableId="183835068">
    <w:abstractNumId w:val="17"/>
  </w:num>
  <w:num w:numId="16" w16cid:durableId="1835564881">
    <w:abstractNumId w:val="6"/>
  </w:num>
  <w:num w:numId="17" w16cid:durableId="1207330230">
    <w:abstractNumId w:val="1"/>
  </w:num>
  <w:num w:numId="18" w16cid:durableId="230359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4F06"/>
    <w:rsid w:val="000434F5"/>
    <w:rsid w:val="00052DFB"/>
    <w:rsid w:val="00060A6D"/>
    <w:rsid w:val="00094222"/>
    <w:rsid w:val="00095626"/>
    <w:rsid w:val="000975ED"/>
    <w:rsid w:val="000976FC"/>
    <w:rsid w:val="000A5632"/>
    <w:rsid w:val="000D12C0"/>
    <w:rsid w:val="000D4980"/>
    <w:rsid w:val="000D4AC0"/>
    <w:rsid w:val="000D6C04"/>
    <w:rsid w:val="000E4DF1"/>
    <w:rsid w:val="00102624"/>
    <w:rsid w:val="00102772"/>
    <w:rsid w:val="00103B96"/>
    <w:rsid w:val="0012098F"/>
    <w:rsid w:val="00124586"/>
    <w:rsid w:val="00126815"/>
    <w:rsid w:val="00126FAB"/>
    <w:rsid w:val="00130B07"/>
    <w:rsid w:val="00135484"/>
    <w:rsid w:val="00160527"/>
    <w:rsid w:val="001611B8"/>
    <w:rsid w:val="00162F49"/>
    <w:rsid w:val="001727BC"/>
    <w:rsid w:val="0017493A"/>
    <w:rsid w:val="00186E51"/>
    <w:rsid w:val="001A3A45"/>
    <w:rsid w:val="001B6B89"/>
    <w:rsid w:val="001C3D94"/>
    <w:rsid w:val="001C6C43"/>
    <w:rsid w:val="001D4416"/>
    <w:rsid w:val="001D50F6"/>
    <w:rsid w:val="001D6131"/>
    <w:rsid w:val="001D666A"/>
    <w:rsid w:val="001D6C55"/>
    <w:rsid w:val="001E2D4D"/>
    <w:rsid w:val="001F0D20"/>
    <w:rsid w:val="002005F3"/>
    <w:rsid w:val="00207010"/>
    <w:rsid w:val="0020764F"/>
    <w:rsid w:val="002266D1"/>
    <w:rsid w:val="00245167"/>
    <w:rsid w:val="0025485F"/>
    <w:rsid w:val="00256742"/>
    <w:rsid w:val="00261058"/>
    <w:rsid w:val="002640B0"/>
    <w:rsid w:val="00267ABD"/>
    <w:rsid w:val="00271BE8"/>
    <w:rsid w:val="0027512F"/>
    <w:rsid w:val="002805DB"/>
    <w:rsid w:val="00284CA6"/>
    <w:rsid w:val="002A7937"/>
    <w:rsid w:val="002D0697"/>
    <w:rsid w:val="002E3E77"/>
    <w:rsid w:val="002E4361"/>
    <w:rsid w:val="002E4DA9"/>
    <w:rsid w:val="002F1308"/>
    <w:rsid w:val="002F2E08"/>
    <w:rsid w:val="002F2EFF"/>
    <w:rsid w:val="00303BC2"/>
    <w:rsid w:val="00314D8A"/>
    <w:rsid w:val="00317B14"/>
    <w:rsid w:val="00324178"/>
    <w:rsid w:val="003243D6"/>
    <w:rsid w:val="003320A6"/>
    <w:rsid w:val="00334242"/>
    <w:rsid w:val="003444E4"/>
    <w:rsid w:val="00350D91"/>
    <w:rsid w:val="003605F2"/>
    <w:rsid w:val="003822A4"/>
    <w:rsid w:val="00393E25"/>
    <w:rsid w:val="00397809"/>
    <w:rsid w:val="003A0C8E"/>
    <w:rsid w:val="003A1597"/>
    <w:rsid w:val="003A19A4"/>
    <w:rsid w:val="003C7E36"/>
    <w:rsid w:val="003D608C"/>
    <w:rsid w:val="003E4BA5"/>
    <w:rsid w:val="003F10BC"/>
    <w:rsid w:val="003F4AC0"/>
    <w:rsid w:val="0040402C"/>
    <w:rsid w:val="00404C79"/>
    <w:rsid w:val="00406CC4"/>
    <w:rsid w:val="00412268"/>
    <w:rsid w:val="00414613"/>
    <w:rsid w:val="00424D5F"/>
    <w:rsid w:val="00426E6A"/>
    <w:rsid w:val="00434442"/>
    <w:rsid w:val="00447474"/>
    <w:rsid w:val="00485F68"/>
    <w:rsid w:val="00491F41"/>
    <w:rsid w:val="00493921"/>
    <w:rsid w:val="004A5C2E"/>
    <w:rsid w:val="004B3326"/>
    <w:rsid w:val="004C10B9"/>
    <w:rsid w:val="004C2EAE"/>
    <w:rsid w:val="004C3806"/>
    <w:rsid w:val="004C7DBE"/>
    <w:rsid w:val="004E1E80"/>
    <w:rsid w:val="004E7E4D"/>
    <w:rsid w:val="004F1235"/>
    <w:rsid w:val="004F485D"/>
    <w:rsid w:val="00505C85"/>
    <w:rsid w:val="0051332C"/>
    <w:rsid w:val="0051455E"/>
    <w:rsid w:val="00520834"/>
    <w:rsid w:val="0052417B"/>
    <w:rsid w:val="005442B8"/>
    <w:rsid w:val="00575179"/>
    <w:rsid w:val="005762C2"/>
    <w:rsid w:val="0058734C"/>
    <w:rsid w:val="005926A2"/>
    <w:rsid w:val="005B42D2"/>
    <w:rsid w:val="005E08BF"/>
    <w:rsid w:val="005E1D5B"/>
    <w:rsid w:val="006048D4"/>
    <w:rsid w:val="0061268B"/>
    <w:rsid w:val="006403B2"/>
    <w:rsid w:val="00643C3F"/>
    <w:rsid w:val="006559D5"/>
    <w:rsid w:val="006570EE"/>
    <w:rsid w:val="006A5228"/>
    <w:rsid w:val="006C1C00"/>
    <w:rsid w:val="006C372E"/>
    <w:rsid w:val="006C58F4"/>
    <w:rsid w:val="006C6905"/>
    <w:rsid w:val="006F4D9F"/>
    <w:rsid w:val="00706BF7"/>
    <w:rsid w:val="007135A3"/>
    <w:rsid w:val="007247DB"/>
    <w:rsid w:val="00726E06"/>
    <w:rsid w:val="00734E3E"/>
    <w:rsid w:val="00737D94"/>
    <w:rsid w:val="00747A5C"/>
    <w:rsid w:val="007542A1"/>
    <w:rsid w:val="00762A5A"/>
    <w:rsid w:val="0077294A"/>
    <w:rsid w:val="00785440"/>
    <w:rsid w:val="00785C9A"/>
    <w:rsid w:val="007917F4"/>
    <w:rsid w:val="007A66F7"/>
    <w:rsid w:val="007A6D90"/>
    <w:rsid w:val="007C19B3"/>
    <w:rsid w:val="007C29C7"/>
    <w:rsid w:val="007F2F89"/>
    <w:rsid w:val="007F4361"/>
    <w:rsid w:val="00801F4E"/>
    <w:rsid w:val="00820185"/>
    <w:rsid w:val="008231F1"/>
    <w:rsid w:val="00824884"/>
    <w:rsid w:val="00833F4A"/>
    <w:rsid w:val="008540E7"/>
    <w:rsid w:val="00857C7B"/>
    <w:rsid w:val="008953A3"/>
    <w:rsid w:val="008964D8"/>
    <w:rsid w:val="008C2DE6"/>
    <w:rsid w:val="008D4802"/>
    <w:rsid w:val="008E514A"/>
    <w:rsid w:val="008E76CB"/>
    <w:rsid w:val="008F66A4"/>
    <w:rsid w:val="009115F4"/>
    <w:rsid w:val="00923C67"/>
    <w:rsid w:val="00934173"/>
    <w:rsid w:val="00943013"/>
    <w:rsid w:val="00945112"/>
    <w:rsid w:val="00953D7B"/>
    <w:rsid w:val="0095762E"/>
    <w:rsid w:val="00975E91"/>
    <w:rsid w:val="00987196"/>
    <w:rsid w:val="009A4C79"/>
    <w:rsid w:val="009B0F7B"/>
    <w:rsid w:val="009B156B"/>
    <w:rsid w:val="009C2DF4"/>
    <w:rsid w:val="009D536F"/>
    <w:rsid w:val="009E511D"/>
    <w:rsid w:val="009E79E9"/>
    <w:rsid w:val="009F5BC3"/>
    <w:rsid w:val="00A025A6"/>
    <w:rsid w:val="00A04FB3"/>
    <w:rsid w:val="00A23A14"/>
    <w:rsid w:val="00A60580"/>
    <w:rsid w:val="00A61283"/>
    <w:rsid w:val="00A62098"/>
    <w:rsid w:val="00A66EF4"/>
    <w:rsid w:val="00A679C4"/>
    <w:rsid w:val="00A733B5"/>
    <w:rsid w:val="00A73B8E"/>
    <w:rsid w:val="00A756C9"/>
    <w:rsid w:val="00A76F51"/>
    <w:rsid w:val="00A7713C"/>
    <w:rsid w:val="00A900A0"/>
    <w:rsid w:val="00A92EDA"/>
    <w:rsid w:val="00A95869"/>
    <w:rsid w:val="00AA1DBF"/>
    <w:rsid w:val="00AA31E0"/>
    <w:rsid w:val="00AB35C4"/>
    <w:rsid w:val="00AC4C9E"/>
    <w:rsid w:val="00AE4AC8"/>
    <w:rsid w:val="00AE7772"/>
    <w:rsid w:val="00B11117"/>
    <w:rsid w:val="00B24BFD"/>
    <w:rsid w:val="00B24FF1"/>
    <w:rsid w:val="00B2715C"/>
    <w:rsid w:val="00B303AF"/>
    <w:rsid w:val="00B54D30"/>
    <w:rsid w:val="00B624E0"/>
    <w:rsid w:val="00B8103A"/>
    <w:rsid w:val="00B845B2"/>
    <w:rsid w:val="00B95EEE"/>
    <w:rsid w:val="00BA02CF"/>
    <w:rsid w:val="00BC1A12"/>
    <w:rsid w:val="00BC42D5"/>
    <w:rsid w:val="00BC4FD7"/>
    <w:rsid w:val="00BC7A7D"/>
    <w:rsid w:val="00BD4D58"/>
    <w:rsid w:val="00BE6648"/>
    <w:rsid w:val="00C010A6"/>
    <w:rsid w:val="00C02775"/>
    <w:rsid w:val="00C03B94"/>
    <w:rsid w:val="00C23F79"/>
    <w:rsid w:val="00C43326"/>
    <w:rsid w:val="00C47A78"/>
    <w:rsid w:val="00C740AF"/>
    <w:rsid w:val="00C9095A"/>
    <w:rsid w:val="00C91C50"/>
    <w:rsid w:val="00CA257E"/>
    <w:rsid w:val="00CE1FB9"/>
    <w:rsid w:val="00CE7532"/>
    <w:rsid w:val="00CF4B6B"/>
    <w:rsid w:val="00D0195F"/>
    <w:rsid w:val="00D03460"/>
    <w:rsid w:val="00D126B7"/>
    <w:rsid w:val="00D249F2"/>
    <w:rsid w:val="00D269AB"/>
    <w:rsid w:val="00D34401"/>
    <w:rsid w:val="00D36B0E"/>
    <w:rsid w:val="00D37F43"/>
    <w:rsid w:val="00D94562"/>
    <w:rsid w:val="00DA2017"/>
    <w:rsid w:val="00DA5B4B"/>
    <w:rsid w:val="00DC588B"/>
    <w:rsid w:val="00DC5AD5"/>
    <w:rsid w:val="00DC6FC9"/>
    <w:rsid w:val="00DE22A4"/>
    <w:rsid w:val="00DE52A8"/>
    <w:rsid w:val="00DF74BB"/>
    <w:rsid w:val="00E06571"/>
    <w:rsid w:val="00E12F07"/>
    <w:rsid w:val="00E138A5"/>
    <w:rsid w:val="00E233BF"/>
    <w:rsid w:val="00E24970"/>
    <w:rsid w:val="00E31F8B"/>
    <w:rsid w:val="00E35BD8"/>
    <w:rsid w:val="00E37A21"/>
    <w:rsid w:val="00E51A65"/>
    <w:rsid w:val="00E9359C"/>
    <w:rsid w:val="00E97B2F"/>
    <w:rsid w:val="00ED4A9B"/>
    <w:rsid w:val="00EF2C8D"/>
    <w:rsid w:val="00F02708"/>
    <w:rsid w:val="00F03125"/>
    <w:rsid w:val="00F050DF"/>
    <w:rsid w:val="00F140C5"/>
    <w:rsid w:val="00F21D27"/>
    <w:rsid w:val="00F2596C"/>
    <w:rsid w:val="00F35462"/>
    <w:rsid w:val="00F35800"/>
    <w:rsid w:val="00F45205"/>
    <w:rsid w:val="00F47F11"/>
    <w:rsid w:val="00F549A4"/>
    <w:rsid w:val="00F61828"/>
    <w:rsid w:val="00F65783"/>
    <w:rsid w:val="00F805FF"/>
    <w:rsid w:val="00F95E43"/>
    <w:rsid w:val="00F9680F"/>
    <w:rsid w:val="00FA38B4"/>
    <w:rsid w:val="00FB25D8"/>
    <w:rsid w:val="00FC269F"/>
    <w:rsid w:val="00FD4E9C"/>
    <w:rsid w:val="00FD5A6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stermarketing@unibg.it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uro.cavallone@uniparthenope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rancesca.magno@unibg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ibg.it/sdm" TargetMode="External"/><Relationship Id="rId10" Type="http://schemas.openxmlformats.org/officeDocument/2006/relationships/hyperlink" Target="https://sdm.unibg.it/corso/international-marketing/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mastermarketing@unibg.it" TargetMode="External"/><Relationship Id="rId14" Type="http://schemas.openxmlformats.org/officeDocument/2006/relationships/hyperlink" Target="mailto:master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3</cp:revision>
  <dcterms:created xsi:type="dcterms:W3CDTF">2024-09-06T10:24:00Z</dcterms:created>
  <dcterms:modified xsi:type="dcterms:W3CDTF">2024-09-06T10:55:00Z</dcterms:modified>
</cp:coreProperties>
</file>