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4C915AF1" w:rsidR="007C29C7" w:rsidRPr="00734E3E" w:rsidRDefault="00C7084D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734E3E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734E3E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6A6BD06D" w14:textId="77777777" w:rsidR="00F805FF" w:rsidRDefault="00F805FF" w:rsidP="00E138A5">
      <w:pPr>
        <w:jc w:val="center"/>
        <w:rPr>
          <w:rFonts w:ascii="Rubik" w:eastAsia="Rubik" w:hAnsi="Rubik" w:cs="Rubik"/>
          <w:b/>
        </w:rPr>
      </w:pPr>
    </w:p>
    <w:p w14:paraId="00AD1CD1" w14:textId="0F0B9947" w:rsidR="00672CE0" w:rsidRDefault="00BC3F13" w:rsidP="00BC3F13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 xml:space="preserve">CON </w:t>
      </w:r>
      <w:r w:rsidR="00C7084D">
        <w:rPr>
          <w:rFonts w:ascii="Rubik" w:eastAsia="Rubik" w:hAnsi="Rubik" w:cs="Rubik"/>
          <w:b/>
          <w:sz w:val="28"/>
          <w:szCs w:val="28"/>
        </w:rPr>
        <w:t xml:space="preserve">IL </w:t>
      </w:r>
      <w:r w:rsidR="00C4539D">
        <w:rPr>
          <w:rFonts w:ascii="Rubik" w:eastAsia="Rubik" w:hAnsi="Rubik" w:cs="Rubik"/>
          <w:b/>
          <w:sz w:val="28"/>
          <w:szCs w:val="28"/>
        </w:rPr>
        <w:t xml:space="preserve">PROGETTO PILOTA </w:t>
      </w:r>
      <w:r>
        <w:rPr>
          <w:rFonts w:ascii="Rubik" w:eastAsia="Rubik" w:hAnsi="Rubik" w:cs="Rubik"/>
          <w:b/>
          <w:sz w:val="28"/>
          <w:szCs w:val="28"/>
        </w:rPr>
        <w:t xml:space="preserve">DI </w:t>
      </w:r>
      <w:r w:rsidR="00C7084D">
        <w:rPr>
          <w:rFonts w:ascii="Rubik" w:eastAsia="Rubik" w:hAnsi="Rubik" w:cs="Rubik"/>
          <w:b/>
          <w:sz w:val="28"/>
          <w:szCs w:val="28"/>
        </w:rPr>
        <w:t>UNIBG</w:t>
      </w:r>
      <w:r>
        <w:rPr>
          <w:rFonts w:ascii="Rubik" w:eastAsia="Rubik" w:hAnsi="Rubik" w:cs="Rubik"/>
          <w:b/>
          <w:sz w:val="28"/>
          <w:szCs w:val="28"/>
        </w:rPr>
        <w:t xml:space="preserve"> E </w:t>
      </w:r>
      <w:r w:rsidR="00C7084D">
        <w:rPr>
          <w:rFonts w:ascii="Rubik" w:eastAsia="Rubik" w:hAnsi="Rubik" w:cs="Rubik"/>
          <w:b/>
          <w:sz w:val="28"/>
          <w:szCs w:val="28"/>
        </w:rPr>
        <w:t>UNIRC</w:t>
      </w:r>
    </w:p>
    <w:p w14:paraId="0FC415B2" w14:textId="08FCF510" w:rsidR="00BC3F13" w:rsidRPr="00907B28" w:rsidRDefault="00BC3F13" w:rsidP="00672CE0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PRENDE FORMA L’ERASMUS ITALIANO</w:t>
      </w:r>
    </w:p>
    <w:p w14:paraId="31C347F2" w14:textId="77777777" w:rsidR="00C7084D" w:rsidRDefault="00C7084D" w:rsidP="00907B28">
      <w:pPr>
        <w:shd w:val="clear" w:color="auto" w:fill="FFFFFF"/>
        <w:jc w:val="both"/>
        <w:rPr>
          <w:rFonts w:ascii="Rubik" w:eastAsia="Rubik" w:hAnsi="Rubik" w:cs="Rubik"/>
          <w:i/>
        </w:rPr>
      </w:pPr>
    </w:p>
    <w:p w14:paraId="2373D362" w14:textId="1B754A96" w:rsidR="00C7084D" w:rsidRDefault="00C7084D" w:rsidP="00C7084D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C7084D">
        <w:rPr>
          <w:rFonts w:ascii="Rubik" w:eastAsia="Rubik" w:hAnsi="Rubik" w:cs="Rubik"/>
          <w:i/>
        </w:rPr>
        <w:t>Bergamo e Reggio Calabria, martedì 21 novembre 2023</w:t>
      </w:r>
      <w:r>
        <w:rPr>
          <w:rFonts w:ascii="Rubik" w:eastAsia="Rubik" w:hAnsi="Rubik" w:cs="Rubik"/>
          <w:iCs/>
        </w:rPr>
        <w:t xml:space="preserve"> –</w:t>
      </w:r>
      <w:r w:rsidR="00BC3F13">
        <w:rPr>
          <w:rFonts w:ascii="Rubik" w:hAnsi="Rubik" w:cs="Rubik"/>
          <w:color w:val="222222"/>
        </w:rPr>
        <w:t xml:space="preserve"> Prende forma l’</w:t>
      </w:r>
      <w:r w:rsidR="00907B28" w:rsidRPr="00B64ACC">
        <w:rPr>
          <w:rFonts w:ascii="Rubik" w:hAnsi="Rubik" w:cs="Rubik"/>
          <w:b/>
          <w:bCs/>
          <w:color w:val="222222"/>
        </w:rPr>
        <w:t>Erasmus italiano</w:t>
      </w:r>
      <w:r w:rsidR="00BC3F13">
        <w:rPr>
          <w:rFonts w:ascii="Rubik" w:hAnsi="Rubik" w:cs="Rubik"/>
          <w:color w:val="222222"/>
        </w:rPr>
        <w:t xml:space="preserve">, il </w:t>
      </w:r>
      <w:r w:rsidR="00FD000B">
        <w:rPr>
          <w:rFonts w:ascii="Rubik" w:hAnsi="Rubik" w:cs="Rubik"/>
          <w:color w:val="222222"/>
        </w:rPr>
        <w:t>programma che consente agli studenti di trascorrere un periodo di studi in un’altra Università in Italia. Il progetto</w:t>
      </w:r>
      <w:r w:rsidR="00907B28" w:rsidRPr="00B64ACC">
        <w:rPr>
          <w:rFonts w:ascii="Rubik" w:hAnsi="Rubik" w:cs="Rubik"/>
          <w:color w:val="222222"/>
        </w:rPr>
        <w:t xml:space="preserve"> ambisce a rendere l'</w:t>
      </w:r>
      <w:r w:rsidR="00907B28" w:rsidRPr="00BC3F13">
        <w:rPr>
          <w:rFonts w:ascii="Rubik" w:hAnsi="Rubik" w:cs="Rubik"/>
          <w:b/>
          <w:bCs/>
          <w:color w:val="222222"/>
        </w:rPr>
        <w:t>offerta formativa più flessibile</w:t>
      </w:r>
      <w:r w:rsidR="00907B28" w:rsidRPr="00B64ACC">
        <w:rPr>
          <w:rFonts w:ascii="Rubik" w:hAnsi="Rubik" w:cs="Rubik"/>
          <w:color w:val="222222"/>
        </w:rPr>
        <w:t xml:space="preserve">, valorizzare l'autonomia di atenei e studenti e </w:t>
      </w:r>
      <w:r w:rsidR="00907B28" w:rsidRPr="00BC3F13">
        <w:rPr>
          <w:rFonts w:ascii="Rubik" w:hAnsi="Rubik" w:cs="Rubik"/>
          <w:b/>
          <w:bCs/>
          <w:color w:val="222222"/>
        </w:rPr>
        <w:t xml:space="preserve">colmare il </w:t>
      </w:r>
      <w:r w:rsidR="00C4539D" w:rsidRPr="00BC3F13">
        <w:rPr>
          <w:rFonts w:ascii="Rubik" w:hAnsi="Rubik" w:cs="Rubik"/>
          <w:b/>
          <w:bCs/>
          <w:color w:val="222222"/>
        </w:rPr>
        <w:t>divario</w:t>
      </w:r>
      <w:r w:rsidR="00907B28" w:rsidRPr="00BC3F13">
        <w:rPr>
          <w:rFonts w:ascii="Rubik" w:hAnsi="Rubik" w:cs="Rubik"/>
          <w:b/>
          <w:bCs/>
          <w:color w:val="222222"/>
        </w:rPr>
        <w:t xml:space="preserve"> tra Nord e Sud</w:t>
      </w:r>
      <w:r w:rsidR="00B64ACC" w:rsidRPr="00BC3F13">
        <w:rPr>
          <w:rFonts w:ascii="Rubik" w:hAnsi="Rubik" w:cs="Rubik"/>
          <w:b/>
          <w:bCs/>
          <w:color w:val="222222"/>
        </w:rPr>
        <w:t xml:space="preserve"> </w:t>
      </w:r>
      <w:r w:rsidR="00B64ACC" w:rsidRPr="00B64ACC">
        <w:rPr>
          <w:rFonts w:ascii="Rubik" w:hAnsi="Rubik" w:cs="Rubik"/>
          <w:color w:val="222222"/>
        </w:rPr>
        <w:t xml:space="preserve">offrendo allo studente la possibilità di </w:t>
      </w:r>
      <w:r w:rsidR="00B64ACC" w:rsidRPr="00BC3F13">
        <w:rPr>
          <w:rFonts w:ascii="Rubik" w:hAnsi="Rubik" w:cs="Rubik"/>
          <w:b/>
          <w:bCs/>
          <w:color w:val="222222"/>
        </w:rPr>
        <w:t>associare più opzioni formative</w:t>
      </w:r>
      <w:r w:rsidR="00B64ACC" w:rsidRPr="00B64ACC">
        <w:rPr>
          <w:rFonts w:ascii="Rubik" w:hAnsi="Rubik" w:cs="Rubik"/>
          <w:color w:val="222222"/>
        </w:rPr>
        <w:t xml:space="preserve"> proposte nell’</w:t>
      </w:r>
      <w:r w:rsidR="00B64ACC" w:rsidRPr="00BC3F13">
        <w:rPr>
          <w:rFonts w:ascii="Rubik" w:hAnsi="Rubik" w:cs="Rubik"/>
          <w:b/>
          <w:bCs/>
          <w:color w:val="222222"/>
        </w:rPr>
        <w:t xml:space="preserve">ateneo di iscrizione </w:t>
      </w:r>
      <w:r w:rsidR="00BC3F13">
        <w:rPr>
          <w:rFonts w:ascii="Rubik" w:hAnsi="Rubik" w:cs="Rubik"/>
          <w:color w:val="222222"/>
        </w:rPr>
        <w:t>a quelle</w:t>
      </w:r>
      <w:r w:rsidR="00B64ACC" w:rsidRPr="00B64ACC">
        <w:rPr>
          <w:rFonts w:ascii="Rubik" w:hAnsi="Rubik" w:cs="Rubik"/>
          <w:color w:val="222222"/>
        </w:rPr>
        <w:t xml:space="preserve"> disponibili in un </w:t>
      </w:r>
      <w:r w:rsidR="00B64ACC" w:rsidRPr="00BC3F13">
        <w:rPr>
          <w:rFonts w:ascii="Rubik" w:hAnsi="Rubik" w:cs="Rubik"/>
          <w:b/>
          <w:bCs/>
          <w:color w:val="222222"/>
        </w:rPr>
        <w:t>altro ateneo</w:t>
      </w:r>
      <w:r w:rsidR="0023107C">
        <w:rPr>
          <w:rFonts w:ascii="Rubik" w:hAnsi="Rubik" w:cs="Rubik"/>
          <w:color w:val="222222"/>
        </w:rPr>
        <w:t>.</w:t>
      </w:r>
    </w:p>
    <w:p w14:paraId="3FF8489F" w14:textId="77777777" w:rsidR="00FD000B" w:rsidRPr="00FD000B" w:rsidRDefault="00FD000B" w:rsidP="00FD000B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55CDC3F5" w14:textId="29A0CBD9" w:rsidR="00FD000B" w:rsidRPr="00C7084D" w:rsidRDefault="00FD000B" w:rsidP="00FD000B">
      <w:pPr>
        <w:jc w:val="both"/>
        <w:rPr>
          <w:rFonts w:ascii="Rubik" w:hAnsi="Rubik" w:cs="Rubik"/>
          <w:color w:val="212121"/>
        </w:rPr>
      </w:pPr>
      <w:r w:rsidRPr="00C7084D">
        <w:rPr>
          <w:rFonts w:ascii="Rubik" w:hAnsi="Rubik" w:cs="Rubik"/>
          <w:color w:val="212121"/>
        </w:rPr>
        <w:t xml:space="preserve">Considerato il crescente interesse per </w:t>
      </w:r>
      <w:r>
        <w:rPr>
          <w:rFonts w:ascii="Rubik" w:hAnsi="Rubik" w:cs="Rubik"/>
          <w:color w:val="212121"/>
        </w:rPr>
        <w:t>il</w:t>
      </w:r>
      <w:r w:rsidRPr="00C7084D">
        <w:rPr>
          <w:rFonts w:ascii="Rubik" w:hAnsi="Rubik" w:cs="Rubik"/>
          <w:color w:val="212121"/>
        </w:rPr>
        <w:t xml:space="preserve"> </w:t>
      </w:r>
      <w:r w:rsidRPr="00C7084D">
        <w:rPr>
          <w:rFonts w:ascii="Rubik" w:hAnsi="Rubik" w:cs="Rubik"/>
          <w:b/>
          <w:bCs/>
          <w:color w:val="212121"/>
        </w:rPr>
        <w:t>programma di mobilità studentesca nazionale</w:t>
      </w:r>
      <w:r>
        <w:rPr>
          <w:rFonts w:ascii="Rubik" w:hAnsi="Rubik" w:cs="Rubik"/>
          <w:color w:val="212121"/>
        </w:rPr>
        <w:t xml:space="preserve">, </w:t>
      </w:r>
      <w:r w:rsidRPr="00C7084D">
        <w:rPr>
          <w:rFonts w:ascii="Rubik" w:hAnsi="Rubik" w:cs="Rubik"/>
          <w:color w:val="212121"/>
        </w:rPr>
        <w:t>che permett</w:t>
      </w:r>
      <w:r>
        <w:rPr>
          <w:rFonts w:ascii="Rubik" w:hAnsi="Rubik" w:cs="Rubik"/>
          <w:color w:val="212121"/>
        </w:rPr>
        <w:t>e</w:t>
      </w:r>
      <w:r w:rsidRPr="00C7084D">
        <w:rPr>
          <w:rFonts w:ascii="Rubik" w:hAnsi="Rubik" w:cs="Rubik"/>
          <w:color w:val="212121"/>
        </w:rPr>
        <w:t xml:space="preserve"> a studenti e studentesse di </w:t>
      </w:r>
      <w:r w:rsidRPr="00C7084D">
        <w:rPr>
          <w:rFonts w:ascii="Rubik" w:hAnsi="Rubik" w:cs="Rubik"/>
          <w:b/>
          <w:bCs/>
          <w:color w:val="212121"/>
        </w:rPr>
        <w:t xml:space="preserve">arricchire il proprio curriculum accademico e professionale </w:t>
      </w:r>
      <w:r w:rsidRPr="00C7084D">
        <w:rPr>
          <w:rFonts w:ascii="Rubik" w:hAnsi="Rubik" w:cs="Rubik"/>
          <w:color w:val="212121"/>
        </w:rPr>
        <w:t>a fronte di un impegno finanziario più limitato rispetto a quello generalmente previsto in una mobilità internazionale, l’</w:t>
      </w:r>
      <w:r w:rsidRPr="00C7084D">
        <w:rPr>
          <w:rFonts w:ascii="Rubik" w:hAnsi="Rubik" w:cs="Rubik"/>
          <w:b/>
          <w:bCs/>
          <w:color w:val="212121"/>
        </w:rPr>
        <w:t>Università degli studi di Bergamo</w:t>
      </w:r>
      <w:r w:rsidRPr="00C7084D">
        <w:rPr>
          <w:rFonts w:ascii="Rubik" w:hAnsi="Rubik" w:cs="Rubik"/>
          <w:color w:val="212121"/>
        </w:rPr>
        <w:t xml:space="preserve"> e l'</w:t>
      </w:r>
      <w:r w:rsidRPr="00C7084D">
        <w:rPr>
          <w:rFonts w:ascii="Rubik" w:hAnsi="Rubik" w:cs="Rubik"/>
          <w:b/>
          <w:bCs/>
          <w:color w:val="212121"/>
        </w:rPr>
        <w:t>Università degli studi Mediterranea di Reggio Calabria</w:t>
      </w:r>
      <w:r w:rsidRPr="00C7084D">
        <w:rPr>
          <w:rFonts w:ascii="Rubik" w:hAnsi="Rubik" w:cs="Rubik"/>
          <w:color w:val="212121"/>
        </w:rPr>
        <w:t xml:space="preserve"> hanno istituito un programma di borse di studio finalizzate alla frequenza di </w:t>
      </w:r>
      <w:r w:rsidRPr="00A96653">
        <w:rPr>
          <w:rFonts w:ascii="Rubik" w:hAnsi="Rubik" w:cs="Rubik"/>
          <w:color w:val="212121"/>
        </w:rPr>
        <w:t xml:space="preserve">insegnamenti (con il sostenimento dei relativi esami finali) presso l'ateneo partner. In particolare, nel corso dell'a. a. 2023/2024, </w:t>
      </w:r>
      <w:r w:rsidRPr="00A96653">
        <w:rPr>
          <w:rFonts w:ascii="Rubik" w:hAnsi="Rubik" w:cs="Rubik"/>
          <w:b/>
          <w:bCs/>
          <w:color w:val="212121"/>
        </w:rPr>
        <w:t>alcuni studenti dei corsi di laurea magistrale di area ingegneristica</w:t>
      </w:r>
      <w:r w:rsidRPr="00A96653">
        <w:rPr>
          <w:rFonts w:ascii="Rubik" w:hAnsi="Rubik" w:cs="Rubik"/>
          <w:color w:val="212121"/>
        </w:rPr>
        <w:t xml:space="preserve"> </w:t>
      </w:r>
      <w:r w:rsidRPr="00A96653">
        <w:rPr>
          <w:rFonts w:ascii="Rubik" w:hAnsi="Rubik" w:cs="Rubik"/>
          <w:b/>
          <w:bCs/>
          <w:color w:val="212121"/>
        </w:rPr>
        <w:t>e di Scienze della Formazione Primaria</w:t>
      </w:r>
      <w:r w:rsidRPr="00A96653">
        <w:rPr>
          <w:rFonts w:ascii="Rubik" w:hAnsi="Rubik" w:cs="Rubik"/>
          <w:color w:val="212121"/>
        </w:rPr>
        <w:t xml:space="preserve"> trascorreranno</w:t>
      </w:r>
      <w:r>
        <w:rPr>
          <w:rFonts w:ascii="Rubik" w:hAnsi="Rubik" w:cs="Rubik"/>
          <w:color w:val="212121"/>
        </w:rPr>
        <w:t xml:space="preserve"> un periodo di tempo </w:t>
      </w:r>
      <w:r w:rsidRPr="00CF74AC">
        <w:rPr>
          <w:rFonts w:ascii="Rubik" w:hAnsi="Rubik" w:cs="Rubik"/>
          <w:b/>
          <w:bCs/>
          <w:color w:val="212121"/>
        </w:rPr>
        <w:t>(</w:t>
      </w:r>
      <w:r w:rsidRPr="00A96653">
        <w:rPr>
          <w:rFonts w:ascii="Rubik" w:hAnsi="Rubik" w:cs="Rubik"/>
          <w:b/>
          <w:bCs/>
          <w:color w:val="212121"/>
        </w:rPr>
        <w:t xml:space="preserve">fino </w:t>
      </w:r>
      <w:r>
        <w:rPr>
          <w:rFonts w:ascii="Rubik" w:hAnsi="Rubik" w:cs="Rubik"/>
          <w:b/>
          <w:bCs/>
          <w:color w:val="212121"/>
        </w:rPr>
        <w:t xml:space="preserve">a </w:t>
      </w:r>
      <w:r w:rsidRPr="00A96653">
        <w:rPr>
          <w:rFonts w:ascii="Rubik" w:hAnsi="Rubik" w:cs="Rubik"/>
          <w:b/>
          <w:bCs/>
          <w:color w:val="212121"/>
        </w:rPr>
        <w:t>sei mesi</w:t>
      </w:r>
      <w:r>
        <w:rPr>
          <w:rFonts w:ascii="Rubik" w:hAnsi="Rubik" w:cs="Rubik"/>
          <w:b/>
          <w:bCs/>
          <w:color w:val="212121"/>
        </w:rPr>
        <w:t>)</w:t>
      </w:r>
      <w:r w:rsidRPr="00A96653">
        <w:rPr>
          <w:rFonts w:ascii="Rubik" w:hAnsi="Rubik" w:cs="Rubik"/>
          <w:b/>
          <w:bCs/>
          <w:color w:val="212121"/>
        </w:rPr>
        <w:t xml:space="preserve"> presso l'ateneo partner</w:t>
      </w:r>
      <w:r w:rsidRPr="00A96653">
        <w:rPr>
          <w:rFonts w:ascii="Rubik" w:hAnsi="Rubik" w:cs="Rubik"/>
          <w:color w:val="212121"/>
        </w:rPr>
        <w:t>.</w:t>
      </w:r>
    </w:p>
    <w:p w14:paraId="26C7976E" w14:textId="77777777" w:rsidR="00FD000B" w:rsidRPr="00FD000B" w:rsidRDefault="00FD000B" w:rsidP="00FD000B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61F34EBE" w14:textId="7AF3E6FF" w:rsidR="00FD000B" w:rsidRDefault="00FD000B" w:rsidP="00FD000B">
      <w:pPr>
        <w:jc w:val="both"/>
        <w:rPr>
          <w:rFonts w:ascii="Rubik" w:hAnsi="Rubik" w:cs="Rubik"/>
          <w:color w:val="222222"/>
        </w:rPr>
      </w:pPr>
      <w:r>
        <w:rPr>
          <w:rFonts w:ascii="Rubik" w:hAnsi="Rubik" w:cs="Rubik"/>
          <w:color w:val="212121"/>
        </w:rPr>
        <w:t xml:space="preserve">Questa degli atenei di Bergamo e Reggio Calabria rappresenta </w:t>
      </w:r>
      <w:r w:rsidRPr="00C7084D">
        <w:rPr>
          <w:rFonts w:ascii="Rubik" w:hAnsi="Rubik" w:cs="Rubik"/>
          <w:color w:val="212121"/>
        </w:rPr>
        <w:t xml:space="preserve">la </w:t>
      </w:r>
      <w:r w:rsidRPr="00C7084D">
        <w:rPr>
          <w:rFonts w:ascii="Rubik" w:hAnsi="Rubik" w:cs="Rubik"/>
          <w:b/>
          <w:bCs/>
          <w:color w:val="212121"/>
        </w:rPr>
        <w:t>prima sperimentazione</w:t>
      </w:r>
      <w:r w:rsidRPr="00C7084D">
        <w:rPr>
          <w:rFonts w:ascii="Rubik" w:hAnsi="Rubik" w:cs="Rubik"/>
          <w:color w:val="212121"/>
        </w:rPr>
        <w:t xml:space="preserve"> in Italia che si inserisce nel </w:t>
      </w:r>
      <w:r w:rsidRPr="00C7084D">
        <w:rPr>
          <w:rFonts w:ascii="Rubik" w:hAnsi="Rubik" w:cs="Rubik"/>
          <w:b/>
          <w:bCs/>
          <w:color w:val="212121"/>
        </w:rPr>
        <w:t>piano strategico del MUR</w:t>
      </w:r>
      <w:r w:rsidRPr="00C7084D">
        <w:rPr>
          <w:rFonts w:ascii="Rubik" w:hAnsi="Rubik" w:cs="Rubik"/>
          <w:color w:val="212121"/>
        </w:rPr>
        <w:t xml:space="preserve">, come dimostrato anche dal finanziamento </w:t>
      </w:r>
      <w:r w:rsidRPr="00FD000B">
        <w:rPr>
          <w:rFonts w:ascii="Rubik" w:hAnsi="Rubik" w:cs="Rubik"/>
          <w:color w:val="222222"/>
        </w:rPr>
        <w:t xml:space="preserve">inserito in manovra pari a </w:t>
      </w:r>
      <w:proofErr w:type="gramStart"/>
      <w:r w:rsidRPr="00FD000B">
        <w:rPr>
          <w:rFonts w:ascii="Rubik" w:hAnsi="Rubik" w:cs="Rubik"/>
          <w:b/>
          <w:bCs/>
          <w:color w:val="222222"/>
        </w:rPr>
        <w:t>10</w:t>
      </w:r>
      <w:proofErr w:type="gramEnd"/>
      <w:r w:rsidRPr="00FD000B">
        <w:rPr>
          <w:rFonts w:ascii="Rubik" w:hAnsi="Rubik" w:cs="Rubik"/>
          <w:b/>
          <w:bCs/>
          <w:color w:val="222222"/>
        </w:rPr>
        <w:t xml:space="preserve"> milioni per i prossimi due anni</w:t>
      </w:r>
      <w:r w:rsidRPr="00FD000B">
        <w:rPr>
          <w:rFonts w:ascii="Rubik" w:hAnsi="Rubik" w:cs="Rubik"/>
          <w:color w:val="222222"/>
        </w:rPr>
        <w:t>. I due atenei, alla presenza del ministro dell'Università e della Ricerca, Anna Maria Bernini, hanno presentato il progetto ai propri studenti.</w:t>
      </w:r>
    </w:p>
    <w:p w14:paraId="455CFD40" w14:textId="77777777" w:rsidR="00FD000B" w:rsidRPr="00FD000B" w:rsidRDefault="00FD000B" w:rsidP="00FD000B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1B6C4975" w14:textId="12FB44CE" w:rsidR="00FD000B" w:rsidRPr="00FD000B" w:rsidRDefault="00FD000B" w:rsidP="00FD000B">
      <w:pPr>
        <w:shd w:val="clear" w:color="auto" w:fill="FFFFFF"/>
        <w:jc w:val="both"/>
        <w:rPr>
          <w:rFonts w:ascii="Rubik" w:hAnsi="Rubik" w:cs="Rubik"/>
          <w:color w:val="222222"/>
        </w:rPr>
      </w:pPr>
      <w:r w:rsidRPr="00FD000B">
        <w:rPr>
          <w:rFonts w:ascii="Rubik" w:hAnsi="Rubik" w:cs="Rubik"/>
          <w:i/>
          <w:iCs/>
          <w:color w:val="222222"/>
        </w:rPr>
        <w:t xml:space="preserve">“L’idea dell’Erasmus italiano è creare mobilità, soprattutto dal Nord al Sud. Il Ministero è fortemente impegnato sul successo di questa misura, tanto da aver stanziato </w:t>
      </w:r>
      <w:proofErr w:type="gramStart"/>
      <w:r w:rsidRPr="00FD000B">
        <w:rPr>
          <w:rFonts w:ascii="Rubik" w:hAnsi="Rubik" w:cs="Rubik"/>
          <w:i/>
          <w:iCs/>
          <w:color w:val="222222"/>
        </w:rPr>
        <w:t>10</w:t>
      </w:r>
      <w:proofErr w:type="gramEnd"/>
      <w:r w:rsidRPr="00FD000B">
        <w:rPr>
          <w:rFonts w:ascii="Rubik" w:hAnsi="Rubik" w:cs="Rubik"/>
          <w:i/>
          <w:iCs/>
          <w:color w:val="222222"/>
        </w:rPr>
        <w:t xml:space="preserve"> milioni in due anni. Le borse avranno un valore adeguato, sicuramente superiore ai 1.000 euro. Sarà il Ministero a stabilirne i valori dopo un confronto con le parti in campo. E comunque, sono sicura che la misura sarà fortemente attrattiva. È stato veramente un piacere partecipare a questo abbraccio virtuale tra Bergamo e Reggio Calabria in attesa di poter salutare presto i primi ragazzi che partiranno per questa esperienza, come Alessia, studentessa di Scienza della formazione primaria all'Università di Bergamo che ha aderito tra i primi al programma"</w:t>
      </w:r>
      <w:r w:rsidRPr="00FD000B">
        <w:rPr>
          <w:rFonts w:ascii="Rubik" w:hAnsi="Rubik" w:cs="Rubik"/>
          <w:color w:val="222222"/>
        </w:rPr>
        <w:t xml:space="preserve">, ha dichiarato l’On. </w:t>
      </w:r>
      <w:r w:rsidRPr="00FD000B">
        <w:rPr>
          <w:rFonts w:ascii="Rubik" w:hAnsi="Rubik" w:cs="Rubik"/>
          <w:b/>
          <w:bCs/>
          <w:color w:val="222222"/>
        </w:rPr>
        <w:t>Anna Maria Bernini</w:t>
      </w:r>
      <w:r w:rsidRPr="00FD000B">
        <w:rPr>
          <w:rFonts w:ascii="Rubik" w:hAnsi="Rubik" w:cs="Rubik"/>
          <w:color w:val="222222"/>
        </w:rPr>
        <w:t>, Ministra dell’Università e della Ricerca, intervenuta nella presentazione online di questa mattina.</w:t>
      </w:r>
    </w:p>
    <w:p w14:paraId="244AD2BD" w14:textId="77777777" w:rsidR="00FD000B" w:rsidRPr="00FD000B" w:rsidRDefault="00FD000B" w:rsidP="00FD000B">
      <w:pPr>
        <w:shd w:val="clear" w:color="auto" w:fill="FFFFFF"/>
        <w:jc w:val="both"/>
        <w:rPr>
          <w:rFonts w:ascii="Rubik" w:hAnsi="Rubik" w:cs="Rubik"/>
          <w:color w:val="222222"/>
        </w:rPr>
      </w:pPr>
    </w:p>
    <w:p w14:paraId="0A1C25F3" w14:textId="18FB4F97" w:rsidR="00FE2E6F" w:rsidRPr="00586B75" w:rsidRDefault="00FD000B" w:rsidP="00FD000B">
      <w:pPr>
        <w:shd w:val="clear" w:color="auto" w:fill="FFFFFF"/>
        <w:jc w:val="both"/>
        <w:rPr>
          <w:rFonts w:ascii="Rubik" w:hAnsi="Rubik" w:cs="Rubik"/>
          <w:i/>
          <w:iCs/>
          <w:color w:val="222222"/>
        </w:rPr>
      </w:pPr>
      <w:r w:rsidRPr="00FD000B">
        <w:rPr>
          <w:rFonts w:ascii="Rubik" w:hAnsi="Rubik" w:cs="Rubik"/>
          <w:i/>
          <w:iCs/>
          <w:color w:val="222222"/>
        </w:rPr>
        <w:t>“Questa dell’Erasmus italiano –</w:t>
      </w:r>
      <w:r w:rsidRPr="00FD000B">
        <w:rPr>
          <w:rFonts w:ascii="Rubik" w:hAnsi="Rubik" w:cs="Rubik"/>
          <w:color w:val="222222"/>
        </w:rPr>
        <w:t xml:space="preserve"> ha spiegato il Rettore dell’Università degli studi di Bergamo, Prof. </w:t>
      </w:r>
      <w:r w:rsidRPr="00FD000B">
        <w:rPr>
          <w:rFonts w:ascii="Rubik" w:hAnsi="Rubik" w:cs="Rubik"/>
          <w:b/>
          <w:bCs/>
          <w:color w:val="222222"/>
        </w:rPr>
        <w:t>Sergio Cavalieri</w:t>
      </w:r>
      <w:r w:rsidRPr="00FD000B">
        <w:rPr>
          <w:rFonts w:ascii="Rubik" w:hAnsi="Rubik" w:cs="Rubik"/>
          <w:color w:val="222222"/>
        </w:rPr>
        <w:t xml:space="preserve"> – </w:t>
      </w:r>
      <w:r w:rsidRPr="00FD000B">
        <w:rPr>
          <w:rFonts w:ascii="Rubik" w:hAnsi="Rubik" w:cs="Rubik"/>
          <w:i/>
          <w:iCs/>
          <w:color w:val="222222"/>
        </w:rPr>
        <w:t xml:space="preserve">è un’iniziativa dal potenziale enorme. Siamo entusiasti di essere, insieme all’Università di Reggio Calabria, precursori di un </w:t>
      </w:r>
      <w:r w:rsidRPr="00FD000B">
        <w:rPr>
          <w:rFonts w:ascii="Rubik" w:hAnsi="Rubik" w:cs="Rubik"/>
          <w:i/>
          <w:iCs/>
          <w:color w:val="222222"/>
        </w:rPr>
        <w:lastRenderedPageBreak/>
        <w:t xml:space="preserve">progetto </w:t>
      </w:r>
      <w:r w:rsidRPr="00586B75">
        <w:rPr>
          <w:rFonts w:ascii="Rubik" w:hAnsi="Rubik" w:cs="Rubik"/>
          <w:i/>
          <w:iCs/>
          <w:color w:val="222222"/>
        </w:rPr>
        <w:t>che porterà beneficio a entrambi gli atenei e ai rispettivi studenti, arricchendone il bagaglio formativo, esperienziale e personale”.</w:t>
      </w:r>
    </w:p>
    <w:p w14:paraId="7FE5F6DA" w14:textId="77777777" w:rsidR="00586B75" w:rsidRPr="00586B75" w:rsidRDefault="00586B75" w:rsidP="00586B75">
      <w:pPr>
        <w:shd w:val="clear" w:color="auto" w:fill="FFFFFF"/>
        <w:jc w:val="both"/>
        <w:rPr>
          <w:rFonts w:ascii="Rubik" w:hAnsi="Rubik" w:cs="Rubik"/>
          <w:i/>
          <w:iCs/>
          <w:color w:val="222222"/>
        </w:rPr>
      </w:pPr>
    </w:p>
    <w:p w14:paraId="7C615552" w14:textId="1AE65311" w:rsidR="00586B75" w:rsidRPr="00586B75" w:rsidRDefault="00586B75" w:rsidP="00586B75">
      <w:pPr>
        <w:jc w:val="both"/>
        <w:rPr>
          <w:rFonts w:ascii="Rubik" w:hAnsi="Rubik" w:cs="Rubik"/>
          <w:i/>
        </w:rPr>
      </w:pPr>
      <w:r w:rsidRPr="00586B75">
        <w:rPr>
          <w:rFonts w:ascii="Rubik" w:hAnsi="Rubik" w:cs="Rubik"/>
          <w:i/>
        </w:rPr>
        <w:t>“Non è un caso che il primo Erasmus italiano attivi uno scambio nord-sud. Siamo difatti convinti che questa nuova azione voluta dalla Ministra serva proprio ad aprire i confini dell’offerta formativa e anche grazie a una maggiore interazione tra gli atenei del nord Italia e del Mezzogiorno.</w:t>
      </w:r>
      <w:r w:rsidRPr="00586B75">
        <w:rPr>
          <w:rFonts w:ascii="Rubik" w:hAnsi="Rubik" w:cs="Rubik"/>
        </w:rPr>
        <w:t xml:space="preserve"> – dichiara il </w:t>
      </w:r>
      <w:r w:rsidRPr="00586B75">
        <w:rPr>
          <w:rFonts w:ascii="Rubik" w:hAnsi="Rubik" w:cs="Rubik"/>
          <w:b/>
          <w:bCs/>
          <w:color w:val="222222"/>
        </w:rPr>
        <w:t>Prof. Giuseppe Zimbalatti</w:t>
      </w:r>
      <w:r w:rsidRPr="00586B75">
        <w:rPr>
          <w:rFonts w:ascii="Rubik" w:hAnsi="Rubik" w:cs="Rubik"/>
          <w:color w:val="222222"/>
        </w:rPr>
        <w:t>, Rettore dell’Università Mediterranea di Reggio Calabria -</w:t>
      </w:r>
      <w:r w:rsidRPr="00586B75">
        <w:rPr>
          <w:rFonts w:ascii="Rubik" w:hAnsi="Rubik" w:cs="Rubik"/>
        </w:rPr>
        <w:t xml:space="preserve"> </w:t>
      </w:r>
      <w:r w:rsidRPr="00586B75">
        <w:rPr>
          <w:rFonts w:ascii="Rubik" w:hAnsi="Rubik" w:cs="Rubik"/>
          <w:i/>
        </w:rPr>
        <w:t>La Mediterranea, da sempre interessata alla circolazione dei saperi in ambito internazionale, intende così realizzare un ponte ideale tra gli atenei italiani, per definire in modo sempre più concreto quella formazione flessibile a cui aspira ogni studente, e per valorizzare le specificità e le eccellenze sia del proprio ateneo che di quello Bergamasco.</w:t>
      </w:r>
      <w:r>
        <w:rPr>
          <w:rFonts w:ascii="Rubik" w:hAnsi="Rubik" w:cs="Rubik"/>
          <w:i/>
        </w:rPr>
        <w:t xml:space="preserve"> </w:t>
      </w:r>
      <w:r w:rsidRPr="00586B75">
        <w:rPr>
          <w:rFonts w:ascii="Rubik" w:hAnsi="Rubik" w:cs="Rubik"/>
          <w:i/>
        </w:rPr>
        <w:t>Ci auguriamo che questo progetto pilota possa domani costituire una routine nell’iter formativo di ciascuno studente iscritto in un ateneo italiano.</w:t>
      </w:r>
      <w:r w:rsidRPr="00586B75">
        <w:rPr>
          <w:rFonts w:ascii="Rubik" w:hAnsi="Rubik" w:cs="Rubik"/>
          <w:i/>
          <w:color w:val="222222"/>
        </w:rPr>
        <w:t>”</w:t>
      </w:r>
    </w:p>
    <w:sectPr w:rsidR="00586B75" w:rsidRPr="00586B75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3E93" w14:textId="77777777" w:rsidR="00FC1D5C" w:rsidRDefault="00FC1D5C">
      <w:r>
        <w:separator/>
      </w:r>
    </w:p>
  </w:endnote>
  <w:endnote w:type="continuationSeparator" w:id="0">
    <w:p w14:paraId="60B7303B" w14:textId="77777777" w:rsidR="00FC1D5C" w:rsidRDefault="00FC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00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F6B0" w14:textId="3DB09FAB" w:rsidR="003C2694" w:rsidRDefault="003C2694" w:rsidP="003C2694">
    <w:pPr>
      <w:tabs>
        <w:tab w:val="center" w:pos="4819"/>
        <w:tab w:val="right" w:pos="9638"/>
      </w:tabs>
      <w:ind w:left="4390" w:hanging="4390"/>
      <w:rPr>
        <w:rFonts w:ascii="Rubik" w:eastAsia="Rubik" w:hAnsi="Rubik" w:cs="Rubik"/>
        <w:color w:val="0D0D0D"/>
        <w:sz w:val="16"/>
        <w:szCs w:val="16"/>
      </w:rPr>
    </w:pPr>
    <w:r w:rsidRPr="003C2694">
      <w:rPr>
        <w:rFonts w:ascii="Rubik" w:eastAsia="Rubik" w:hAnsi="Rubik" w:cs="Rubik"/>
        <w:b/>
        <w:bCs/>
        <w:color w:val="0D0D0D"/>
        <w:sz w:val="16"/>
        <w:szCs w:val="16"/>
      </w:rPr>
      <w:t>Ufficio stampa Università degli studi di Bergamo</w:t>
    </w:r>
    <w:r>
      <w:rPr>
        <w:rFonts w:ascii="Rubik" w:eastAsia="Rubik" w:hAnsi="Rubik" w:cs="Rubik"/>
        <w:color w:val="0D0D0D"/>
        <w:sz w:val="16"/>
        <w:szCs w:val="16"/>
      </w:rPr>
      <w:t xml:space="preserve"> </w:t>
    </w:r>
    <w:r>
      <w:rPr>
        <w:rFonts w:ascii="Rubik" w:eastAsia="Rubik" w:hAnsi="Rubik" w:cs="Rubik"/>
        <w:color w:val="0D0D0D"/>
        <w:sz w:val="16"/>
        <w:szCs w:val="16"/>
      </w:rPr>
      <w:tab/>
    </w:r>
    <w:r w:rsidRPr="003C2694">
      <w:rPr>
        <w:rFonts w:ascii="Rubik" w:eastAsia="Rubik" w:hAnsi="Rubik" w:cs="Rubik"/>
        <w:b/>
        <w:bCs/>
        <w:color w:val="0D0D0D"/>
        <w:sz w:val="16"/>
        <w:szCs w:val="16"/>
      </w:rPr>
      <w:t>Ufficio Stampa Università degli Studi Mediterranea di Reggio</w:t>
    </w:r>
    <w:r>
      <w:rPr>
        <w:rFonts w:ascii="Rubik" w:eastAsia="Rubik" w:hAnsi="Rubik" w:cs="Rubik"/>
        <w:color w:val="0D0D0D"/>
        <w:sz w:val="16"/>
        <w:szCs w:val="16"/>
      </w:rPr>
      <w:t xml:space="preserve"> </w:t>
    </w:r>
    <w:r w:rsidRPr="003C2694">
      <w:rPr>
        <w:rFonts w:ascii="Rubik" w:eastAsia="Rubik" w:hAnsi="Rubik" w:cs="Rubik"/>
        <w:b/>
        <w:bCs/>
        <w:color w:val="0D0D0D"/>
        <w:sz w:val="16"/>
        <w:szCs w:val="16"/>
      </w:rPr>
      <w:t>Calabria</w:t>
    </w:r>
  </w:p>
  <w:p w14:paraId="59A2192E" w14:textId="3BEA3EFC" w:rsidR="003C2694" w:rsidRDefault="003C2694" w:rsidP="003C2694">
    <w:pP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  <w:r>
      <w:rPr>
        <w:rFonts w:ascii="Rubik" w:eastAsia="Rubik" w:hAnsi="Rubik" w:cs="Rubik"/>
        <w:color w:val="0D0D0D"/>
        <w:sz w:val="16"/>
        <w:szCs w:val="16"/>
      </w:rPr>
      <w:tab/>
      <w:t xml:space="preserve">    Carlo Taranto</w:t>
    </w:r>
  </w:p>
  <w:p w14:paraId="3AACE47C" w14:textId="247F178D" w:rsidR="003C2694" w:rsidRDefault="00000000" w:rsidP="003C2694">
    <w:pP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hyperlink r:id="rId1" w:history="1">
      <w:r w:rsidR="003C2694">
        <w:rPr>
          <w:rStyle w:val="Collegamentoipertestuale"/>
          <w:rFonts w:ascii="Rubik" w:eastAsia="Rubik" w:hAnsi="Rubik" w:cs="Rubik"/>
          <w:sz w:val="16"/>
          <w:szCs w:val="16"/>
        </w:rPr>
        <w:t>claudia.rota@unibg.it</w:t>
      </w:r>
    </w:hyperlink>
    <w:r w:rsidR="003C2694">
      <w:rPr>
        <w:rFonts w:ascii="Rubik" w:eastAsia="Rubik" w:hAnsi="Rubik" w:cs="Rubik"/>
        <w:color w:val="0D0D0D"/>
        <w:sz w:val="16"/>
        <w:szCs w:val="16"/>
      </w:rPr>
      <w:tab/>
      <w:t xml:space="preserve">           </w:t>
    </w:r>
    <w:hyperlink r:id="rId2" w:history="1">
      <w:r w:rsidR="003C2694">
        <w:rPr>
          <w:rStyle w:val="Collegamentoipertestuale"/>
          <w:rFonts w:ascii="Rubik" w:eastAsia="Rubik" w:hAnsi="Rubik" w:cs="Rubik"/>
          <w:sz w:val="16"/>
          <w:szCs w:val="16"/>
        </w:rPr>
        <w:t>ctaranto@unirc.it</w:t>
      </w:r>
    </w:hyperlink>
    <w:r w:rsidR="003C2694">
      <w:rPr>
        <w:rFonts w:ascii="Rubik" w:eastAsia="Rubik" w:hAnsi="Rubik" w:cs="Rubik"/>
        <w:color w:val="0D0D0D"/>
        <w:sz w:val="16"/>
        <w:szCs w:val="16"/>
      </w:rPr>
      <w:t xml:space="preserve"> </w:t>
    </w:r>
  </w:p>
  <w:p w14:paraId="44E19447" w14:textId="6B349462" w:rsidR="007C29C7" w:rsidRPr="003C2694" w:rsidRDefault="003C2694" w:rsidP="003C2694">
    <w:pP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3F89" w14:textId="77777777" w:rsidR="00FC1D5C" w:rsidRDefault="00FC1D5C">
      <w:r>
        <w:separator/>
      </w:r>
    </w:p>
  </w:footnote>
  <w:footnote w:type="continuationSeparator" w:id="0">
    <w:p w14:paraId="2B95817C" w14:textId="77777777" w:rsidR="00FC1D5C" w:rsidRDefault="00FC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1D5C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4C1CA5C" w:rsidR="007C29C7" w:rsidRDefault="00356545" w:rsidP="00356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114300" distR="114300" simplePos="0" relativeHeight="251660800" behindDoc="0" locked="0" layoutInCell="1" allowOverlap="1" wp14:anchorId="497D2DCC" wp14:editId="33F17A56">
          <wp:simplePos x="0" y="0"/>
          <wp:positionH relativeFrom="margin">
            <wp:align>right</wp:align>
          </wp:positionH>
          <wp:positionV relativeFrom="paragraph">
            <wp:posOffset>121920</wp:posOffset>
          </wp:positionV>
          <wp:extent cx="857370" cy="857370"/>
          <wp:effectExtent l="0" t="0" r="0" b="0"/>
          <wp:wrapNone/>
          <wp:docPr id="721568589" name="Immagine 2" descr="Immagine che contiene logo, emblema, cerchi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68589" name="Immagine 1" descr="Immagine che contiene logo, emblema, cerchi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370" cy="85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1D5C"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2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3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C1D5C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4675709">
    <w:abstractNumId w:val="3"/>
  </w:num>
  <w:num w:numId="2" w16cid:durableId="737283147">
    <w:abstractNumId w:val="2"/>
  </w:num>
  <w:num w:numId="3" w16cid:durableId="1553074426">
    <w:abstractNumId w:val="4"/>
  </w:num>
  <w:num w:numId="4" w16cid:durableId="1400009224">
    <w:abstractNumId w:val="0"/>
  </w:num>
  <w:num w:numId="5" w16cid:durableId="837116483">
    <w:abstractNumId w:val="7"/>
  </w:num>
  <w:num w:numId="6" w16cid:durableId="353192692">
    <w:abstractNumId w:val="5"/>
  </w:num>
  <w:num w:numId="7" w16cid:durableId="460726988">
    <w:abstractNumId w:val="6"/>
  </w:num>
  <w:num w:numId="8" w16cid:durableId="337275544">
    <w:abstractNumId w:val="1"/>
  </w:num>
  <w:num w:numId="9" w16cid:durableId="1577323741">
    <w:abstractNumId w:val="9"/>
  </w:num>
  <w:num w:numId="10" w16cid:durableId="782504063">
    <w:abstractNumId w:val="10"/>
  </w:num>
  <w:num w:numId="11" w16cid:durableId="8842139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63280"/>
    <w:rsid w:val="00074273"/>
    <w:rsid w:val="0008405D"/>
    <w:rsid w:val="00090CF4"/>
    <w:rsid w:val="00094222"/>
    <w:rsid w:val="000A5632"/>
    <w:rsid w:val="000D12C0"/>
    <w:rsid w:val="000D6C04"/>
    <w:rsid w:val="00102624"/>
    <w:rsid w:val="00103B96"/>
    <w:rsid w:val="00126FAB"/>
    <w:rsid w:val="00130B07"/>
    <w:rsid w:val="00135484"/>
    <w:rsid w:val="001611B8"/>
    <w:rsid w:val="00162F49"/>
    <w:rsid w:val="0017493A"/>
    <w:rsid w:val="00186E51"/>
    <w:rsid w:val="001C3D94"/>
    <w:rsid w:val="001D666A"/>
    <w:rsid w:val="00202943"/>
    <w:rsid w:val="002266D1"/>
    <w:rsid w:val="0023107C"/>
    <w:rsid w:val="00245167"/>
    <w:rsid w:val="0025485F"/>
    <w:rsid w:val="002640B0"/>
    <w:rsid w:val="00271BE8"/>
    <w:rsid w:val="00284CA6"/>
    <w:rsid w:val="002A7937"/>
    <w:rsid w:val="002D0697"/>
    <w:rsid w:val="002E3E77"/>
    <w:rsid w:val="002E4361"/>
    <w:rsid w:val="002E4DA9"/>
    <w:rsid w:val="002F2E08"/>
    <w:rsid w:val="00317B14"/>
    <w:rsid w:val="003243D6"/>
    <w:rsid w:val="00334242"/>
    <w:rsid w:val="00356545"/>
    <w:rsid w:val="003605F2"/>
    <w:rsid w:val="00393E25"/>
    <w:rsid w:val="003A19A4"/>
    <w:rsid w:val="003A50D6"/>
    <w:rsid w:val="003A5EB0"/>
    <w:rsid w:val="003C2694"/>
    <w:rsid w:val="003F4AC0"/>
    <w:rsid w:val="00404C79"/>
    <w:rsid w:val="00412268"/>
    <w:rsid w:val="00447474"/>
    <w:rsid w:val="00491F41"/>
    <w:rsid w:val="004A5C2E"/>
    <w:rsid w:val="004C10B9"/>
    <w:rsid w:val="004C3806"/>
    <w:rsid w:val="004E7E4D"/>
    <w:rsid w:val="004F1235"/>
    <w:rsid w:val="004F485D"/>
    <w:rsid w:val="00501367"/>
    <w:rsid w:val="0051455E"/>
    <w:rsid w:val="0052417B"/>
    <w:rsid w:val="0053303C"/>
    <w:rsid w:val="00575179"/>
    <w:rsid w:val="005762C2"/>
    <w:rsid w:val="00586B75"/>
    <w:rsid w:val="0058734C"/>
    <w:rsid w:val="005B1CB9"/>
    <w:rsid w:val="005B42D2"/>
    <w:rsid w:val="006048D4"/>
    <w:rsid w:val="00643C3F"/>
    <w:rsid w:val="00672CE0"/>
    <w:rsid w:val="006977BD"/>
    <w:rsid w:val="006C372E"/>
    <w:rsid w:val="006C58F4"/>
    <w:rsid w:val="006F4D9F"/>
    <w:rsid w:val="007135A3"/>
    <w:rsid w:val="007165C4"/>
    <w:rsid w:val="007247DB"/>
    <w:rsid w:val="00734E3E"/>
    <w:rsid w:val="00734E65"/>
    <w:rsid w:val="00737D94"/>
    <w:rsid w:val="007542A1"/>
    <w:rsid w:val="007629CA"/>
    <w:rsid w:val="007917F4"/>
    <w:rsid w:val="007A66F7"/>
    <w:rsid w:val="007A6D90"/>
    <w:rsid w:val="007C19B3"/>
    <w:rsid w:val="007C29C7"/>
    <w:rsid w:val="007E2765"/>
    <w:rsid w:val="007F2F89"/>
    <w:rsid w:val="007F4361"/>
    <w:rsid w:val="00820185"/>
    <w:rsid w:val="008231F1"/>
    <w:rsid w:val="00833F4A"/>
    <w:rsid w:val="008540E7"/>
    <w:rsid w:val="00857C7B"/>
    <w:rsid w:val="008953A3"/>
    <w:rsid w:val="008964D8"/>
    <w:rsid w:val="008C2DE6"/>
    <w:rsid w:val="008E76CB"/>
    <w:rsid w:val="00907B28"/>
    <w:rsid w:val="00925A69"/>
    <w:rsid w:val="00943013"/>
    <w:rsid w:val="00990DB2"/>
    <w:rsid w:val="009C2DF4"/>
    <w:rsid w:val="009D536F"/>
    <w:rsid w:val="009E79E9"/>
    <w:rsid w:val="009F5BC3"/>
    <w:rsid w:val="00A303A4"/>
    <w:rsid w:val="00A56CB0"/>
    <w:rsid w:val="00A61283"/>
    <w:rsid w:val="00A80B2F"/>
    <w:rsid w:val="00A81F1B"/>
    <w:rsid w:val="00A95869"/>
    <w:rsid w:val="00A96653"/>
    <w:rsid w:val="00AA1DBF"/>
    <w:rsid w:val="00AB50BA"/>
    <w:rsid w:val="00AC4C9E"/>
    <w:rsid w:val="00B303AF"/>
    <w:rsid w:val="00B624E0"/>
    <w:rsid w:val="00B64ACC"/>
    <w:rsid w:val="00BB3B4C"/>
    <w:rsid w:val="00BC3F13"/>
    <w:rsid w:val="00BC42D5"/>
    <w:rsid w:val="00C02775"/>
    <w:rsid w:val="00C4539D"/>
    <w:rsid w:val="00C7084D"/>
    <w:rsid w:val="00C740AF"/>
    <w:rsid w:val="00CA257E"/>
    <w:rsid w:val="00CA4AE5"/>
    <w:rsid w:val="00CE7EC5"/>
    <w:rsid w:val="00CF74AC"/>
    <w:rsid w:val="00D0195F"/>
    <w:rsid w:val="00D126B7"/>
    <w:rsid w:val="00D249F2"/>
    <w:rsid w:val="00D269AB"/>
    <w:rsid w:val="00D34401"/>
    <w:rsid w:val="00DA2017"/>
    <w:rsid w:val="00E06571"/>
    <w:rsid w:val="00E12F07"/>
    <w:rsid w:val="00E138A5"/>
    <w:rsid w:val="00E31F8B"/>
    <w:rsid w:val="00E35BD8"/>
    <w:rsid w:val="00EC483C"/>
    <w:rsid w:val="00ED4A9B"/>
    <w:rsid w:val="00EF2C8D"/>
    <w:rsid w:val="00F02042"/>
    <w:rsid w:val="00F050DF"/>
    <w:rsid w:val="00F140C5"/>
    <w:rsid w:val="00F2596C"/>
    <w:rsid w:val="00F35462"/>
    <w:rsid w:val="00F35800"/>
    <w:rsid w:val="00F45205"/>
    <w:rsid w:val="00F549A4"/>
    <w:rsid w:val="00F65783"/>
    <w:rsid w:val="00F805FF"/>
    <w:rsid w:val="00FA38B4"/>
    <w:rsid w:val="00FC1D5C"/>
    <w:rsid w:val="00FD000B"/>
    <w:rsid w:val="00FD4E9C"/>
    <w:rsid w:val="00FE2E6F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taranto@unirc.it" TargetMode="External"/><Relationship Id="rId1" Type="http://schemas.openxmlformats.org/officeDocument/2006/relationships/hyperlink" Target="mailto:claudia.rota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B538A4-62EC-40DA-B397-F57F3A5E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21</cp:revision>
  <dcterms:created xsi:type="dcterms:W3CDTF">2023-06-08T07:07:00Z</dcterms:created>
  <dcterms:modified xsi:type="dcterms:W3CDTF">2023-11-21T14:40:00Z</dcterms:modified>
</cp:coreProperties>
</file>