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B167" w14:textId="7022331F" w:rsidR="007C29C7" w:rsidRPr="00E5152B" w:rsidRDefault="00D37CD8">
      <w:pPr>
        <w:jc w:val="center"/>
        <w:rPr>
          <w:rFonts w:ascii="Rubik" w:eastAsia="Rubik" w:hAnsi="Rubik" w:cs="Rubik"/>
          <w:sz w:val="20"/>
          <w:szCs w:val="20"/>
          <w:u w:val="single"/>
        </w:rPr>
      </w:pPr>
      <w:r>
        <w:rPr>
          <w:rFonts w:ascii="Rubik" w:eastAsia="Rubik" w:hAnsi="Rubik" w:cs="Rubik"/>
          <w:sz w:val="20"/>
          <w:szCs w:val="20"/>
          <w:u w:val="single"/>
        </w:rPr>
        <w:t>COMUNICATO</w:t>
      </w:r>
      <w:r w:rsidR="000D6C04" w:rsidRPr="00E5152B">
        <w:rPr>
          <w:rFonts w:ascii="Rubik" w:eastAsia="Rubik" w:hAnsi="Rubik" w:cs="Rubik"/>
          <w:sz w:val="20"/>
          <w:szCs w:val="20"/>
          <w:u w:val="single"/>
        </w:rPr>
        <w:t xml:space="preserve"> </w:t>
      </w:r>
      <w:r w:rsidR="001C3D94" w:rsidRPr="00E5152B">
        <w:rPr>
          <w:rFonts w:ascii="Rubik" w:eastAsia="Rubik" w:hAnsi="Rubik" w:cs="Rubik"/>
          <w:sz w:val="20"/>
          <w:szCs w:val="20"/>
          <w:u w:val="single"/>
        </w:rPr>
        <w:t>STAMPA</w:t>
      </w:r>
    </w:p>
    <w:p w14:paraId="6A6BD06D" w14:textId="77777777" w:rsidR="00F805FF" w:rsidRPr="0041519C" w:rsidRDefault="00F805FF" w:rsidP="00E138A5">
      <w:pPr>
        <w:jc w:val="center"/>
        <w:rPr>
          <w:rFonts w:ascii="Rubik" w:eastAsia="Rubik" w:hAnsi="Rubik" w:cs="Rubik"/>
          <w:b/>
          <w:sz w:val="28"/>
          <w:szCs w:val="28"/>
        </w:rPr>
      </w:pPr>
    </w:p>
    <w:p w14:paraId="337DD900" w14:textId="0B6023E4" w:rsidR="00E5152B" w:rsidRPr="00502339" w:rsidRDefault="00E5152B" w:rsidP="00E5152B">
      <w:pPr>
        <w:jc w:val="center"/>
        <w:rPr>
          <w:rFonts w:ascii="Rubik" w:eastAsia="Rubik" w:hAnsi="Rubik" w:cs="Rubik"/>
          <w:b/>
          <w:i/>
          <w:iCs/>
          <w:sz w:val="26"/>
          <w:szCs w:val="26"/>
        </w:rPr>
      </w:pPr>
      <w:r w:rsidRPr="008D3C25">
        <w:rPr>
          <w:rFonts w:ascii="Rubik" w:eastAsia="Rubik" w:hAnsi="Rubik" w:cs="Rubik"/>
          <w:b/>
          <w:i/>
          <w:iCs/>
          <w:sz w:val="26"/>
          <w:szCs w:val="26"/>
        </w:rPr>
        <w:t>CI-LAM</w:t>
      </w:r>
      <w:r w:rsidR="00502339">
        <w:rPr>
          <w:rFonts w:ascii="Rubik" w:eastAsia="Rubik" w:hAnsi="Rubik" w:cs="Rubik"/>
          <w:b/>
          <w:i/>
          <w:iCs/>
          <w:sz w:val="26"/>
          <w:szCs w:val="26"/>
        </w:rPr>
        <w:t xml:space="preserve"> -</w:t>
      </w:r>
      <w:r w:rsidRPr="00502339">
        <w:rPr>
          <w:rFonts w:ascii="Rubik" w:eastAsia="Rubik" w:hAnsi="Rubik" w:cs="Rubik"/>
          <w:b/>
          <w:i/>
          <w:iCs/>
          <w:sz w:val="26"/>
          <w:szCs w:val="26"/>
        </w:rPr>
        <w:t xml:space="preserve"> CHINA ITALY JOINT LABORATORY</w:t>
      </w:r>
    </w:p>
    <w:p w14:paraId="1C558C32" w14:textId="3D8BB3CF" w:rsidR="00E5152B" w:rsidRPr="00511A31" w:rsidRDefault="00E5152B" w:rsidP="00E5152B">
      <w:pPr>
        <w:jc w:val="center"/>
        <w:rPr>
          <w:rFonts w:ascii="Rubik" w:eastAsia="Rubik" w:hAnsi="Rubik" w:cs="Rubik"/>
          <w:b/>
          <w:i/>
          <w:iCs/>
          <w:sz w:val="26"/>
          <w:szCs w:val="26"/>
          <w:lang w:val="en-GB"/>
        </w:rPr>
      </w:pPr>
      <w:r w:rsidRPr="00511A31">
        <w:rPr>
          <w:rFonts w:ascii="Rubik" w:eastAsia="Rubik" w:hAnsi="Rubik" w:cs="Rubik"/>
          <w:b/>
          <w:i/>
          <w:iCs/>
          <w:sz w:val="26"/>
          <w:szCs w:val="26"/>
          <w:lang w:val="en-GB"/>
        </w:rPr>
        <w:t>ON ADVANCED MANUFACTURING</w:t>
      </w:r>
    </w:p>
    <w:p w14:paraId="67CEA157" w14:textId="77777777" w:rsidR="00E5152B" w:rsidRPr="00511A31" w:rsidRDefault="00E5152B" w:rsidP="00E5152B">
      <w:pPr>
        <w:jc w:val="center"/>
        <w:rPr>
          <w:rFonts w:ascii="Rubik" w:eastAsia="Rubik" w:hAnsi="Rubik" w:cs="Rubik"/>
          <w:b/>
          <w:sz w:val="26"/>
          <w:szCs w:val="26"/>
          <w:lang w:val="en-GB"/>
        </w:rPr>
      </w:pPr>
    </w:p>
    <w:p w14:paraId="5C8F548B" w14:textId="77777777" w:rsidR="00502339" w:rsidRPr="00511A31" w:rsidRDefault="00E5152B" w:rsidP="008D3C25">
      <w:pPr>
        <w:jc w:val="center"/>
        <w:rPr>
          <w:rFonts w:ascii="Rubik" w:eastAsia="Rubik" w:hAnsi="Rubik" w:cs="Rubik"/>
          <w:b/>
          <w:sz w:val="26"/>
          <w:szCs w:val="26"/>
          <w:lang w:val="en-GB"/>
        </w:rPr>
      </w:pPr>
      <w:r w:rsidRPr="00511A31">
        <w:rPr>
          <w:rFonts w:ascii="Rubik" w:eastAsia="Rubik" w:hAnsi="Rubik" w:cs="Rubik"/>
          <w:b/>
          <w:sz w:val="26"/>
          <w:szCs w:val="26"/>
          <w:lang w:val="en-GB"/>
        </w:rPr>
        <w:t>INAUGURATA</w:t>
      </w:r>
      <w:r w:rsidR="003E0218" w:rsidRPr="00511A31">
        <w:rPr>
          <w:rFonts w:ascii="Rubik" w:eastAsia="Rubik" w:hAnsi="Rubik" w:cs="Rubik"/>
          <w:b/>
          <w:sz w:val="26"/>
          <w:szCs w:val="26"/>
          <w:lang w:val="en-GB"/>
        </w:rPr>
        <w:t xml:space="preserve"> </w:t>
      </w:r>
      <w:r w:rsidRPr="00511A31">
        <w:rPr>
          <w:rFonts w:ascii="Rubik" w:eastAsia="Rubik" w:hAnsi="Rubik" w:cs="Rubik"/>
          <w:b/>
          <w:sz w:val="26"/>
          <w:szCs w:val="26"/>
          <w:lang w:val="en-GB"/>
        </w:rPr>
        <w:t>L</w:t>
      </w:r>
      <w:r w:rsidR="003E0218" w:rsidRPr="00511A31">
        <w:rPr>
          <w:rFonts w:ascii="Rubik" w:eastAsia="Rubik" w:hAnsi="Rubik" w:cs="Rubik"/>
          <w:b/>
          <w:sz w:val="26"/>
          <w:szCs w:val="26"/>
          <w:lang w:val="en-GB"/>
        </w:rPr>
        <w:t>’EDIZIONE 2023 DELL</w:t>
      </w:r>
      <w:r w:rsidRPr="00511A31">
        <w:rPr>
          <w:rFonts w:ascii="Rubik" w:eastAsia="Rubik" w:hAnsi="Rubik" w:cs="Rubik"/>
          <w:b/>
          <w:sz w:val="26"/>
          <w:szCs w:val="26"/>
          <w:lang w:val="en-GB"/>
        </w:rPr>
        <w:t>A SUMMER SCHOOL</w:t>
      </w:r>
    </w:p>
    <w:p w14:paraId="5C574404" w14:textId="7760EDCA" w:rsidR="00E5152B" w:rsidRDefault="00502339" w:rsidP="008D3C25">
      <w:pPr>
        <w:jc w:val="center"/>
        <w:rPr>
          <w:rFonts w:ascii="Rubik" w:eastAsia="Rubik" w:hAnsi="Rubik" w:cs="Rubik"/>
          <w:b/>
          <w:sz w:val="26"/>
          <w:szCs w:val="26"/>
        </w:rPr>
      </w:pPr>
      <w:r>
        <w:rPr>
          <w:rFonts w:ascii="Rubik" w:eastAsia="Rubik" w:hAnsi="Rubik" w:cs="Rubik"/>
          <w:b/>
          <w:sz w:val="26"/>
          <w:szCs w:val="26"/>
        </w:rPr>
        <w:t xml:space="preserve">PROMOSSA DA UNIBG, UNINA E </w:t>
      </w:r>
      <w:r w:rsidRPr="00502339">
        <w:rPr>
          <w:rFonts w:ascii="Rubik" w:eastAsia="Rubik" w:hAnsi="Rubik" w:cs="Rubik"/>
          <w:b/>
          <w:sz w:val="26"/>
          <w:szCs w:val="26"/>
        </w:rPr>
        <w:t>TSINGHUA UNIVERSITY</w:t>
      </w:r>
    </w:p>
    <w:p w14:paraId="18F9ADCD" w14:textId="77777777" w:rsidR="008D3C25" w:rsidRPr="008D3C25" w:rsidRDefault="008D3C25" w:rsidP="008D3C25">
      <w:pPr>
        <w:jc w:val="center"/>
        <w:rPr>
          <w:rFonts w:ascii="Rubik" w:eastAsia="Rubik" w:hAnsi="Rubik" w:cs="Rubik"/>
          <w:b/>
          <w:sz w:val="26"/>
          <w:szCs w:val="26"/>
        </w:rPr>
      </w:pPr>
    </w:p>
    <w:p w14:paraId="2B82B921" w14:textId="7B3F831E" w:rsidR="00E5152B" w:rsidRDefault="001C3D94" w:rsidP="00E5152B">
      <w:pPr>
        <w:spacing w:before="120" w:after="120"/>
        <w:jc w:val="both"/>
        <w:rPr>
          <w:rFonts w:ascii="Rubik" w:hAnsi="Rubik" w:cs="Rubik"/>
        </w:rPr>
      </w:pPr>
      <w:r w:rsidRPr="00E5152B">
        <w:rPr>
          <w:rFonts w:ascii="Rubik" w:eastAsia="Rubik" w:hAnsi="Rubik" w:cs="Rubik"/>
          <w:i/>
        </w:rPr>
        <w:t>Bergamo</w:t>
      </w:r>
      <w:r w:rsidR="0000382D" w:rsidRPr="00E5152B">
        <w:rPr>
          <w:rFonts w:ascii="Rubik" w:eastAsia="Rubik" w:hAnsi="Rubik" w:cs="Rubik"/>
          <w:i/>
        </w:rPr>
        <w:t>,</w:t>
      </w:r>
      <w:r w:rsidR="00E5152B">
        <w:rPr>
          <w:rFonts w:ascii="Rubik" w:eastAsia="Rubik" w:hAnsi="Rubik" w:cs="Rubik"/>
          <w:i/>
        </w:rPr>
        <w:t xml:space="preserve"> 14 luglio</w:t>
      </w:r>
      <w:r w:rsidR="00130811" w:rsidRPr="00E5152B">
        <w:rPr>
          <w:rFonts w:ascii="Rubik" w:eastAsia="Rubik" w:hAnsi="Rubik" w:cs="Rubik"/>
          <w:i/>
        </w:rPr>
        <w:t xml:space="preserve"> </w:t>
      </w:r>
      <w:r w:rsidRPr="00E5152B">
        <w:rPr>
          <w:rFonts w:ascii="Rubik" w:eastAsia="Rubik" w:hAnsi="Rubik" w:cs="Rubik"/>
          <w:i/>
        </w:rPr>
        <w:t>2023</w:t>
      </w:r>
      <w:r w:rsidR="000434F5" w:rsidRPr="00E5152B">
        <w:rPr>
          <w:rFonts w:ascii="Rubik" w:eastAsia="Rubik" w:hAnsi="Rubik" w:cs="Rubik"/>
          <w:i/>
        </w:rPr>
        <w:t xml:space="preserve"> </w:t>
      </w:r>
      <w:r w:rsidR="000434F5" w:rsidRPr="00E5152B">
        <w:rPr>
          <w:rFonts w:ascii="Rubik" w:eastAsia="Rubik" w:hAnsi="Rubik" w:cs="Rubik"/>
          <w:iCs/>
        </w:rPr>
        <w:t>–</w:t>
      </w:r>
      <w:r w:rsidR="00D0195F" w:rsidRPr="00E5152B">
        <w:rPr>
          <w:rFonts w:ascii="Rubik" w:eastAsia="Rubik" w:hAnsi="Rubik" w:cs="Rubik"/>
          <w:iCs/>
        </w:rPr>
        <w:t xml:space="preserve"> </w:t>
      </w:r>
      <w:r w:rsidR="00E5152B" w:rsidRPr="00E5152B">
        <w:rPr>
          <w:rFonts w:ascii="Rubik" w:hAnsi="Rubik" w:cs="Rubik"/>
        </w:rPr>
        <w:t xml:space="preserve">Nell’ambito delle attività del </w:t>
      </w:r>
      <w:r w:rsidR="00E5152B" w:rsidRPr="00E5152B">
        <w:rPr>
          <w:rFonts w:ascii="Rubik" w:hAnsi="Rubik" w:cs="Rubik"/>
          <w:i/>
          <w:iCs/>
        </w:rPr>
        <w:t>China-Italy Laboratory on Advanced Manufacturing</w:t>
      </w:r>
      <w:r w:rsidR="00E5152B" w:rsidRPr="00E5152B">
        <w:rPr>
          <w:rFonts w:ascii="Rubik" w:hAnsi="Rubik" w:cs="Rubik"/>
        </w:rPr>
        <w:t xml:space="preserve"> (CI-LAM), che vede come università promotrici l’</w:t>
      </w:r>
      <w:r w:rsidR="00E5152B" w:rsidRPr="00E5152B">
        <w:rPr>
          <w:rFonts w:ascii="Rubik" w:hAnsi="Rubik" w:cs="Rubik"/>
          <w:b/>
          <w:bCs/>
        </w:rPr>
        <w:t>Università degli studi di Bergamo</w:t>
      </w:r>
      <w:r w:rsidR="00E5152B" w:rsidRPr="00E5152B">
        <w:rPr>
          <w:rFonts w:ascii="Rubik" w:hAnsi="Rubik" w:cs="Rubik"/>
        </w:rPr>
        <w:t>, l’</w:t>
      </w:r>
      <w:r w:rsidR="00E5152B" w:rsidRPr="00E5152B">
        <w:rPr>
          <w:rFonts w:ascii="Rubik" w:hAnsi="Rubik" w:cs="Rubik"/>
          <w:b/>
          <w:bCs/>
        </w:rPr>
        <w:t>Università di Napoli Federico II</w:t>
      </w:r>
      <w:r w:rsidR="00E5152B" w:rsidRPr="00E5152B">
        <w:rPr>
          <w:rFonts w:ascii="Rubik" w:hAnsi="Rubik" w:cs="Rubik"/>
        </w:rPr>
        <w:t xml:space="preserve"> e la </w:t>
      </w:r>
      <w:r w:rsidR="00E5152B" w:rsidRPr="00E5152B">
        <w:rPr>
          <w:rFonts w:ascii="Rubik" w:hAnsi="Rubik" w:cs="Rubik"/>
          <w:b/>
          <w:bCs/>
        </w:rPr>
        <w:t>Tsinghua University</w:t>
      </w:r>
      <w:r w:rsidR="00E5152B" w:rsidRPr="00E5152B">
        <w:rPr>
          <w:rFonts w:ascii="Rubik" w:hAnsi="Rubik" w:cs="Rubik"/>
        </w:rPr>
        <w:t>,</w:t>
      </w:r>
      <w:r w:rsidR="00E5152B">
        <w:rPr>
          <w:rFonts w:ascii="Rubik" w:hAnsi="Rubik" w:cs="Rubik"/>
        </w:rPr>
        <w:t xml:space="preserve"> è stata inaugurata questa mattina </w:t>
      </w:r>
      <w:r w:rsidR="00E5152B" w:rsidRPr="00E5152B">
        <w:rPr>
          <w:rFonts w:ascii="Rubik" w:hAnsi="Rubik" w:cs="Rubik"/>
        </w:rPr>
        <w:t xml:space="preserve">presso la sede dell’Ex-Monastero di Sant’Agostino dell’Università di Bergamo la </w:t>
      </w:r>
      <w:r w:rsidR="00E5152B" w:rsidRPr="00E5152B">
        <w:rPr>
          <w:rFonts w:ascii="Rubik" w:hAnsi="Rubik" w:cs="Rubik"/>
          <w:b/>
          <w:bCs/>
        </w:rPr>
        <w:t>V edizione</w:t>
      </w:r>
      <w:r w:rsidR="00E5152B" w:rsidRPr="00E5152B">
        <w:rPr>
          <w:rFonts w:ascii="Rubik" w:hAnsi="Rubik" w:cs="Rubik"/>
        </w:rPr>
        <w:t xml:space="preserve"> della</w:t>
      </w:r>
      <w:r w:rsidR="00E5152B" w:rsidRPr="00E5152B">
        <w:rPr>
          <w:rFonts w:ascii="Rubik" w:hAnsi="Rubik" w:cs="Rubik"/>
          <w:b/>
          <w:bCs/>
        </w:rPr>
        <w:t xml:space="preserve"> </w:t>
      </w:r>
      <w:r w:rsidR="00E5152B" w:rsidRPr="003E0218">
        <w:rPr>
          <w:rFonts w:ascii="Rubik" w:hAnsi="Rubik" w:cs="Rubik"/>
          <w:b/>
          <w:bCs/>
          <w:i/>
          <w:iCs/>
        </w:rPr>
        <w:t>CI-LAM Summer School 2023</w:t>
      </w:r>
      <w:r w:rsidR="00E5152B" w:rsidRPr="00E5152B">
        <w:rPr>
          <w:rFonts w:ascii="Rubik" w:hAnsi="Rubik" w:cs="Rubik"/>
        </w:rPr>
        <w:t>.</w:t>
      </w:r>
    </w:p>
    <w:p w14:paraId="26AB230D" w14:textId="2047E97F" w:rsidR="002862E9" w:rsidRPr="002862E9" w:rsidRDefault="002862E9" w:rsidP="002862E9">
      <w:pPr>
        <w:pStyle w:val="Titolo3"/>
        <w:spacing w:before="120" w:after="120"/>
        <w:jc w:val="both"/>
        <w:rPr>
          <w:rFonts w:ascii="Rubik" w:hAnsi="Rubik" w:cs="Rubik"/>
          <w:b w:val="0"/>
          <w:i/>
          <w:iCs/>
          <w:sz w:val="24"/>
          <w:szCs w:val="24"/>
        </w:rPr>
      </w:pPr>
      <w:r w:rsidRPr="002862E9">
        <w:rPr>
          <w:rFonts w:ascii="Rubik" w:hAnsi="Rubik" w:cs="Rubik"/>
          <w:b w:val="0"/>
          <w:bCs/>
          <w:i/>
          <w:iCs/>
          <w:sz w:val="24"/>
          <w:szCs w:val="24"/>
        </w:rPr>
        <w:t>“</w:t>
      </w:r>
      <w:r w:rsidR="00D37CD8" w:rsidRPr="002862E9">
        <w:rPr>
          <w:rFonts w:ascii="Rubik" w:hAnsi="Rubik" w:cs="Rubik"/>
          <w:b w:val="0"/>
          <w:bCs/>
          <w:i/>
          <w:iCs/>
          <w:sz w:val="24"/>
          <w:szCs w:val="24"/>
        </w:rPr>
        <w:t>I</w:t>
      </w:r>
      <w:r w:rsidR="00D37CD8" w:rsidRPr="002862E9">
        <w:rPr>
          <w:rFonts w:ascii="Rubik" w:hAnsi="Rubik" w:cs="Rubik"/>
          <w:b w:val="0"/>
          <w:i/>
          <w:iCs/>
          <w:sz w:val="24"/>
          <w:szCs w:val="24"/>
        </w:rPr>
        <w:t xml:space="preserve">l China-Italy Laboratory on Advanced Manufacturing </w:t>
      </w:r>
      <w:r w:rsidR="001E7D6D" w:rsidRPr="001E7D6D">
        <w:rPr>
          <w:rFonts w:ascii="Rubik" w:hAnsi="Rubik" w:cs="Rubik"/>
          <w:b w:val="0"/>
          <w:i/>
          <w:iCs/>
          <w:sz w:val="24"/>
          <w:szCs w:val="24"/>
        </w:rPr>
        <w:t xml:space="preserve">– </w:t>
      </w:r>
      <w:r w:rsidR="001E7D6D" w:rsidRPr="001E7D6D">
        <w:rPr>
          <w:rFonts w:ascii="Rubik" w:hAnsi="Rubik" w:cs="Rubik"/>
          <w:b w:val="0"/>
          <w:sz w:val="24"/>
          <w:szCs w:val="24"/>
        </w:rPr>
        <w:t xml:space="preserve">spiega il </w:t>
      </w:r>
      <w:r w:rsidR="001E7D6D">
        <w:rPr>
          <w:rFonts w:ascii="Rubik" w:hAnsi="Rubik" w:cs="Rubik"/>
          <w:b w:val="0"/>
          <w:sz w:val="24"/>
          <w:szCs w:val="24"/>
        </w:rPr>
        <w:t>p</w:t>
      </w:r>
      <w:r w:rsidR="001E7D6D" w:rsidRPr="001E7D6D">
        <w:rPr>
          <w:rFonts w:ascii="Rubik" w:hAnsi="Rubik" w:cs="Rubik"/>
          <w:b w:val="0"/>
          <w:sz w:val="24"/>
          <w:szCs w:val="24"/>
        </w:rPr>
        <w:t>rof</w:t>
      </w:r>
      <w:r w:rsidR="001E7D6D">
        <w:rPr>
          <w:rFonts w:ascii="Rubik" w:hAnsi="Rubik" w:cs="Rubik"/>
          <w:b w:val="0"/>
          <w:sz w:val="24"/>
          <w:szCs w:val="24"/>
        </w:rPr>
        <w:t xml:space="preserve">. </w:t>
      </w:r>
      <w:r w:rsidR="001E7D6D" w:rsidRPr="001E7D6D">
        <w:rPr>
          <w:rFonts w:ascii="Rubik" w:hAnsi="Rubik" w:cs="Rubik"/>
          <w:bCs/>
          <w:sz w:val="24"/>
          <w:szCs w:val="24"/>
        </w:rPr>
        <w:t>Gianluca D'Urso</w:t>
      </w:r>
      <w:r w:rsidR="001E7D6D">
        <w:rPr>
          <w:rFonts w:ascii="Rubik" w:hAnsi="Rubik" w:cs="Rubik"/>
          <w:b w:val="0"/>
          <w:sz w:val="24"/>
          <w:szCs w:val="24"/>
        </w:rPr>
        <w:t>, organizzatore dell’evento</w:t>
      </w:r>
      <w:r w:rsidR="001E7D6D" w:rsidRPr="001E7D6D">
        <w:rPr>
          <w:rFonts w:ascii="Rubik" w:hAnsi="Rubik" w:cs="Rubik"/>
          <w:b w:val="0"/>
          <w:sz w:val="24"/>
          <w:szCs w:val="24"/>
        </w:rPr>
        <w:t xml:space="preserve"> –</w:t>
      </w:r>
      <w:r w:rsidR="001E7D6D">
        <w:rPr>
          <w:rFonts w:ascii="Rubik" w:hAnsi="Rubik" w:cs="Rubik"/>
          <w:b w:val="0"/>
          <w:sz w:val="24"/>
          <w:szCs w:val="24"/>
        </w:rPr>
        <w:t xml:space="preserve"> </w:t>
      </w:r>
      <w:r w:rsidR="00D37CD8" w:rsidRPr="002862E9">
        <w:rPr>
          <w:rFonts w:ascii="Rubik" w:hAnsi="Rubik" w:cs="Rubik"/>
          <w:b w:val="0"/>
          <w:i/>
          <w:iCs/>
          <w:sz w:val="24"/>
          <w:szCs w:val="24"/>
        </w:rPr>
        <w:t>è una piattaforma bilaterale nata nel 2017 per promuovere e valorizzare i risultati di attività di ricerca e sviluppo congiunte e all’avanguardia nel campo dello Smart &amp; Advanced Manufacturing. CI-LAM mette in comune le risorse delle imprese e degli istituti di ricerca per svolgere attività di ricerca e sviluppo congiunte, orientate alle applicazioni e all’innovazione di prodotto, supportando gli stakeholder manifatturieri in entrambi i paesi, in particolare PMI e startup, ad adottare nuovi paradigmi e tecnologie industriali</w:t>
      </w:r>
      <w:r w:rsidRPr="002862E9">
        <w:rPr>
          <w:rFonts w:ascii="Rubik" w:hAnsi="Rubik" w:cs="Rubik"/>
          <w:b w:val="0"/>
          <w:i/>
          <w:iCs/>
          <w:sz w:val="24"/>
          <w:szCs w:val="24"/>
        </w:rPr>
        <w:t>”.</w:t>
      </w:r>
    </w:p>
    <w:p w14:paraId="7175FA78" w14:textId="0A59AA8A" w:rsidR="00E5152B" w:rsidRPr="00E5152B" w:rsidRDefault="00E5152B" w:rsidP="00E5152B">
      <w:pPr>
        <w:spacing w:before="120" w:after="120"/>
        <w:jc w:val="both"/>
        <w:rPr>
          <w:rFonts w:ascii="Rubik" w:hAnsi="Rubik" w:cs="Rubik"/>
        </w:rPr>
      </w:pPr>
      <w:r>
        <w:rPr>
          <w:rFonts w:ascii="Rubik" w:hAnsi="Rubik" w:cs="Rubik"/>
        </w:rPr>
        <w:t>Ad aprire la cerimonia</w:t>
      </w:r>
      <w:r w:rsidR="000A259D">
        <w:rPr>
          <w:rFonts w:ascii="Rubik" w:hAnsi="Rubik" w:cs="Rubik"/>
        </w:rPr>
        <w:t xml:space="preserve"> insieme al prof. </w:t>
      </w:r>
      <w:r w:rsidR="000A259D">
        <w:rPr>
          <w:rFonts w:ascii="Rubik" w:hAnsi="Rubik" w:cs="Rubik"/>
          <w:b/>
          <w:bCs/>
        </w:rPr>
        <w:t>Gianluca D’Urso,</w:t>
      </w:r>
      <w:r w:rsidR="000A259D">
        <w:rPr>
          <w:rFonts w:ascii="Rubik" w:hAnsi="Rubik" w:cs="Rubik"/>
        </w:rPr>
        <w:t xml:space="preserve"> </w:t>
      </w:r>
      <w:r>
        <w:rPr>
          <w:rFonts w:ascii="Rubik" w:hAnsi="Rubik" w:cs="Rubik"/>
        </w:rPr>
        <w:t>i</w:t>
      </w:r>
      <w:r w:rsidRPr="00E5152B">
        <w:rPr>
          <w:rFonts w:ascii="Rubik" w:hAnsi="Rubik" w:cs="Rubik"/>
        </w:rPr>
        <w:t>l Rettore dell’Università d</w:t>
      </w:r>
      <w:r>
        <w:rPr>
          <w:rFonts w:ascii="Rubik" w:hAnsi="Rubik" w:cs="Rubik"/>
        </w:rPr>
        <w:t>egli studi di</w:t>
      </w:r>
      <w:r w:rsidRPr="00E5152B">
        <w:rPr>
          <w:rFonts w:ascii="Rubik" w:hAnsi="Rubik" w:cs="Rubik"/>
        </w:rPr>
        <w:t xml:space="preserve"> Bergamo, </w:t>
      </w:r>
      <w:r>
        <w:rPr>
          <w:rFonts w:ascii="Rubik" w:hAnsi="Rubik" w:cs="Rubik"/>
        </w:rPr>
        <w:t>p</w:t>
      </w:r>
      <w:r w:rsidRPr="00E5152B">
        <w:rPr>
          <w:rFonts w:ascii="Rubik" w:hAnsi="Rubik" w:cs="Rubik"/>
        </w:rPr>
        <w:t xml:space="preserve">rof. </w:t>
      </w:r>
      <w:r w:rsidRPr="00E5152B">
        <w:rPr>
          <w:rFonts w:ascii="Rubik" w:hAnsi="Rubik" w:cs="Rubik"/>
          <w:b/>
          <w:bCs/>
        </w:rPr>
        <w:t>Sergio Cavalieri</w:t>
      </w:r>
      <w:r w:rsidRPr="00E5152B">
        <w:rPr>
          <w:rFonts w:ascii="Rubik" w:hAnsi="Rubik" w:cs="Rubik"/>
        </w:rPr>
        <w:t xml:space="preserve">. In collegamento, rispettivamente da Napoli e da Pechino, </w:t>
      </w:r>
      <w:r>
        <w:rPr>
          <w:rFonts w:ascii="Rubik" w:hAnsi="Rubik" w:cs="Rubik"/>
        </w:rPr>
        <w:t>sono intervenuti</w:t>
      </w:r>
      <w:r w:rsidRPr="00E5152B">
        <w:rPr>
          <w:rFonts w:ascii="Rubik" w:hAnsi="Rubik" w:cs="Rubik"/>
        </w:rPr>
        <w:t xml:space="preserve"> il Rettore dell’Università di Napoli Federico II, </w:t>
      </w:r>
      <w:r>
        <w:rPr>
          <w:rFonts w:ascii="Rubik" w:hAnsi="Rubik" w:cs="Rubik"/>
        </w:rPr>
        <w:t>p</w:t>
      </w:r>
      <w:r w:rsidRPr="00E5152B">
        <w:rPr>
          <w:rFonts w:ascii="Rubik" w:hAnsi="Rubik" w:cs="Rubik"/>
        </w:rPr>
        <w:t>rof</w:t>
      </w:r>
      <w:r>
        <w:rPr>
          <w:rFonts w:ascii="Rubik" w:hAnsi="Rubik" w:cs="Rubik"/>
        </w:rPr>
        <w:t>.</w:t>
      </w:r>
      <w:r w:rsidRPr="00E5152B">
        <w:rPr>
          <w:rFonts w:ascii="Rubik" w:hAnsi="Rubik" w:cs="Rubik"/>
        </w:rPr>
        <w:t xml:space="preserve"> </w:t>
      </w:r>
      <w:r w:rsidRPr="00E5152B">
        <w:rPr>
          <w:rFonts w:ascii="Rubik" w:hAnsi="Rubik" w:cs="Rubik"/>
          <w:b/>
          <w:bCs/>
        </w:rPr>
        <w:t>Matteo Lorito</w:t>
      </w:r>
      <w:r w:rsidRPr="00E5152B">
        <w:rPr>
          <w:rFonts w:ascii="Rubik" w:hAnsi="Rubik" w:cs="Rubik"/>
        </w:rPr>
        <w:t xml:space="preserve">, e il Vice Presidente dell’Università Tsinghua di Pechino, </w:t>
      </w:r>
      <w:r>
        <w:rPr>
          <w:rFonts w:ascii="Rubik" w:hAnsi="Rubik" w:cs="Rubik"/>
        </w:rPr>
        <w:t>p</w:t>
      </w:r>
      <w:r w:rsidRPr="00E5152B">
        <w:rPr>
          <w:rFonts w:ascii="Rubik" w:hAnsi="Rubik" w:cs="Rubik"/>
        </w:rPr>
        <w:t>rof</w:t>
      </w:r>
      <w:r>
        <w:rPr>
          <w:rFonts w:ascii="Rubik" w:hAnsi="Rubik" w:cs="Rubik"/>
        </w:rPr>
        <w:t>.</w:t>
      </w:r>
      <w:r w:rsidRPr="00E5152B">
        <w:rPr>
          <w:rFonts w:ascii="Rubik" w:hAnsi="Rubik" w:cs="Rubik"/>
        </w:rPr>
        <w:t xml:space="preserve"> </w:t>
      </w:r>
      <w:r w:rsidRPr="00E5152B">
        <w:rPr>
          <w:rFonts w:ascii="Rubik" w:hAnsi="Rubik" w:cs="Rubik"/>
          <w:b/>
          <w:bCs/>
        </w:rPr>
        <w:t>Jiang Peixue</w:t>
      </w:r>
      <w:r w:rsidRPr="00E5152B">
        <w:rPr>
          <w:rFonts w:ascii="Rubik" w:hAnsi="Rubik" w:cs="Rubik"/>
        </w:rPr>
        <w:t>.</w:t>
      </w:r>
      <w:r w:rsidR="00D37CD8">
        <w:rPr>
          <w:rFonts w:ascii="Rubik" w:hAnsi="Rubik" w:cs="Rubik"/>
        </w:rPr>
        <w:t xml:space="preserve"> </w:t>
      </w:r>
      <w:r w:rsidRPr="00E5152B">
        <w:rPr>
          <w:rFonts w:ascii="Rubik" w:hAnsi="Rubik" w:cs="Rubik"/>
        </w:rPr>
        <w:t xml:space="preserve">La cerimonia </w:t>
      </w:r>
      <w:r w:rsidR="00D37CD8">
        <w:rPr>
          <w:rFonts w:ascii="Rubik" w:hAnsi="Rubik" w:cs="Rubik"/>
        </w:rPr>
        <w:t>è proseguita</w:t>
      </w:r>
      <w:r w:rsidRPr="00E5152B">
        <w:rPr>
          <w:rFonts w:ascii="Rubik" w:hAnsi="Rubik" w:cs="Rubik"/>
        </w:rPr>
        <w:t xml:space="preserve"> </w:t>
      </w:r>
      <w:r w:rsidR="00D37CD8">
        <w:rPr>
          <w:rFonts w:ascii="Rubik" w:hAnsi="Rubik" w:cs="Rubik"/>
        </w:rPr>
        <w:t xml:space="preserve">poi </w:t>
      </w:r>
      <w:r w:rsidRPr="00E5152B">
        <w:rPr>
          <w:rFonts w:ascii="Rubik" w:hAnsi="Rubik" w:cs="Rubik"/>
        </w:rPr>
        <w:t xml:space="preserve">con le parole del </w:t>
      </w:r>
      <w:r w:rsidRPr="00D37CD8">
        <w:rPr>
          <w:rFonts w:ascii="Rubik" w:hAnsi="Rubik" w:cs="Rubik"/>
          <w:b/>
          <w:bCs/>
        </w:rPr>
        <w:t>Console Yao</w:t>
      </w:r>
      <w:r w:rsidR="002668A9" w:rsidRPr="002668A9">
        <w:t xml:space="preserve"> </w:t>
      </w:r>
      <w:r w:rsidR="002668A9" w:rsidRPr="002668A9">
        <w:rPr>
          <w:rFonts w:ascii="Rubik" w:hAnsi="Rubik" w:cs="Rubik"/>
          <w:b/>
          <w:bCs/>
        </w:rPr>
        <w:t>Liangjun</w:t>
      </w:r>
      <w:r w:rsidRPr="00E5152B">
        <w:rPr>
          <w:rFonts w:ascii="Rubik" w:hAnsi="Rubik" w:cs="Rubik"/>
        </w:rPr>
        <w:t xml:space="preserve">, Consolato Generale della R. P. Cinese a Milano, a testimonianza del supporto delle istituzioni cinesi all’iniziativa. Non </w:t>
      </w:r>
      <w:r w:rsidR="00D37CD8">
        <w:rPr>
          <w:rFonts w:ascii="Rubik" w:hAnsi="Rubik" w:cs="Rubik"/>
        </w:rPr>
        <w:t>sono mancati gli i</w:t>
      </w:r>
      <w:r w:rsidRPr="00E5152B">
        <w:rPr>
          <w:rFonts w:ascii="Rubik" w:hAnsi="Rubik" w:cs="Rubik"/>
        </w:rPr>
        <w:t xml:space="preserve">nterventi dei </w:t>
      </w:r>
      <w:r w:rsidRPr="00D37CD8">
        <w:rPr>
          <w:rFonts w:ascii="Rubik" w:hAnsi="Rubik" w:cs="Rubik"/>
          <w:b/>
          <w:bCs/>
        </w:rPr>
        <w:t>partner coinvolti</w:t>
      </w:r>
      <w:r w:rsidRPr="00E5152B">
        <w:rPr>
          <w:rFonts w:ascii="Rubik" w:hAnsi="Rubik" w:cs="Rubik"/>
        </w:rPr>
        <w:t>, incluso il mondo industriale</w:t>
      </w:r>
      <w:r w:rsidR="00D37CD8">
        <w:rPr>
          <w:rFonts w:ascii="Rubik" w:hAnsi="Rubik" w:cs="Rubik"/>
        </w:rPr>
        <w:t>.</w:t>
      </w:r>
    </w:p>
    <w:p w14:paraId="5616D164" w14:textId="6F2EEB12" w:rsidR="00E5152B" w:rsidRPr="00D37CD8" w:rsidRDefault="0073536E" w:rsidP="00E5152B">
      <w:pPr>
        <w:spacing w:before="120" w:after="120"/>
        <w:jc w:val="both"/>
        <w:rPr>
          <w:rFonts w:ascii="Rubik" w:hAnsi="Rubik" w:cs="Rubik"/>
          <w:i/>
          <w:iCs/>
        </w:rPr>
      </w:pPr>
      <w:r w:rsidRPr="0073536E">
        <w:rPr>
          <w:rFonts w:ascii="Rubik" w:hAnsi="Rubik" w:cs="Rubik"/>
          <w:i/>
          <w:iCs/>
        </w:rPr>
        <w:t>“</w:t>
      </w:r>
      <w:r w:rsidR="00E5152B" w:rsidRPr="00D37CD8">
        <w:rPr>
          <w:rFonts w:ascii="Rubik" w:hAnsi="Rubik" w:cs="Rubik"/>
          <w:i/>
          <w:iCs/>
        </w:rPr>
        <w:t xml:space="preserve">La CI-LAM Summer School </w:t>
      </w:r>
      <w:r w:rsidR="00D37CD8">
        <w:rPr>
          <w:rFonts w:ascii="Rubik" w:hAnsi="Rubik" w:cs="Rubik"/>
          <w:i/>
          <w:iCs/>
        </w:rPr>
        <w:t xml:space="preserve">– </w:t>
      </w:r>
      <w:r w:rsidR="00D37CD8" w:rsidRPr="00D37CD8">
        <w:rPr>
          <w:rFonts w:ascii="Rubik" w:hAnsi="Rubik" w:cs="Rubik"/>
        </w:rPr>
        <w:t xml:space="preserve">spiega il Rettore dell’Università degli studi di Bergamo, prof. </w:t>
      </w:r>
      <w:r w:rsidR="00D37CD8" w:rsidRPr="00D37CD8">
        <w:rPr>
          <w:rFonts w:ascii="Rubik" w:hAnsi="Rubik" w:cs="Rubik"/>
          <w:b/>
          <w:bCs/>
        </w:rPr>
        <w:t>Sergio Cavalieri</w:t>
      </w:r>
      <w:r w:rsidR="00D37CD8">
        <w:rPr>
          <w:rFonts w:ascii="Rubik" w:hAnsi="Rubik" w:cs="Rubik"/>
          <w:i/>
          <w:iCs/>
        </w:rPr>
        <w:t xml:space="preserve"> – </w:t>
      </w:r>
      <w:r w:rsidR="00E5152B" w:rsidRPr="00D37CD8">
        <w:rPr>
          <w:rFonts w:ascii="Rubik" w:hAnsi="Rubik" w:cs="Rubik"/>
          <w:i/>
          <w:iCs/>
        </w:rPr>
        <w:t>intende contribuire alle azioni di internazionalizzazione e cooperazione che l’Università d</w:t>
      </w:r>
      <w:r w:rsidR="00D37CD8" w:rsidRPr="00D37CD8">
        <w:rPr>
          <w:rFonts w:ascii="Rubik" w:hAnsi="Rubik" w:cs="Rubik"/>
          <w:i/>
          <w:iCs/>
        </w:rPr>
        <w:t xml:space="preserve">egli studi di </w:t>
      </w:r>
      <w:r w:rsidR="00E5152B" w:rsidRPr="00D37CD8">
        <w:rPr>
          <w:rFonts w:ascii="Rubik" w:hAnsi="Rubik" w:cs="Rubik"/>
          <w:i/>
          <w:iCs/>
        </w:rPr>
        <w:t xml:space="preserve">Bergamo sta conducendo su diversi fronti, dalla ricerca scientifica alla formazione, fino al trasferimento tecnologico e rappresenta un solido ponte di collaborazione tra Cina e Italia nell'area dei sistemi avanzati </w:t>
      </w:r>
      <w:r w:rsidR="00511A31">
        <w:rPr>
          <w:rFonts w:ascii="Rubik" w:hAnsi="Rubik" w:cs="Rubik"/>
          <w:i/>
          <w:iCs/>
        </w:rPr>
        <w:t xml:space="preserve">di </w:t>
      </w:r>
      <w:r w:rsidR="00E5152B" w:rsidRPr="00D37CD8">
        <w:rPr>
          <w:rFonts w:ascii="Rubik" w:hAnsi="Rubik" w:cs="Rubik"/>
          <w:i/>
          <w:iCs/>
        </w:rPr>
        <w:t>produzione.</w:t>
      </w:r>
      <w:r w:rsidRPr="0073536E">
        <w:rPr>
          <w:rFonts w:ascii="Rubik" w:hAnsi="Rubik" w:cs="Rubik"/>
          <w:i/>
          <w:iCs/>
        </w:rPr>
        <w:t>”</w:t>
      </w:r>
      <w:r w:rsidR="00E5152B" w:rsidRPr="00D37CD8">
        <w:rPr>
          <w:rFonts w:ascii="Rubik" w:hAnsi="Rubik" w:cs="Rubik"/>
          <w:i/>
          <w:iCs/>
        </w:rPr>
        <w:t xml:space="preserve">  </w:t>
      </w:r>
    </w:p>
    <w:p w14:paraId="781678AA" w14:textId="19D3DC33" w:rsidR="00E5152B" w:rsidRPr="00E5152B" w:rsidRDefault="0073536E" w:rsidP="00E5152B">
      <w:pPr>
        <w:spacing w:before="120" w:after="120"/>
        <w:jc w:val="both"/>
        <w:rPr>
          <w:rFonts w:ascii="Rubik" w:hAnsi="Rubik" w:cs="Rubik"/>
        </w:rPr>
      </w:pPr>
      <w:r w:rsidRPr="0073536E">
        <w:rPr>
          <w:rFonts w:ascii="Rubik" w:hAnsi="Rubik" w:cs="Rubik"/>
          <w:i/>
          <w:iCs/>
        </w:rPr>
        <w:t>“</w:t>
      </w:r>
      <w:r w:rsidR="00E5152B" w:rsidRPr="00D37CD8">
        <w:rPr>
          <w:rFonts w:ascii="Rubik" w:hAnsi="Rubik" w:cs="Rubik"/>
          <w:i/>
          <w:iCs/>
        </w:rPr>
        <w:t>Attraverso iniziative come queste</w:t>
      </w:r>
      <w:r w:rsidR="00D37CD8">
        <w:rPr>
          <w:rFonts w:ascii="Rubik" w:hAnsi="Rubik" w:cs="Rubik"/>
          <w:i/>
          <w:iCs/>
        </w:rPr>
        <w:t xml:space="preserve"> – </w:t>
      </w:r>
      <w:r w:rsidR="00D37CD8" w:rsidRPr="00D37CD8">
        <w:rPr>
          <w:rFonts w:ascii="Rubik" w:hAnsi="Rubik" w:cs="Rubik"/>
        </w:rPr>
        <w:t xml:space="preserve">commenta </w:t>
      </w:r>
      <w:r w:rsidR="000E0B0C">
        <w:rPr>
          <w:rFonts w:ascii="Rubik" w:hAnsi="Rubik" w:cs="Rubik"/>
        </w:rPr>
        <w:t xml:space="preserve">la Prorettrice con delega all’internazionalizzazione di UniBg, </w:t>
      </w:r>
      <w:r w:rsidR="00D37CD8" w:rsidRPr="00D37CD8">
        <w:rPr>
          <w:rFonts w:ascii="Rubik" w:hAnsi="Rubik" w:cs="Rubik"/>
        </w:rPr>
        <w:t>prof.</w:t>
      </w:r>
      <w:r w:rsidR="000E0B0C">
        <w:rPr>
          <w:rFonts w:ascii="Rubik" w:hAnsi="Rubik" w:cs="Rubik"/>
        </w:rPr>
        <w:t xml:space="preserve">ssa </w:t>
      </w:r>
      <w:r w:rsidR="000E0B0C" w:rsidRPr="000E0B0C">
        <w:rPr>
          <w:rFonts w:ascii="Rubik" w:hAnsi="Rubik" w:cs="Rubik"/>
          <w:b/>
          <w:bCs/>
        </w:rPr>
        <w:t>Flaminia Nicora</w:t>
      </w:r>
      <w:r w:rsidR="00D37CD8" w:rsidRPr="00D37CD8">
        <w:rPr>
          <w:rFonts w:ascii="Rubik" w:hAnsi="Rubik" w:cs="Rubik"/>
        </w:rPr>
        <w:t xml:space="preserve"> </w:t>
      </w:r>
      <w:r w:rsidR="008D3C25">
        <w:rPr>
          <w:rFonts w:ascii="Rubik" w:hAnsi="Rubik" w:cs="Rubik"/>
          <w:i/>
          <w:iCs/>
        </w:rPr>
        <w:t>–</w:t>
      </w:r>
      <w:r w:rsidR="00E5152B" w:rsidRPr="00D37CD8">
        <w:rPr>
          <w:rFonts w:ascii="Rubik" w:hAnsi="Rubik" w:cs="Rubik"/>
          <w:i/>
          <w:iCs/>
        </w:rPr>
        <w:t xml:space="preserve"> l’Università di Bergamo si presenta come un’istituzione all’avanguardia, in grado di valorizzare l’impatto socio-economico di ricerca e innovazione, e di cogliere le opportunità che si presenteranno. Ciò avviene anche in virtù della stretta collaborazione con il mondo industriale e la vicinanza a Confindustria Bergamo, che ha supportato l’iniziativa anche sul piano organizzativo</w:t>
      </w:r>
      <w:r w:rsidR="00205020">
        <w:rPr>
          <w:rFonts w:ascii="Rubik" w:hAnsi="Rubik" w:cs="Rubik"/>
          <w:i/>
          <w:iCs/>
        </w:rPr>
        <w:t>.</w:t>
      </w:r>
      <w:r w:rsidRPr="0073536E">
        <w:rPr>
          <w:rFonts w:ascii="Rubik" w:hAnsi="Rubik" w:cs="Rubik"/>
          <w:i/>
          <w:iCs/>
        </w:rPr>
        <w:t>”</w:t>
      </w:r>
    </w:p>
    <w:p w14:paraId="11201436" w14:textId="730A493E" w:rsidR="00E5152B" w:rsidRPr="00E5152B" w:rsidRDefault="00E5152B" w:rsidP="00E5152B">
      <w:pPr>
        <w:spacing w:before="120" w:after="120"/>
        <w:jc w:val="both"/>
        <w:rPr>
          <w:rFonts w:ascii="Rubik" w:hAnsi="Rubik" w:cs="Rubik"/>
        </w:rPr>
      </w:pPr>
      <w:r w:rsidRPr="00E5152B">
        <w:rPr>
          <w:rFonts w:ascii="Rubik" w:hAnsi="Rubik" w:cs="Rubik"/>
        </w:rPr>
        <w:lastRenderedPageBreak/>
        <w:t xml:space="preserve">La CI-LAM Summer School si rivolge a </w:t>
      </w:r>
      <w:r w:rsidRPr="008D3C25">
        <w:rPr>
          <w:rFonts w:ascii="Rubik" w:hAnsi="Rubik" w:cs="Rubik"/>
          <w:b/>
          <w:bCs/>
        </w:rPr>
        <w:t>studenti iscritti a corsi di laurea Magistrale e corsi di Dottorato di Ricerca</w:t>
      </w:r>
      <w:r w:rsidRPr="00E5152B">
        <w:rPr>
          <w:rFonts w:ascii="Rubik" w:hAnsi="Rubik" w:cs="Rubik"/>
        </w:rPr>
        <w:t xml:space="preserve"> con l’obiettivo di fornire indicazioni sullo stato dell’arte e direzioni di ricerca future su tecnologie avanzate rilevanti. L’edizione 2023 vedrà la partecipazione di </w:t>
      </w:r>
      <w:r w:rsidRPr="008D3C25">
        <w:rPr>
          <w:rFonts w:ascii="Rubik" w:hAnsi="Rubik" w:cs="Rubik"/>
          <w:b/>
          <w:bCs/>
        </w:rPr>
        <w:t>1</w:t>
      </w:r>
      <w:r w:rsidR="00D71CE7">
        <w:rPr>
          <w:rFonts w:ascii="Rubik" w:hAnsi="Rubik" w:cs="Rubik"/>
          <w:b/>
          <w:bCs/>
        </w:rPr>
        <w:t>3</w:t>
      </w:r>
      <w:r w:rsidR="008D3C25" w:rsidRPr="008D3C25">
        <w:rPr>
          <w:rFonts w:ascii="Rubik" w:hAnsi="Rubik" w:cs="Rubik"/>
          <w:b/>
          <w:bCs/>
        </w:rPr>
        <w:t xml:space="preserve"> studenti</w:t>
      </w:r>
      <w:r w:rsidRPr="008D3C25">
        <w:rPr>
          <w:rFonts w:ascii="Rubik" w:hAnsi="Rubik" w:cs="Rubik"/>
          <w:b/>
          <w:bCs/>
        </w:rPr>
        <w:t xml:space="preserve"> dall’Università di Bergamo</w:t>
      </w:r>
      <w:r w:rsidRPr="00E5152B">
        <w:rPr>
          <w:rFonts w:ascii="Rubik" w:hAnsi="Rubik" w:cs="Rubik"/>
        </w:rPr>
        <w:t xml:space="preserve">, </w:t>
      </w:r>
      <w:r w:rsidRPr="008D3C25">
        <w:rPr>
          <w:rFonts w:ascii="Rubik" w:hAnsi="Rubik" w:cs="Rubik"/>
          <w:b/>
          <w:bCs/>
        </w:rPr>
        <w:t xml:space="preserve">13 da Tsinghua University </w:t>
      </w:r>
      <w:r w:rsidRPr="00E5152B">
        <w:rPr>
          <w:rFonts w:ascii="Rubik" w:hAnsi="Rubik" w:cs="Rubik"/>
        </w:rPr>
        <w:t xml:space="preserve">e </w:t>
      </w:r>
      <w:r w:rsidRPr="008D3C25">
        <w:rPr>
          <w:rFonts w:ascii="Rubik" w:hAnsi="Rubik" w:cs="Rubik"/>
          <w:b/>
          <w:bCs/>
        </w:rPr>
        <w:t>10 dall’Università di Napoli</w:t>
      </w:r>
      <w:r w:rsidRPr="00E5152B">
        <w:rPr>
          <w:rFonts w:ascii="Rubik" w:hAnsi="Rubik" w:cs="Rubik"/>
        </w:rPr>
        <w:t>.</w:t>
      </w:r>
    </w:p>
    <w:p w14:paraId="123DCD20" w14:textId="618D0C05" w:rsidR="002862E9" w:rsidRDefault="00E5152B" w:rsidP="00E5152B">
      <w:pPr>
        <w:spacing w:before="120" w:after="120"/>
        <w:jc w:val="both"/>
        <w:rPr>
          <w:rFonts w:ascii="Rubik" w:hAnsi="Rubik" w:cs="Rubik"/>
        </w:rPr>
      </w:pPr>
      <w:r w:rsidRPr="00E5152B">
        <w:rPr>
          <w:rFonts w:ascii="Rubik" w:hAnsi="Rubik" w:cs="Rubik"/>
        </w:rPr>
        <w:t xml:space="preserve">La </w:t>
      </w:r>
      <w:r w:rsidR="008D3C25">
        <w:rPr>
          <w:rFonts w:ascii="Rubik" w:hAnsi="Rubik" w:cs="Rubik"/>
        </w:rPr>
        <w:t>V</w:t>
      </w:r>
      <w:r w:rsidRPr="00E5152B">
        <w:rPr>
          <w:rFonts w:ascii="Rubik" w:hAnsi="Rubik" w:cs="Rubik"/>
        </w:rPr>
        <w:t xml:space="preserve"> edizione della CI-LAM Summer School </w:t>
      </w:r>
      <w:r w:rsidR="008D3C25">
        <w:rPr>
          <w:rFonts w:ascii="Rubik" w:hAnsi="Rubik" w:cs="Rubik"/>
        </w:rPr>
        <w:t xml:space="preserve">ha preso il via </w:t>
      </w:r>
      <w:r w:rsidRPr="008D3C25">
        <w:rPr>
          <w:rFonts w:ascii="Rubik" w:hAnsi="Rubik" w:cs="Rubik"/>
          <w:b/>
          <w:bCs/>
        </w:rPr>
        <w:t>a Bergamo</w:t>
      </w:r>
      <w:r w:rsidRPr="00E5152B">
        <w:rPr>
          <w:rFonts w:ascii="Rubik" w:hAnsi="Rubik" w:cs="Rubik"/>
        </w:rPr>
        <w:t xml:space="preserve">, con la </w:t>
      </w:r>
      <w:r w:rsidRPr="008D3C25">
        <w:rPr>
          <w:rFonts w:ascii="Rubik" w:hAnsi="Rubik" w:cs="Rubik"/>
          <w:b/>
          <w:bCs/>
        </w:rPr>
        <w:t>cerimonia di apertura e le visite a realtà industriali e laboratori</w:t>
      </w:r>
      <w:r w:rsidRPr="00E5152B">
        <w:rPr>
          <w:rFonts w:ascii="Rubik" w:hAnsi="Rubik" w:cs="Rubik"/>
        </w:rPr>
        <w:t xml:space="preserve"> </w:t>
      </w:r>
      <w:r w:rsidRPr="008D3C25">
        <w:rPr>
          <w:rFonts w:ascii="Rubik" w:hAnsi="Rubik" w:cs="Rubik"/>
          <w:b/>
          <w:bCs/>
        </w:rPr>
        <w:t>tra il 12 e il 14 luglio</w:t>
      </w:r>
      <w:r w:rsidRPr="00E5152B">
        <w:rPr>
          <w:rFonts w:ascii="Rubik" w:hAnsi="Rubik" w:cs="Rubik"/>
        </w:rPr>
        <w:t xml:space="preserve">; tra questi, Tenaris, ABB, Cosberg e </w:t>
      </w:r>
      <w:r w:rsidR="00BA5762" w:rsidRPr="00BA5762">
        <w:rPr>
          <w:rFonts w:ascii="Rubik" w:hAnsi="Rubik" w:cs="Rubik"/>
        </w:rPr>
        <w:t>Schneider Electric</w:t>
      </w:r>
      <w:r w:rsidRPr="00E5152B">
        <w:rPr>
          <w:rFonts w:ascii="Rubik" w:hAnsi="Rubik" w:cs="Rubik"/>
        </w:rPr>
        <w:t xml:space="preserve">. I </w:t>
      </w:r>
      <w:r w:rsidRPr="008D3C25">
        <w:rPr>
          <w:rFonts w:ascii="Rubik" w:hAnsi="Rubik" w:cs="Rubik"/>
          <w:b/>
          <w:bCs/>
        </w:rPr>
        <w:t>corsi si svolgeranno invece a Napoli dal 17 al 21 luglio</w:t>
      </w:r>
      <w:r w:rsidRPr="00E5152B">
        <w:rPr>
          <w:rFonts w:ascii="Rubik" w:hAnsi="Rubik" w:cs="Rubik"/>
        </w:rPr>
        <w:t>, con un doppio appuntamento giornaliero, dove non mancheranno anche visite a laboratori e un momento di matchmaking con il mondo industriale. Al termine dei corsi i partecipanti riceveranno un Certificato di Partecipazione da parte delle tre università partner.</w:t>
      </w:r>
    </w:p>
    <w:sectPr w:rsidR="002862E9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A8672" w14:textId="77777777" w:rsidR="006732F3" w:rsidRDefault="006732F3">
      <w:r>
        <w:separator/>
      </w:r>
    </w:p>
  </w:endnote>
  <w:endnote w:type="continuationSeparator" w:id="0">
    <w:p w14:paraId="57DED545" w14:textId="77777777" w:rsidR="006732F3" w:rsidRDefault="0067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panose1 w:val="00000000000000000000"/>
    <w:charset w:val="00"/>
    <w:family w:val="swiss"/>
    <w:notTrueType/>
    <w:pitch w:val="variable"/>
    <w:sig w:usb0="E402AEFF" w:usb1="5000E07B" w:usb2="00000028" w:usb3="00000000" w:csb0="000000B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2A4E0" w14:textId="77777777" w:rsidR="006732F3" w:rsidRDefault="006732F3">
      <w:r>
        <w:separator/>
      </w:r>
    </w:p>
  </w:footnote>
  <w:footnote w:type="continuationSeparator" w:id="0">
    <w:p w14:paraId="4265E585" w14:textId="77777777" w:rsidR="006732F3" w:rsidRDefault="00673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698009">
    <w:abstractNumId w:val="3"/>
  </w:num>
  <w:num w:numId="2" w16cid:durableId="1455490292">
    <w:abstractNumId w:val="2"/>
  </w:num>
  <w:num w:numId="3" w16cid:durableId="1439330256">
    <w:abstractNumId w:val="4"/>
  </w:num>
  <w:num w:numId="4" w16cid:durableId="2056469786">
    <w:abstractNumId w:val="0"/>
  </w:num>
  <w:num w:numId="5" w16cid:durableId="406193500">
    <w:abstractNumId w:val="7"/>
  </w:num>
  <w:num w:numId="6" w16cid:durableId="939485363">
    <w:abstractNumId w:val="5"/>
  </w:num>
  <w:num w:numId="7" w16cid:durableId="1124348056">
    <w:abstractNumId w:val="6"/>
  </w:num>
  <w:num w:numId="8" w16cid:durableId="1413967830">
    <w:abstractNumId w:val="1"/>
  </w:num>
  <w:num w:numId="9" w16cid:durableId="404450204">
    <w:abstractNumId w:val="9"/>
  </w:num>
  <w:num w:numId="10" w16cid:durableId="171455521">
    <w:abstractNumId w:val="10"/>
  </w:num>
  <w:num w:numId="11" w16cid:durableId="19820744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2FE0"/>
    <w:rsid w:val="0000382D"/>
    <w:rsid w:val="000434F5"/>
    <w:rsid w:val="00064058"/>
    <w:rsid w:val="000756A3"/>
    <w:rsid w:val="00094222"/>
    <w:rsid w:val="000A259D"/>
    <w:rsid w:val="000A5632"/>
    <w:rsid w:val="000D12C0"/>
    <w:rsid w:val="000D2671"/>
    <w:rsid w:val="000D6C04"/>
    <w:rsid w:val="000E0B0C"/>
    <w:rsid w:val="00102624"/>
    <w:rsid w:val="00103B96"/>
    <w:rsid w:val="00126FAB"/>
    <w:rsid w:val="00130811"/>
    <w:rsid w:val="00130B07"/>
    <w:rsid w:val="00135484"/>
    <w:rsid w:val="0015351B"/>
    <w:rsid w:val="001611B8"/>
    <w:rsid w:val="00162F49"/>
    <w:rsid w:val="0017493A"/>
    <w:rsid w:val="00186E51"/>
    <w:rsid w:val="001A4CC3"/>
    <w:rsid w:val="001C3D94"/>
    <w:rsid w:val="001D666A"/>
    <w:rsid w:val="001E7D6D"/>
    <w:rsid w:val="00205020"/>
    <w:rsid w:val="002266D1"/>
    <w:rsid w:val="00245167"/>
    <w:rsid w:val="0025485F"/>
    <w:rsid w:val="002640B0"/>
    <w:rsid w:val="002668A9"/>
    <w:rsid w:val="00271BE8"/>
    <w:rsid w:val="00274258"/>
    <w:rsid w:val="00284CA6"/>
    <w:rsid w:val="002862E9"/>
    <w:rsid w:val="002A5A51"/>
    <w:rsid w:val="002A7937"/>
    <w:rsid w:val="002D0697"/>
    <w:rsid w:val="002E3E77"/>
    <w:rsid w:val="002E4361"/>
    <w:rsid w:val="002E4DA9"/>
    <w:rsid w:val="002F2E08"/>
    <w:rsid w:val="00317B14"/>
    <w:rsid w:val="003243D6"/>
    <w:rsid w:val="00334242"/>
    <w:rsid w:val="00343431"/>
    <w:rsid w:val="003605F2"/>
    <w:rsid w:val="00374A65"/>
    <w:rsid w:val="00393E25"/>
    <w:rsid w:val="003A19A4"/>
    <w:rsid w:val="003E0218"/>
    <w:rsid w:val="003F4AC0"/>
    <w:rsid w:val="00404C79"/>
    <w:rsid w:val="00412268"/>
    <w:rsid w:val="0041519C"/>
    <w:rsid w:val="00447474"/>
    <w:rsid w:val="00491F41"/>
    <w:rsid w:val="004A5C2E"/>
    <w:rsid w:val="004C10B9"/>
    <w:rsid w:val="004C3806"/>
    <w:rsid w:val="004D5950"/>
    <w:rsid w:val="004E7E4D"/>
    <w:rsid w:val="004F1235"/>
    <w:rsid w:val="004F485D"/>
    <w:rsid w:val="00502339"/>
    <w:rsid w:val="00511A31"/>
    <w:rsid w:val="0051455E"/>
    <w:rsid w:val="0052417B"/>
    <w:rsid w:val="00575179"/>
    <w:rsid w:val="005762C2"/>
    <w:rsid w:val="0058734C"/>
    <w:rsid w:val="005B42D2"/>
    <w:rsid w:val="006048D4"/>
    <w:rsid w:val="00611BCF"/>
    <w:rsid w:val="00635AC0"/>
    <w:rsid w:val="00643C3F"/>
    <w:rsid w:val="006732F3"/>
    <w:rsid w:val="00675D77"/>
    <w:rsid w:val="006C372E"/>
    <w:rsid w:val="006C58F4"/>
    <w:rsid w:val="006F4D9F"/>
    <w:rsid w:val="007135A3"/>
    <w:rsid w:val="007247DB"/>
    <w:rsid w:val="00734E3E"/>
    <w:rsid w:val="0073536E"/>
    <w:rsid w:val="00737D94"/>
    <w:rsid w:val="007542A1"/>
    <w:rsid w:val="007917F4"/>
    <w:rsid w:val="007A66F7"/>
    <w:rsid w:val="007A6D90"/>
    <w:rsid w:val="007C19B3"/>
    <w:rsid w:val="007C29C7"/>
    <w:rsid w:val="007E1572"/>
    <w:rsid w:val="007F2F89"/>
    <w:rsid w:val="007F4361"/>
    <w:rsid w:val="00820185"/>
    <w:rsid w:val="008231F1"/>
    <w:rsid w:val="00833F4A"/>
    <w:rsid w:val="00834ED8"/>
    <w:rsid w:val="008540E7"/>
    <w:rsid w:val="00857C7B"/>
    <w:rsid w:val="008953A3"/>
    <w:rsid w:val="008964D8"/>
    <w:rsid w:val="008C2DE6"/>
    <w:rsid w:val="008D3C25"/>
    <w:rsid w:val="008E76CB"/>
    <w:rsid w:val="00943013"/>
    <w:rsid w:val="009964A0"/>
    <w:rsid w:val="009C2DF4"/>
    <w:rsid w:val="009D536F"/>
    <w:rsid w:val="009E79E9"/>
    <w:rsid w:val="009F5BC3"/>
    <w:rsid w:val="00A2782F"/>
    <w:rsid w:val="00A32595"/>
    <w:rsid w:val="00A61283"/>
    <w:rsid w:val="00A95869"/>
    <w:rsid w:val="00AA1DBF"/>
    <w:rsid w:val="00AC4C9E"/>
    <w:rsid w:val="00B06C42"/>
    <w:rsid w:val="00B303AF"/>
    <w:rsid w:val="00B331CA"/>
    <w:rsid w:val="00B624E0"/>
    <w:rsid w:val="00BA5762"/>
    <w:rsid w:val="00BC42D5"/>
    <w:rsid w:val="00C02775"/>
    <w:rsid w:val="00C47395"/>
    <w:rsid w:val="00C740AF"/>
    <w:rsid w:val="00CA257E"/>
    <w:rsid w:val="00D0195F"/>
    <w:rsid w:val="00D126B7"/>
    <w:rsid w:val="00D249F2"/>
    <w:rsid w:val="00D269AB"/>
    <w:rsid w:val="00D34401"/>
    <w:rsid w:val="00D37CD8"/>
    <w:rsid w:val="00D41322"/>
    <w:rsid w:val="00D71CE7"/>
    <w:rsid w:val="00DA2017"/>
    <w:rsid w:val="00DC06A0"/>
    <w:rsid w:val="00E06571"/>
    <w:rsid w:val="00E12F07"/>
    <w:rsid w:val="00E138A5"/>
    <w:rsid w:val="00E31F8B"/>
    <w:rsid w:val="00E35BD8"/>
    <w:rsid w:val="00E5152B"/>
    <w:rsid w:val="00EC2744"/>
    <w:rsid w:val="00ED4A9B"/>
    <w:rsid w:val="00EF2C8D"/>
    <w:rsid w:val="00F050DF"/>
    <w:rsid w:val="00F140C5"/>
    <w:rsid w:val="00F20915"/>
    <w:rsid w:val="00F2596C"/>
    <w:rsid w:val="00F35462"/>
    <w:rsid w:val="00F35800"/>
    <w:rsid w:val="00F45205"/>
    <w:rsid w:val="00F549A4"/>
    <w:rsid w:val="00F65783"/>
    <w:rsid w:val="00F805FF"/>
    <w:rsid w:val="00F87C0C"/>
    <w:rsid w:val="00FA38B4"/>
    <w:rsid w:val="00FD4E9C"/>
    <w:rsid w:val="00FE5789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customStyle="1" w:styleId="il">
    <w:name w:val="il"/>
    <w:basedOn w:val="Carpredefinitoparagrafo"/>
    <w:rsid w:val="008E76CB"/>
  </w:style>
  <w:style w:type="paragraph" w:customStyle="1" w:styleId="p1">
    <w:name w:val="p1"/>
    <w:basedOn w:val="Normale"/>
    <w:rsid w:val="00635AC0"/>
    <w:rPr>
      <w:rFonts w:ascii="Arial" w:hAnsi="Arial" w:cs="Arial"/>
      <w:sz w:val="23"/>
      <w:szCs w:val="23"/>
    </w:rPr>
  </w:style>
  <w:style w:type="paragraph" w:customStyle="1" w:styleId="p2">
    <w:name w:val="p2"/>
    <w:basedOn w:val="Normale"/>
    <w:rsid w:val="00635AC0"/>
    <w:rPr>
      <w:rFonts w:ascii="Arial" w:hAnsi="Arial" w:cs="Arial"/>
      <w:sz w:val="23"/>
      <w:szCs w:val="23"/>
    </w:rPr>
  </w:style>
  <w:style w:type="paragraph" w:customStyle="1" w:styleId="p3">
    <w:name w:val="p3"/>
    <w:basedOn w:val="Normale"/>
    <w:rsid w:val="00635AC0"/>
    <w:rPr>
      <w:rFonts w:ascii="FreeSans" w:hAnsi="FreeSans"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32933FED-5BA7-43F1-895F-21477A8584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26</cp:revision>
  <dcterms:created xsi:type="dcterms:W3CDTF">2023-06-19T05:55:00Z</dcterms:created>
  <dcterms:modified xsi:type="dcterms:W3CDTF">2023-07-14T09:55:00Z</dcterms:modified>
</cp:coreProperties>
</file>