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514537DA" w:rsidR="007C29C7" w:rsidRPr="00C35E9A" w:rsidRDefault="001F1C8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C35E9A">
        <w:rPr>
          <w:rFonts w:ascii="Rubik" w:eastAsia="Rubik" w:hAnsi="Rubik" w:cs="Rubik"/>
          <w:sz w:val="22"/>
          <w:szCs w:val="22"/>
          <w:u w:val="single"/>
        </w:rPr>
        <w:t>NOTA STAMPA</w:t>
      </w:r>
    </w:p>
    <w:p w14:paraId="5DE37B35" w14:textId="77777777" w:rsidR="007C29C7" w:rsidRPr="00B14971" w:rsidRDefault="007C29C7">
      <w:pPr>
        <w:jc w:val="center"/>
        <w:rPr>
          <w:rFonts w:ascii="Rubik" w:eastAsia="Rubik" w:hAnsi="Rubik" w:cs="Rubik"/>
          <w:u w:val="single"/>
        </w:rPr>
      </w:pPr>
    </w:p>
    <w:p w14:paraId="7766EE29" w14:textId="26B39364" w:rsidR="007C29C7" w:rsidRPr="00C35E9A" w:rsidRDefault="00B14971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35E9A">
        <w:rPr>
          <w:rFonts w:ascii="Rubik" w:eastAsia="Rubik" w:hAnsi="Rubik" w:cs="Rubik"/>
          <w:b/>
          <w:sz w:val="26"/>
          <w:szCs w:val="26"/>
        </w:rPr>
        <w:t xml:space="preserve">IN UNIBG, </w:t>
      </w:r>
      <w:r w:rsidR="002D154A" w:rsidRPr="00C35E9A">
        <w:rPr>
          <w:rFonts w:ascii="Rubik" w:eastAsia="Rubik" w:hAnsi="Rubik" w:cs="Rubik"/>
          <w:b/>
          <w:sz w:val="26"/>
          <w:szCs w:val="26"/>
        </w:rPr>
        <w:t>CORSI DI LINGUA</w:t>
      </w:r>
      <w:r w:rsidRPr="00C35E9A">
        <w:rPr>
          <w:rFonts w:ascii="Rubik" w:eastAsia="Rubik" w:hAnsi="Rubik" w:cs="Rubik"/>
          <w:b/>
          <w:sz w:val="26"/>
          <w:szCs w:val="26"/>
        </w:rPr>
        <w:t xml:space="preserve"> </w:t>
      </w:r>
      <w:r w:rsidR="002D154A" w:rsidRPr="00C35E9A">
        <w:rPr>
          <w:rFonts w:ascii="Rubik" w:eastAsia="Rubik" w:hAnsi="Rubik" w:cs="Rubik"/>
          <w:b/>
          <w:sz w:val="26"/>
          <w:szCs w:val="26"/>
        </w:rPr>
        <w:t>APERTI</w:t>
      </w:r>
      <w:r w:rsidRPr="00C35E9A">
        <w:rPr>
          <w:rFonts w:ascii="Rubik" w:eastAsia="Rubik" w:hAnsi="Rubik" w:cs="Rubik"/>
          <w:b/>
          <w:sz w:val="26"/>
          <w:szCs w:val="26"/>
        </w:rPr>
        <w:t xml:space="preserve"> ANCHE AI NON ISCRITTI</w:t>
      </w:r>
    </w:p>
    <w:p w14:paraId="00AA9A86" w14:textId="2BF6BB5B" w:rsidR="007D0402" w:rsidRPr="00C35E9A" w:rsidRDefault="007D0402">
      <w:pPr>
        <w:jc w:val="center"/>
        <w:rPr>
          <w:rFonts w:ascii="Rubik" w:eastAsia="Rubik" w:hAnsi="Rubik" w:cs="Rubik"/>
          <w:b/>
          <w:sz w:val="22"/>
          <w:szCs w:val="22"/>
        </w:rPr>
      </w:pPr>
    </w:p>
    <w:p w14:paraId="1DC3DC39" w14:textId="77777777" w:rsidR="007D0402" w:rsidRPr="00C35E9A" w:rsidRDefault="007D0402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35E9A">
        <w:rPr>
          <w:rFonts w:ascii="Rubik" w:eastAsia="Rubik" w:hAnsi="Rubik" w:cs="Rubik"/>
          <w:b/>
          <w:sz w:val="26"/>
          <w:szCs w:val="26"/>
        </w:rPr>
        <w:t>AL VIA A OTTOBRE PROPOSTE FORMATIVE PER ESTERNI</w:t>
      </w:r>
    </w:p>
    <w:p w14:paraId="337E6023" w14:textId="097D0F62" w:rsidR="007D0402" w:rsidRPr="00C35E9A" w:rsidRDefault="007D0402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35E9A">
        <w:rPr>
          <w:rFonts w:ascii="Rubik" w:eastAsia="Rubik" w:hAnsi="Rubik" w:cs="Rubik"/>
          <w:b/>
          <w:sz w:val="26"/>
          <w:szCs w:val="26"/>
        </w:rPr>
        <w:t>E INSEGNANTI DI ITALIANO PER STRANIERI</w:t>
      </w:r>
    </w:p>
    <w:p w14:paraId="42CBA1B1" w14:textId="77777777" w:rsidR="007C29C7" w:rsidRDefault="007C29C7">
      <w:pPr>
        <w:jc w:val="center"/>
        <w:rPr>
          <w:rFonts w:ascii="Rubik" w:eastAsia="Rubik" w:hAnsi="Rubik" w:cs="Rubik"/>
        </w:rPr>
      </w:pPr>
    </w:p>
    <w:p w14:paraId="1DA57653" w14:textId="55F41924" w:rsidR="000D3EA8" w:rsidRPr="00C35E9A" w:rsidRDefault="00000000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C35E9A">
        <w:rPr>
          <w:rFonts w:ascii="Rubik" w:eastAsia="Rubik" w:hAnsi="Rubik" w:cs="Rubik"/>
          <w:i/>
          <w:sz w:val="22"/>
          <w:szCs w:val="22"/>
        </w:rPr>
        <w:t xml:space="preserve"> </w:t>
      </w:r>
      <w:r w:rsidR="00C0778F" w:rsidRPr="00C35E9A">
        <w:rPr>
          <w:rFonts w:ascii="Rubik" w:eastAsia="Rubik" w:hAnsi="Rubik" w:cs="Rubik"/>
          <w:i/>
          <w:sz w:val="22"/>
          <w:szCs w:val="22"/>
        </w:rPr>
        <w:t xml:space="preserve">08 </w:t>
      </w:r>
      <w:r w:rsidR="000D3EA8" w:rsidRPr="00C35E9A">
        <w:rPr>
          <w:rFonts w:ascii="Rubik" w:eastAsia="Rubik" w:hAnsi="Rubik" w:cs="Rubik"/>
          <w:i/>
          <w:sz w:val="22"/>
          <w:szCs w:val="22"/>
        </w:rPr>
        <w:t>settembre</w:t>
      </w:r>
      <w:r w:rsidRPr="00C35E9A">
        <w:rPr>
          <w:rFonts w:ascii="Rubik" w:eastAsia="Rubik" w:hAnsi="Rubik" w:cs="Rubik"/>
          <w:i/>
          <w:sz w:val="22"/>
          <w:szCs w:val="22"/>
        </w:rPr>
        <w:t xml:space="preserve"> 2023</w:t>
      </w:r>
      <w:r w:rsidRPr="00C35E9A">
        <w:rPr>
          <w:rFonts w:ascii="Rubik" w:eastAsia="Rubik" w:hAnsi="Rubik" w:cs="Rubik"/>
          <w:sz w:val="22"/>
          <w:szCs w:val="22"/>
        </w:rPr>
        <w:t xml:space="preserve"> – </w:t>
      </w:r>
      <w:r w:rsidR="00B14971" w:rsidRPr="00C35E9A">
        <w:rPr>
          <w:rFonts w:ascii="Rubik" w:eastAsia="Rubik" w:hAnsi="Rubik" w:cs="Rubik"/>
          <w:sz w:val="22"/>
          <w:szCs w:val="22"/>
        </w:rPr>
        <w:t xml:space="preserve">Prenderanno il via a ottobre i </w:t>
      </w:r>
      <w:r w:rsidR="000D3EA8" w:rsidRPr="00C35E9A">
        <w:rPr>
          <w:rFonts w:ascii="Rubik" w:eastAsia="Rubik" w:hAnsi="Rubik" w:cs="Rubik"/>
          <w:b/>
          <w:bCs/>
          <w:sz w:val="22"/>
          <w:szCs w:val="22"/>
        </w:rPr>
        <w:t>corsi di lingua straniera</w:t>
      </w:r>
      <w:r w:rsidR="00B8155C" w:rsidRPr="00C35E9A"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="00B8155C" w:rsidRPr="00C35E9A">
        <w:rPr>
          <w:rFonts w:ascii="Rubik" w:eastAsia="Rubik" w:hAnsi="Rubik" w:cs="Rubik"/>
          <w:sz w:val="22"/>
          <w:szCs w:val="22"/>
        </w:rPr>
        <w:t>e di</w:t>
      </w:r>
      <w:r w:rsidR="00B8155C" w:rsidRPr="00C35E9A">
        <w:rPr>
          <w:rFonts w:ascii="Rubik" w:eastAsia="Rubik" w:hAnsi="Rubik" w:cs="Rubik"/>
          <w:b/>
          <w:bCs/>
          <w:sz w:val="22"/>
          <w:szCs w:val="22"/>
        </w:rPr>
        <w:t xml:space="preserve"> italiano per stranieri</w:t>
      </w:r>
      <w:r w:rsidR="00B14971" w:rsidRPr="00C35E9A">
        <w:rPr>
          <w:rFonts w:ascii="Rubik" w:eastAsia="Rubik" w:hAnsi="Rubik" w:cs="Rubik"/>
          <w:sz w:val="22"/>
          <w:szCs w:val="22"/>
        </w:rPr>
        <w:t xml:space="preserve">, organizzati dal </w:t>
      </w:r>
      <w:r w:rsidR="00B14971" w:rsidRPr="00C35E9A">
        <w:rPr>
          <w:rFonts w:ascii="Rubik" w:eastAsia="Rubik" w:hAnsi="Rubik" w:cs="Rubik"/>
          <w:b/>
          <w:bCs/>
          <w:sz w:val="22"/>
          <w:szCs w:val="22"/>
        </w:rPr>
        <w:t>Centro Competenza lingue</w:t>
      </w:r>
      <w:r w:rsidR="00B14971" w:rsidRPr="00C35E9A">
        <w:rPr>
          <w:rFonts w:ascii="Rubik" w:eastAsia="Rubik" w:hAnsi="Rubik" w:cs="Rubik"/>
          <w:sz w:val="22"/>
          <w:szCs w:val="22"/>
        </w:rPr>
        <w:t xml:space="preserve"> dell’Università degli studi di Bergamo, pensati </w:t>
      </w:r>
      <w:r w:rsidR="000D3EA8" w:rsidRPr="00C35E9A">
        <w:rPr>
          <w:rFonts w:ascii="Rubik" w:eastAsia="Rubik" w:hAnsi="Rubik" w:cs="Rubik"/>
          <w:sz w:val="22"/>
          <w:szCs w:val="22"/>
        </w:rPr>
        <w:t>per</w:t>
      </w:r>
      <w:r w:rsidR="00B14971" w:rsidRPr="00C35E9A">
        <w:rPr>
          <w:rFonts w:ascii="Rubik" w:eastAsia="Rubik" w:hAnsi="Rubik" w:cs="Rubik"/>
          <w:sz w:val="22"/>
          <w:szCs w:val="22"/>
        </w:rPr>
        <w:t xml:space="preserve"> c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hiunque </w:t>
      </w:r>
      <w:r w:rsidR="00B14971" w:rsidRPr="00C35E9A">
        <w:rPr>
          <w:rFonts w:ascii="Rubik" w:eastAsia="Rubik" w:hAnsi="Rubik" w:cs="Rubik"/>
          <w:sz w:val="22"/>
          <w:szCs w:val="22"/>
        </w:rPr>
        <w:t>voglia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</w:t>
      </w:r>
      <w:r w:rsidR="000D3EA8" w:rsidRPr="00C35E9A">
        <w:rPr>
          <w:rFonts w:ascii="Rubik" w:eastAsia="Rubik" w:hAnsi="Rubik" w:cs="Rubik"/>
          <w:b/>
          <w:bCs/>
          <w:sz w:val="22"/>
          <w:szCs w:val="22"/>
        </w:rPr>
        <w:t>approfondire le proprie conoscenze linguistiche</w:t>
      </w:r>
      <w:r w:rsidR="000D3EA8" w:rsidRPr="00C35E9A">
        <w:rPr>
          <w:rFonts w:ascii="Rubik" w:eastAsia="Rubik" w:hAnsi="Rubik" w:cs="Rubik"/>
          <w:sz w:val="22"/>
          <w:szCs w:val="22"/>
        </w:rPr>
        <w:t>,</w:t>
      </w:r>
      <w:r w:rsidR="000D3EA8" w:rsidRPr="00C35E9A">
        <w:rPr>
          <w:rFonts w:ascii="Rubik" w:eastAsia="Rubik" w:hAnsi="Rubik" w:cs="Rubik"/>
          <w:b/>
          <w:bCs/>
          <w:sz w:val="22"/>
          <w:szCs w:val="22"/>
        </w:rPr>
        <w:t xml:space="preserve"> imparare una nuova lingua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o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</w:t>
      </w:r>
      <w:r w:rsidR="000D3EA8" w:rsidRPr="00C35E9A">
        <w:rPr>
          <w:rFonts w:ascii="Rubik" w:eastAsia="Rubik" w:hAnsi="Rubik" w:cs="Rubik"/>
          <w:b/>
          <w:bCs/>
          <w:sz w:val="22"/>
          <w:szCs w:val="22"/>
        </w:rPr>
        <w:t>perfezionare alcune capacità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utili all’esercizio della propria professione</w:t>
      </w:r>
      <w:r w:rsidR="00B14971" w:rsidRPr="00C35E9A">
        <w:rPr>
          <w:rFonts w:ascii="Rubik" w:eastAsia="Rubik" w:hAnsi="Rubik" w:cs="Rubik"/>
          <w:sz w:val="22"/>
          <w:szCs w:val="22"/>
        </w:rPr>
        <w:t>, pur non essendo iscritto</w:t>
      </w:r>
      <w:r w:rsidR="00422812" w:rsidRPr="00C35E9A">
        <w:rPr>
          <w:rFonts w:ascii="Rubik" w:eastAsia="Rubik" w:hAnsi="Rubik" w:cs="Rubik"/>
          <w:sz w:val="22"/>
          <w:szCs w:val="22"/>
        </w:rPr>
        <w:t>/a</w:t>
      </w:r>
      <w:r w:rsidR="00B14971" w:rsidRPr="00C35E9A">
        <w:rPr>
          <w:rFonts w:ascii="Rubik" w:eastAsia="Rubik" w:hAnsi="Rubik" w:cs="Rubik"/>
          <w:sz w:val="22"/>
          <w:szCs w:val="22"/>
        </w:rPr>
        <w:t xml:space="preserve"> all’Ateneo orobico.</w:t>
      </w:r>
    </w:p>
    <w:p w14:paraId="6EC91F77" w14:textId="77777777" w:rsidR="000D3EA8" w:rsidRPr="00C35E9A" w:rsidRDefault="000D3EA8" w:rsidP="000D3EA8">
      <w:pPr>
        <w:jc w:val="both"/>
        <w:rPr>
          <w:rFonts w:ascii="Rubik" w:eastAsia="Rubik" w:hAnsi="Rubik" w:cs="Rubik"/>
          <w:sz w:val="22"/>
          <w:szCs w:val="22"/>
        </w:rPr>
      </w:pPr>
    </w:p>
    <w:p w14:paraId="5F63C182" w14:textId="157D42A9" w:rsidR="000D3EA8" w:rsidRPr="00C35E9A" w:rsidRDefault="000D3EA8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>Per l’</w:t>
      </w:r>
      <w:r w:rsidR="00724FD2" w:rsidRPr="00C35E9A">
        <w:rPr>
          <w:rFonts w:ascii="Rubik" w:eastAsia="Rubik" w:hAnsi="Rubik" w:cs="Rubik"/>
          <w:sz w:val="22"/>
          <w:szCs w:val="22"/>
        </w:rPr>
        <w:t>a</w:t>
      </w:r>
      <w:r w:rsidRPr="00C35E9A">
        <w:rPr>
          <w:rFonts w:ascii="Rubik" w:eastAsia="Rubik" w:hAnsi="Rubik" w:cs="Rubik"/>
          <w:sz w:val="22"/>
          <w:szCs w:val="22"/>
        </w:rPr>
        <w:t xml:space="preserve">nno </w:t>
      </w:r>
      <w:r w:rsidR="00724FD2" w:rsidRPr="00C35E9A">
        <w:rPr>
          <w:rFonts w:ascii="Rubik" w:eastAsia="Rubik" w:hAnsi="Rubik" w:cs="Rubik"/>
          <w:sz w:val="22"/>
          <w:szCs w:val="22"/>
        </w:rPr>
        <w:t>a</w:t>
      </w:r>
      <w:r w:rsidRPr="00C35E9A">
        <w:rPr>
          <w:rFonts w:ascii="Rubik" w:eastAsia="Rubik" w:hAnsi="Rubik" w:cs="Rubik"/>
          <w:sz w:val="22"/>
          <w:szCs w:val="22"/>
        </w:rPr>
        <w:t>ccademico 2023/24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sz w:val="22"/>
          <w:szCs w:val="22"/>
        </w:rPr>
        <w:t xml:space="preserve">i corsi di lingua attivati saranno i seguenti: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Italiano per stranieri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Inglese generale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Inglese con linguaggi specialistici</w:t>
      </w:r>
      <w:r w:rsidRPr="00C35E9A">
        <w:rPr>
          <w:rFonts w:ascii="Rubik" w:eastAsia="Rubik" w:hAnsi="Rubik" w:cs="Rubik"/>
          <w:sz w:val="22"/>
          <w:szCs w:val="22"/>
        </w:rPr>
        <w:t xml:space="preserve"> (Legal English, Public Speaking English, Business English),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Arabo</w:t>
      </w:r>
      <w:r w:rsidRPr="00C35E9A">
        <w:rPr>
          <w:rFonts w:ascii="Rubik" w:eastAsia="Rubik" w:hAnsi="Rubik" w:cs="Rubik"/>
          <w:sz w:val="22"/>
          <w:szCs w:val="22"/>
        </w:rPr>
        <w:t xml:space="preserve"> (lingua standard e varietà marocchina),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Spagnolo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Francese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Tedesco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Cinese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Giapponese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Lingua dei Segni Italiana (LIS)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Intercomprensione di lingue romanze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i/>
          <w:iCs/>
          <w:sz w:val="22"/>
          <w:szCs w:val="22"/>
        </w:rPr>
        <w:t>Corsi di formazione per insegnanti di italiano L2</w:t>
      </w:r>
      <w:r w:rsidRPr="00C35E9A">
        <w:rPr>
          <w:rFonts w:ascii="Rubik" w:eastAsia="Rubik" w:hAnsi="Rubik" w:cs="Rubik"/>
          <w:sz w:val="22"/>
          <w:szCs w:val="22"/>
        </w:rPr>
        <w:t>.</w:t>
      </w:r>
    </w:p>
    <w:p w14:paraId="19B9081C" w14:textId="7B878258" w:rsidR="007C29C7" w:rsidRPr="00C35E9A" w:rsidRDefault="007C29C7">
      <w:pPr>
        <w:jc w:val="both"/>
        <w:rPr>
          <w:rFonts w:ascii="Rubik" w:eastAsia="Rubik" w:hAnsi="Rubik" w:cs="Rubik"/>
          <w:color w:val="999999"/>
          <w:sz w:val="22"/>
          <w:szCs w:val="22"/>
        </w:rPr>
      </w:pPr>
    </w:p>
    <w:p w14:paraId="1E3377F2" w14:textId="1D2F6723" w:rsidR="000D3EA8" w:rsidRPr="00C35E9A" w:rsidRDefault="000D3EA8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>I corsi si svolg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eranno, </w:t>
      </w:r>
      <w:r w:rsidRPr="00C35E9A">
        <w:rPr>
          <w:rFonts w:ascii="Rubik" w:eastAsia="Rubik" w:hAnsi="Rubik" w:cs="Rubik"/>
          <w:sz w:val="22"/>
          <w:szCs w:val="22"/>
        </w:rPr>
        <w:t>a partire dal mese di ottobre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sz w:val="22"/>
          <w:szCs w:val="22"/>
        </w:rPr>
        <w:t xml:space="preserve">con una frequenza di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una/due volte alla settimana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prevalentemente </w:t>
      </w:r>
      <w:r w:rsidRPr="00C35E9A">
        <w:rPr>
          <w:rFonts w:ascii="Rubik" w:eastAsia="Rubik" w:hAnsi="Rubik" w:cs="Rubik"/>
          <w:sz w:val="22"/>
          <w:szCs w:val="22"/>
        </w:rPr>
        <w:t xml:space="preserve">in fasce orarie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pomeridiane e primo-serali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</w:t>
      </w:r>
      <w:r w:rsidR="00724FD2" w:rsidRPr="00C35E9A">
        <w:rPr>
          <w:rFonts w:ascii="Rubik" w:eastAsia="Rubik" w:hAnsi="Rubik" w:cs="Rubik"/>
          <w:b/>
          <w:bCs/>
          <w:sz w:val="22"/>
          <w:szCs w:val="22"/>
        </w:rPr>
        <w:t>nei giorni feriali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e, in</w:t>
      </w:r>
      <w:r w:rsidRPr="00C35E9A">
        <w:rPr>
          <w:rFonts w:ascii="Rubik" w:eastAsia="Rubik" w:hAnsi="Rubik" w:cs="Rubik"/>
          <w:sz w:val="22"/>
          <w:szCs w:val="22"/>
        </w:rPr>
        <w:t xml:space="preserve"> alcuni c</w:t>
      </w:r>
      <w:r w:rsidR="00724FD2" w:rsidRPr="00C35E9A">
        <w:rPr>
          <w:rFonts w:ascii="Rubik" w:eastAsia="Rubik" w:hAnsi="Rubik" w:cs="Rubik"/>
          <w:sz w:val="22"/>
          <w:szCs w:val="22"/>
        </w:rPr>
        <w:t>asi,</w:t>
      </w:r>
      <w:r w:rsidRPr="00C35E9A">
        <w:rPr>
          <w:rFonts w:ascii="Rubik" w:eastAsia="Rubik" w:hAnsi="Rubik" w:cs="Rubik"/>
          <w:sz w:val="22"/>
          <w:szCs w:val="22"/>
        </w:rPr>
        <w:t xml:space="preserve"> il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sabato mattina</w:t>
      </w:r>
      <w:r w:rsidRPr="00C35E9A">
        <w:rPr>
          <w:rFonts w:ascii="Rubik" w:eastAsia="Rubik" w:hAnsi="Rubik" w:cs="Rubik"/>
          <w:sz w:val="22"/>
          <w:szCs w:val="22"/>
        </w:rPr>
        <w:t>. S</w:t>
      </w:r>
      <w:r w:rsidR="00724FD2" w:rsidRPr="00C35E9A">
        <w:rPr>
          <w:rFonts w:ascii="Rubik" w:eastAsia="Rubik" w:hAnsi="Rubik" w:cs="Rubik"/>
          <w:sz w:val="22"/>
          <w:szCs w:val="22"/>
        </w:rPr>
        <w:t>i articoleranno in</w:t>
      </w:r>
      <w:r w:rsidRPr="00C35E9A">
        <w:rPr>
          <w:rFonts w:ascii="Rubik" w:eastAsia="Rubik" w:hAnsi="Rubik" w:cs="Rubik"/>
          <w:sz w:val="22"/>
          <w:szCs w:val="22"/>
        </w:rPr>
        <w:t xml:space="preserve">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attività formative</w:t>
      </w:r>
      <w:r w:rsidRPr="00C35E9A">
        <w:rPr>
          <w:rFonts w:ascii="Rubik" w:eastAsia="Rubik" w:hAnsi="Rubik" w:cs="Rubik"/>
          <w:sz w:val="22"/>
          <w:szCs w:val="22"/>
        </w:rPr>
        <w:t xml:space="preserve"> ed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 xml:space="preserve"> esercitazioni</w:t>
      </w:r>
      <w:r w:rsidRPr="00C35E9A">
        <w:rPr>
          <w:rFonts w:ascii="Rubik" w:eastAsia="Rubik" w:hAnsi="Rubik" w:cs="Rubik"/>
          <w:sz w:val="22"/>
          <w:szCs w:val="22"/>
        </w:rPr>
        <w:t xml:space="preserve">, in cui </w:t>
      </w:r>
      <w:r w:rsidR="00724FD2" w:rsidRPr="00C35E9A">
        <w:rPr>
          <w:rFonts w:ascii="Rubik" w:eastAsia="Rubik" w:hAnsi="Rubik" w:cs="Rubik"/>
          <w:sz w:val="22"/>
          <w:szCs w:val="22"/>
        </w:rPr>
        <w:t>i partecipanti</w:t>
      </w:r>
      <w:r w:rsidRPr="00C35E9A">
        <w:rPr>
          <w:rFonts w:ascii="Rubik" w:eastAsia="Rubik" w:hAnsi="Rubik" w:cs="Rubik"/>
          <w:sz w:val="22"/>
          <w:szCs w:val="22"/>
        </w:rPr>
        <w:t xml:space="preserve"> avranno l’opportunità di migliorare le </w:t>
      </w:r>
      <w:r w:rsidR="00724FD2" w:rsidRPr="00C35E9A">
        <w:rPr>
          <w:rFonts w:ascii="Rubik" w:eastAsia="Rubik" w:hAnsi="Rubik" w:cs="Rubik"/>
          <w:sz w:val="22"/>
          <w:szCs w:val="22"/>
        </w:rPr>
        <w:t>a</w:t>
      </w:r>
      <w:r w:rsidRPr="00C35E9A">
        <w:rPr>
          <w:rFonts w:ascii="Rubik" w:eastAsia="Rubik" w:hAnsi="Rubik" w:cs="Rubik"/>
          <w:sz w:val="22"/>
          <w:szCs w:val="22"/>
        </w:rPr>
        <w:t>bilità di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 xml:space="preserve"> comprensione orale</w:t>
      </w:r>
      <w:r w:rsidRPr="00C35E9A">
        <w:rPr>
          <w:rFonts w:ascii="Rubik" w:eastAsia="Rubik" w:hAnsi="Rubik" w:cs="Rubik"/>
          <w:sz w:val="22"/>
          <w:szCs w:val="22"/>
        </w:rPr>
        <w:t xml:space="preserve">,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comprensione scritta</w:t>
      </w:r>
      <w:r w:rsidRPr="00C35E9A">
        <w:rPr>
          <w:rFonts w:ascii="Rubik" w:eastAsia="Rubik" w:hAnsi="Rubik" w:cs="Rubik"/>
          <w:sz w:val="22"/>
          <w:szCs w:val="22"/>
        </w:rPr>
        <w:t>,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 xml:space="preserve"> conversazione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e</w:t>
      </w:r>
      <w:r w:rsidRPr="00C35E9A">
        <w:rPr>
          <w:rFonts w:ascii="Rubik" w:eastAsia="Rubik" w:hAnsi="Rubik" w:cs="Rubik"/>
          <w:sz w:val="22"/>
          <w:szCs w:val="22"/>
        </w:rPr>
        <w:t xml:space="preserve">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scrittura</w:t>
      </w:r>
      <w:r w:rsidRPr="00C35E9A">
        <w:rPr>
          <w:rFonts w:ascii="Rubik" w:eastAsia="Rubik" w:hAnsi="Rubik" w:cs="Rubik"/>
          <w:sz w:val="22"/>
          <w:szCs w:val="22"/>
        </w:rPr>
        <w:t>.</w:t>
      </w:r>
    </w:p>
    <w:p w14:paraId="378D5216" w14:textId="77777777" w:rsidR="000D3EA8" w:rsidRPr="00C35E9A" w:rsidRDefault="000D3EA8" w:rsidP="000D3EA8">
      <w:pPr>
        <w:jc w:val="both"/>
        <w:rPr>
          <w:rFonts w:ascii="Rubik" w:eastAsia="Rubik" w:hAnsi="Rubik" w:cs="Rubik"/>
          <w:sz w:val="22"/>
          <w:szCs w:val="22"/>
        </w:rPr>
      </w:pPr>
    </w:p>
    <w:p w14:paraId="4392E14C" w14:textId="3B547D72" w:rsidR="000D3EA8" w:rsidRPr="00C35E9A" w:rsidRDefault="000D3EA8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>L</w:t>
      </w:r>
      <w:r w:rsidR="00724FD2" w:rsidRPr="00C35E9A">
        <w:rPr>
          <w:rFonts w:ascii="Rubik" w:eastAsia="Rubik" w:hAnsi="Rubik" w:cs="Rubik"/>
          <w:sz w:val="22"/>
          <w:szCs w:val="22"/>
        </w:rPr>
        <w:t>a formazione delle classi prevede u</w:t>
      </w:r>
      <w:r w:rsidRPr="00C35E9A">
        <w:rPr>
          <w:rFonts w:ascii="Rubik" w:eastAsia="Rubik" w:hAnsi="Rubik" w:cs="Rubik"/>
          <w:sz w:val="22"/>
          <w:szCs w:val="22"/>
        </w:rPr>
        <w:t xml:space="preserve">n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minimo di 15</w:t>
      </w:r>
      <w:r w:rsidRPr="00C35E9A">
        <w:rPr>
          <w:rFonts w:ascii="Rubik" w:eastAsia="Rubik" w:hAnsi="Rubik" w:cs="Rubik"/>
          <w:sz w:val="22"/>
          <w:szCs w:val="22"/>
        </w:rPr>
        <w:t xml:space="preserve"> e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</w:t>
      </w:r>
      <w:r w:rsidRPr="00C35E9A">
        <w:rPr>
          <w:rFonts w:ascii="Rubik" w:eastAsia="Rubik" w:hAnsi="Rubik" w:cs="Rubik"/>
          <w:sz w:val="22"/>
          <w:szCs w:val="22"/>
        </w:rPr>
        <w:t xml:space="preserve">un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massimo di 25 partecipanti</w:t>
      </w:r>
      <w:r w:rsidRPr="00C35E9A">
        <w:rPr>
          <w:rFonts w:ascii="Rubik" w:eastAsia="Rubik" w:hAnsi="Rubik" w:cs="Rubik"/>
          <w:sz w:val="22"/>
          <w:szCs w:val="22"/>
        </w:rPr>
        <w:t xml:space="preserve"> per i diversi livelli attivati. Previa valutazione finale, </w:t>
      </w:r>
      <w:r w:rsidR="00724FD2" w:rsidRPr="00C35E9A">
        <w:rPr>
          <w:rFonts w:ascii="Rubik" w:eastAsia="Rubik" w:hAnsi="Rubik" w:cs="Rubik"/>
          <w:sz w:val="22"/>
          <w:szCs w:val="22"/>
        </w:rPr>
        <w:t>verranno rilasciati</w:t>
      </w:r>
      <w:r w:rsidRPr="00C35E9A">
        <w:rPr>
          <w:rFonts w:ascii="Rubik" w:eastAsia="Rubik" w:hAnsi="Rubik" w:cs="Rubik"/>
          <w:sz w:val="22"/>
          <w:szCs w:val="22"/>
        </w:rPr>
        <w:t xml:space="preserve"> su richiesta </w:t>
      </w:r>
      <w:r w:rsidRPr="00C35E9A">
        <w:rPr>
          <w:rFonts w:ascii="Rubik" w:eastAsia="Rubik" w:hAnsi="Rubik" w:cs="Rubik"/>
          <w:b/>
          <w:bCs/>
          <w:sz w:val="22"/>
          <w:szCs w:val="22"/>
        </w:rPr>
        <w:t>attestati di frequenza</w:t>
      </w:r>
      <w:r w:rsidRPr="00C35E9A">
        <w:rPr>
          <w:rFonts w:ascii="Rubik" w:eastAsia="Rubik" w:hAnsi="Rubik" w:cs="Rubik"/>
          <w:sz w:val="22"/>
          <w:szCs w:val="22"/>
        </w:rPr>
        <w:t>.</w:t>
      </w:r>
    </w:p>
    <w:p w14:paraId="18A06A06" w14:textId="77777777" w:rsidR="000D3EA8" w:rsidRPr="00C35E9A" w:rsidRDefault="000D3EA8">
      <w:pPr>
        <w:jc w:val="both"/>
        <w:rPr>
          <w:rFonts w:ascii="Rubik" w:eastAsia="Rubik" w:hAnsi="Rubik" w:cs="Rubik"/>
          <w:color w:val="999999"/>
          <w:sz w:val="22"/>
          <w:szCs w:val="22"/>
        </w:rPr>
      </w:pPr>
    </w:p>
    <w:p w14:paraId="37F05165" w14:textId="0BFBAC2E" w:rsidR="000D3EA8" w:rsidRPr="00C35E9A" w:rsidRDefault="00000000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 xml:space="preserve">Ulteriori informazioni su costi, modalità di partecipazione, contatti e necessità di iscrizione ai corsi sono disponibili a questo link: </w:t>
      </w:r>
      <w:hyperlink r:id="rId7" w:history="1">
        <w:r w:rsidR="000D3EA8" w:rsidRPr="00C35E9A">
          <w:rPr>
            <w:rStyle w:val="Collegamentoipertestuale"/>
            <w:rFonts w:ascii="Rubik" w:eastAsia="Rubik" w:hAnsi="Rubik" w:cs="Rubik"/>
            <w:sz w:val="22"/>
            <w:szCs w:val="22"/>
          </w:rPr>
          <w:t>https://ccl.unibg.it/it/apprendimento-lingue/servizi-utenti-esterni</w:t>
        </w:r>
      </w:hyperlink>
      <w:r w:rsidR="00724FD2" w:rsidRPr="00C35E9A">
        <w:rPr>
          <w:rFonts w:ascii="Rubik" w:eastAsia="Rubik" w:hAnsi="Rubik" w:cs="Rubik"/>
          <w:sz w:val="22"/>
          <w:szCs w:val="22"/>
        </w:rPr>
        <w:t>.</w:t>
      </w:r>
    </w:p>
    <w:p w14:paraId="0788652A" w14:textId="2C0893F8" w:rsidR="000D3EA8" w:rsidRPr="00C35E9A" w:rsidRDefault="00C947CC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 xml:space="preserve">Per i corsi di </w:t>
      </w:r>
      <w:r w:rsidR="000D3EA8" w:rsidRPr="00C35E9A">
        <w:rPr>
          <w:rFonts w:ascii="Rubik" w:eastAsia="Rubik" w:hAnsi="Rubik" w:cs="Rubik"/>
          <w:sz w:val="22"/>
          <w:szCs w:val="22"/>
        </w:rPr>
        <w:t>Lingue straniere</w:t>
      </w:r>
      <w:r w:rsidRPr="00C35E9A">
        <w:rPr>
          <w:rFonts w:ascii="Rubik" w:eastAsia="Rubik" w:hAnsi="Rubik" w:cs="Rubik"/>
          <w:sz w:val="22"/>
          <w:szCs w:val="22"/>
        </w:rPr>
        <w:t xml:space="preserve"> è possibile contattare</w:t>
      </w:r>
      <w:r w:rsidR="00724FD2" w:rsidRPr="00C35E9A">
        <w:rPr>
          <w:rFonts w:ascii="Rubik" w:eastAsia="Rubik" w:hAnsi="Rubik" w:cs="Rubik"/>
          <w:sz w:val="22"/>
          <w:szCs w:val="22"/>
        </w:rPr>
        <w:t>, via e-mail o telefono,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</w:t>
      </w:r>
      <w:r w:rsidR="000D3EA8" w:rsidRPr="00C35E9A">
        <w:rPr>
          <w:rFonts w:ascii="Rubik" w:eastAsia="Rubik" w:hAnsi="Rubik" w:cs="Rubik"/>
          <w:i/>
          <w:iCs/>
          <w:sz w:val="22"/>
          <w:szCs w:val="22"/>
        </w:rPr>
        <w:t>corsiesterni.ccl@unibg.it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- 035 2052 582</w:t>
      </w:r>
      <w:r w:rsidR="00724FD2" w:rsidRPr="00C35E9A">
        <w:rPr>
          <w:rFonts w:ascii="Rubik" w:eastAsia="Rubik" w:hAnsi="Rubik" w:cs="Rubik"/>
          <w:sz w:val="22"/>
          <w:szCs w:val="22"/>
        </w:rPr>
        <w:t>.</w:t>
      </w:r>
    </w:p>
    <w:p w14:paraId="169DB535" w14:textId="60215EA5" w:rsidR="000D3EA8" w:rsidRPr="00C35E9A" w:rsidRDefault="00C947CC" w:rsidP="000D3EA8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 xml:space="preserve">Per il corso di </w:t>
      </w:r>
      <w:r w:rsidR="000D3EA8" w:rsidRPr="00C35E9A">
        <w:rPr>
          <w:rFonts w:ascii="Rubik" w:eastAsia="Rubik" w:hAnsi="Rubik" w:cs="Rubik"/>
          <w:sz w:val="22"/>
          <w:szCs w:val="22"/>
        </w:rPr>
        <w:t>Italiano per stranieri</w:t>
      </w:r>
      <w:r w:rsidR="00724FD2" w:rsidRPr="00C35E9A">
        <w:rPr>
          <w:rFonts w:ascii="Rubik" w:eastAsia="Rubik" w:hAnsi="Rubik" w:cs="Rubik"/>
          <w:sz w:val="22"/>
          <w:szCs w:val="22"/>
        </w:rPr>
        <w:t xml:space="preserve"> si rimanda ai contatti</w:t>
      </w:r>
      <w:r w:rsidRPr="00C35E9A">
        <w:rPr>
          <w:rFonts w:ascii="Rubik" w:eastAsia="Rubik" w:hAnsi="Rubik" w:cs="Rubik"/>
          <w:sz w:val="22"/>
          <w:szCs w:val="22"/>
        </w:rPr>
        <w:t xml:space="preserve">: </w:t>
      </w:r>
      <w:r w:rsidR="000D3EA8" w:rsidRPr="00C35E9A">
        <w:rPr>
          <w:rFonts w:ascii="Rubik" w:eastAsia="Rubik" w:hAnsi="Rubik" w:cs="Rubik"/>
          <w:i/>
          <w:iCs/>
          <w:sz w:val="22"/>
          <w:szCs w:val="22"/>
        </w:rPr>
        <w:t>infocis@unibg.it</w:t>
      </w:r>
      <w:r w:rsidR="000D3EA8" w:rsidRPr="00C35E9A">
        <w:rPr>
          <w:rFonts w:ascii="Rubik" w:eastAsia="Rubik" w:hAnsi="Rubik" w:cs="Rubik"/>
          <w:sz w:val="22"/>
          <w:szCs w:val="22"/>
        </w:rPr>
        <w:t xml:space="preserve"> - 035 2052 407</w:t>
      </w:r>
      <w:r w:rsidR="00724FD2" w:rsidRPr="00C35E9A">
        <w:rPr>
          <w:rFonts w:ascii="Rubik" w:eastAsia="Rubik" w:hAnsi="Rubik" w:cs="Rubik"/>
          <w:sz w:val="22"/>
          <w:szCs w:val="22"/>
        </w:rPr>
        <w:t>.</w:t>
      </w:r>
    </w:p>
    <w:p w14:paraId="635B0FF5" w14:textId="37F84D38" w:rsidR="00284CA6" w:rsidRDefault="00284CA6">
      <w:pPr>
        <w:jc w:val="both"/>
        <w:rPr>
          <w:rFonts w:ascii="Rubik" w:eastAsia="Rubik" w:hAnsi="Rubik" w:cs="Rubik"/>
          <w:sz w:val="22"/>
          <w:szCs w:val="22"/>
        </w:rPr>
      </w:pPr>
      <w:r w:rsidRPr="00C35E9A">
        <w:rPr>
          <w:rFonts w:ascii="Rubik" w:eastAsia="Rubik" w:hAnsi="Rubik" w:cs="Rubik"/>
          <w:sz w:val="22"/>
          <w:szCs w:val="22"/>
        </w:rPr>
        <w:t xml:space="preserve">Per ulteriori informazioni sul Centro Competenza Lingue di UniBg: </w:t>
      </w:r>
      <w:hyperlink r:id="rId8" w:history="1">
        <w:r w:rsidRPr="00C35E9A">
          <w:rPr>
            <w:rStyle w:val="Collegamentoipertestuale"/>
            <w:rFonts w:ascii="Rubik" w:eastAsia="Rubik" w:hAnsi="Rubik" w:cs="Rubik"/>
            <w:sz w:val="22"/>
            <w:szCs w:val="22"/>
          </w:rPr>
          <w:t>https://ccl.unibg.it/it</w:t>
        </w:r>
      </w:hyperlink>
      <w:r w:rsidR="00724FD2" w:rsidRPr="00C35E9A">
        <w:rPr>
          <w:rFonts w:ascii="Rubik" w:eastAsia="Rubik" w:hAnsi="Rubik" w:cs="Rubik"/>
          <w:sz w:val="22"/>
          <w:szCs w:val="22"/>
        </w:rPr>
        <w:t>.</w:t>
      </w:r>
    </w:p>
    <w:p w14:paraId="4BB74040" w14:textId="5028A819" w:rsidR="00472DF8" w:rsidRDefault="00472DF8">
      <w:pPr>
        <w:jc w:val="both"/>
        <w:rPr>
          <w:rFonts w:ascii="Rubik" w:eastAsia="Rubik" w:hAnsi="Rubik" w:cs="Rubik"/>
          <w:sz w:val="22"/>
          <w:szCs w:val="22"/>
        </w:rPr>
      </w:pPr>
    </w:p>
    <w:p w14:paraId="42C5A08C" w14:textId="1B80D427" w:rsidR="00472DF8" w:rsidRDefault="00472DF8">
      <w:pPr>
        <w:jc w:val="both"/>
        <w:rPr>
          <w:rFonts w:ascii="Rubik" w:eastAsia="Rubik" w:hAnsi="Rubik" w:cs="Rubik"/>
          <w:sz w:val="22"/>
          <w:szCs w:val="22"/>
        </w:rPr>
      </w:pPr>
    </w:p>
    <w:p w14:paraId="38579BDC" w14:textId="14030989" w:rsidR="00472DF8" w:rsidRDefault="00472DF8">
      <w:pPr>
        <w:jc w:val="both"/>
        <w:rPr>
          <w:rFonts w:ascii="Rubik" w:eastAsia="Rubik" w:hAnsi="Rubik" w:cs="Rubik"/>
          <w:sz w:val="22"/>
          <w:szCs w:val="22"/>
        </w:rPr>
      </w:pPr>
    </w:p>
    <w:p w14:paraId="5391929A" w14:textId="77777777" w:rsidR="00472DF8" w:rsidRDefault="00472DF8">
      <w:pPr>
        <w:jc w:val="both"/>
        <w:rPr>
          <w:rFonts w:ascii="Rubik" w:eastAsia="Rubik" w:hAnsi="Rubik" w:cs="Rubik"/>
          <w:sz w:val="22"/>
          <w:szCs w:val="22"/>
        </w:rPr>
      </w:pPr>
    </w:p>
    <w:p w14:paraId="2BC82F32" w14:textId="77777777" w:rsidR="00472DF8" w:rsidRPr="00472DF8" w:rsidRDefault="00472DF8" w:rsidP="00472D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Rubik" w:eastAsia="Rubik" w:hAnsi="Rubik" w:cs="Rubik"/>
          <w:b/>
          <w:bCs/>
          <w:color w:val="0D0D0D"/>
          <w:sz w:val="18"/>
          <w:szCs w:val="18"/>
        </w:rPr>
      </w:pPr>
      <w:r w:rsidRPr="00472DF8">
        <w:rPr>
          <w:rFonts w:ascii="Rubik" w:eastAsia="Rubik" w:hAnsi="Rubik" w:cs="Rubik"/>
          <w:b/>
          <w:bCs/>
          <w:color w:val="0D0D0D"/>
          <w:sz w:val="18"/>
          <w:szCs w:val="18"/>
        </w:rPr>
        <w:t xml:space="preserve">Ufficio stampa Università degli studi di Bergamo </w:t>
      </w:r>
    </w:p>
    <w:p w14:paraId="39C76E87" w14:textId="77777777" w:rsidR="00472DF8" w:rsidRPr="00472DF8" w:rsidRDefault="00472DF8" w:rsidP="00472D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Rubik" w:eastAsia="Rubik" w:hAnsi="Rubik" w:cs="Rubik"/>
          <w:color w:val="0D0D0D"/>
          <w:sz w:val="18"/>
          <w:szCs w:val="18"/>
        </w:rPr>
      </w:pPr>
      <w:r w:rsidRPr="00472DF8">
        <w:rPr>
          <w:rFonts w:ascii="Rubik" w:eastAsia="Rubik" w:hAnsi="Rubik" w:cs="Rubik"/>
          <w:color w:val="0D0D0D"/>
          <w:sz w:val="18"/>
          <w:szCs w:val="18"/>
        </w:rPr>
        <w:t>Claudia Rota</w:t>
      </w:r>
    </w:p>
    <w:p w14:paraId="32E7F0F5" w14:textId="77777777" w:rsidR="00472DF8" w:rsidRPr="00472DF8" w:rsidRDefault="00472DF8" w:rsidP="00472D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Rubik" w:eastAsia="Rubik" w:hAnsi="Rubik" w:cs="Rubik"/>
          <w:color w:val="0D0D0D"/>
          <w:sz w:val="18"/>
          <w:szCs w:val="18"/>
        </w:rPr>
      </w:pPr>
      <w:r w:rsidRPr="00472DF8">
        <w:rPr>
          <w:rFonts w:ascii="Rubik" w:eastAsia="Rubik" w:hAnsi="Rubik" w:cs="Rubik"/>
          <w:color w:val="0D0D0D"/>
          <w:sz w:val="18"/>
          <w:szCs w:val="18"/>
        </w:rPr>
        <w:t>claudia.rota@unibg.it</w:t>
      </w:r>
    </w:p>
    <w:p w14:paraId="2F8210B8" w14:textId="12B202E0" w:rsidR="00472DF8" w:rsidRPr="00472DF8" w:rsidRDefault="00472DF8" w:rsidP="00472D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Rubik" w:eastAsia="Rubik" w:hAnsi="Rubik" w:cs="Rubik"/>
          <w:color w:val="404040"/>
          <w:sz w:val="18"/>
          <w:szCs w:val="18"/>
        </w:rPr>
      </w:pPr>
      <w:r w:rsidRPr="00472DF8">
        <w:rPr>
          <w:rFonts w:ascii="Rubik" w:eastAsia="Rubik" w:hAnsi="Rubik" w:cs="Rubik"/>
          <w:color w:val="0D0D0D"/>
          <w:sz w:val="18"/>
          <w:szCs w:val="18"/>
        </w:rPr>
        <w:t xml:space="preserve">348 5100463 </w:t>
      </w:r>
    </w:p>
    <w:sectPr w:rsidR="00472DF8" w:rsidRPr="00472DF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016E" w14:textId="77777777" w:rsidR="00D227F3" w:rsidRDefault="00D227F3">
      <w:r>
        <w:separator/>
      </w:r>
    </w:p>
  </w:endnote>
  <w:endnote w:type="continuationSeparator" w:id="0">
    <w:p w14:paraId="4C1E4B05" w14:textId="77777777" w:rsidR="00D227F3" w:rsidRDefault="00D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9447" w14:textId="62DF9F8A" w:rsidR="007C29C7" w:rsidRPr="00472DF8" w:rsidRDefault="00000000" w:rsidP="00472DF8">
    <w:pPr>
      <w:pStyle w:val="Pidipagina"/>
    </w:pPr>
    <w:r w:rsidRPr="00472DF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8083" w14:textId="77777777" w:rsidR="00D227F3" w:rsidRDefault="00D227F3">
      <w:r>
        <w:separator/>
      </w:r>
    </w:p>
  </w:footnote>
  <w:footnote w:type="continuationSeparator" w:id="0">
    <w:p w14:paraId="7298E02E" w14:textId="77777777" w:rsidR="00D227F3" w:rsidRDefault="00D2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Dirigenza/Header_DirettoreGenerale_Tavola disegno 1.png" style="position:absolute;margin-left:0;margin-top:0;width:595.45pt;height:132pt;z-index:-251656704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Volumes/Estensione_DiscoFisso/CartaIntestata_UniBg_pulita/Header_generico_Tavola disegno 1.png" style="position:absolute;margin-left:-71.05pt;margin-top:-128.75pt;width:595.45pt;height:132pt;z-index:-251658752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noemiborghese/Downloads/Header_Dirigenza/Header_DirettoreGenerale_Tavola disegno 1.png" style="position:absolute;margin-left:0;margin-top:0;width:595.45pt;height:132pt;z-index:-251657728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94222"/>
    <w:rsid w:val="000A5632"/>
    <w:rsid w:val="000D3EA8"/>
    <w:rsid w:val="001F1C80"/>
    <w:rsid w:val="00284CA6"/>
    <w:rsid w:val="002D154A"/>
    <w:rsid w:val="00422812"/>
    <w:rsid w:val="00472DF8"/>
    <w:rsid w:val="004C3806"/>
    <w:rsid w:val="004E7E4D"/>
    <w:rsid w:val="0058734C"/>
    <w:rsid w:val="00724FD2"/>
    <w:rsid w:val="007964F1"/>
    <w:rsid w:val="007C29C7"/>
    <w:rsid w:val="007D0402"/>
    <w:rsid w:val="00857C7B"/>
    <w:rsid w:val="00B14971"/>
    <w:rsid w:val="00B8155C"/>
    <w:rsid w:val="00C0778F"/>
    <w:rsid w:val="00C21191"/>
    <w:rsid w:val="00C35E9A"/>
    <w:rsid w:val="00C947CC"/>
    <w:rsid w:val="00D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l.unibg.it/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l.unibg.it/it/apprendimento-lingue/servizi-utenti-ester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2021-05-14T11:47:00Z</dcterms:created>
  <dcterms:modified xsi:type="dcterms:W3CDTF">2023-09-08T09:25:00Z</dcterms:modified>
</cp:coreProperties>
</file>