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F6F8" w14:textId="338B5B95" w:rsidR="00F6219E" w:rsidRPr="00BB69C5" w:rsidRDefault="00E20A3E" w:rsidP="00BB69C5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 xml:space="preserve">COMUNICATO </w:t>
      </w:r>
      <w:r w:rsidR="001C3D94" w:rsidRPr="00EF5078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17F572C2" w14:textId="62702D0C" w:rsidR="00BB69C5" w:rsidRDefault="00BB69C5" w:rsidP="00E20A3E">
      <w:pPr>
        <w:rPr>
          <w:rFonts w:ascii="Rubik" w:eastAsia="Rubik" w:hAnsi="Rubik" w:cs="Rubik"/>
          <w:b/>
          <w:sz w:val="28"/>
          <w:szCs w:val="28"/>
        </w:rPr>
      </w:pPr>
    </w:p>
    <w:p w14:paraId="047D014D" w14:textId="46607954" w:rsidR="00E20A3E" w:rsidRDefault="00E20A3E" w:rsidP="00E20A3E">
      <w:pPr>
        <w:jc w:val="center"/>
        <w:rPr>
          <w:rFonts w:ascii="Rubik" w:eastAsia="Rubik" w:hAnsi="Rubik" w:cs="Rubik"/>
          <w:b/>
          <w:sz w:val="28"/>
          <w:szCs w:val="28"/>
        </w:rPr>
      </w:pPr>
      <w:r>
        <w:rPr>
          <w:rFonts w:ascii="Rubik" w:eastAsia="Rubik" w:hAnsi="Rubik" w:cs="Rubik"/>
          <w:b/>
          <w:sz w:val="28"/>
          <w:szCs w:val="28"/>
        </w:rPr>
        <w:t>UNIBG CELEBRA LE DONNE</w:t>
      </w:r>
      <w:r>
        <w:rPr>
          <w:rFonts w:ascii="Rubik" w:eastAsia="Rubik" w:hAnsi="Rubik" w:cs="Rubik"/>
          <w:b/>
          <w:sz w:val="28"/>
          <w:szCs w:val="28"/>
        </w:rPr>
        <w:br/>
        <w:t>CON UNA RASSEGNA DI EVENTI DEDICATA</w:t>
      </w:r>
    </w:p>
    <w:p w14:paraId="17CF0935" w14:textId="77777777" w:rsidR="00D36B43" w:rsidRPr="00602A69" w:rsidRDefault="00D36B43" w:rsidP="00E20A3E">
      <w:pPr>
        <w:rPr>
          <w:rFonts w:ascii="Rubik" w:eastAsia="Rubik" w:hAnsi="Rubik" w:cs="Rubik"/>
          <w:sz w:val="28"/>
          <w:szCs w:val="28"/>
        </w:rPr>
      </w:pPr>
    </w:p>
    <w:p w14:paraId="76CA87DF" w14:textId="56039C0C" w:rsidR="00DE1B82" w:rsidRPr="003E5F39" w:rsidRDefault="001C3D94" w:rsidP="00E20A3E">
      <w:pPr>
        <w:jc w:val="both"/>
        <w:rPr>
          <w:rFonts w:ascii="Rubik" w:hAnsi="Rubik" w:cs="Rubik"/>
          <w:sz w:val="22"/>
          <w:szCs w:val="22"/>
        </w:rPr>
      </w:pPr>
      <w:r w:rsidRPr="003E5F39">
        <w:rPr>
          <w:rFonts w:ascii="Rubik" w:eastAsia="Rubik" w:hAnsi="Rubik" w:cs="Rubik"/>
          <w:i/>
          <w:sz w:val="22"/>
          <w:szCs w:val="22"/>
        </w:rPr>
        <w:t>Bergamo,</w:t>
      </w:r>
      <w:r w:rsidR="004C3806" w:rsidRPr="003E5F39">
        <w:rPr>
          <w:rFonts w:ascii="Rubik" w:eastAsia="Rubik" w:hAnsi="Rubik" w:cs="Rubik"/>
          <w:i/>
          <w:sz w:val="22"/>
          <w:szCs w:val="22"/>
        </w:rPr>
        <w:t xml:space="preserve"> </w:t>
      </w:r>
      <w:r w:rsidR="00D36B43" w:rsidRPr="003E5F39">
        <w:rPr>
          <w:rFonts w:ascii="Rubik" w:eastAsia="Rubik" w:hAnsi="Rubik" w:cs="Rubik"/>
          <w:i/>
          <w:sz w:val="22"/>
          <w:szCs w:val="22"/>
        </w:rPr>
        <w:t xml:space="preserve">03 </w:t>
      </w:r>
      <w:r w:rsidR="00BB69C5" w:rsidRPr="003E5F39">
        <w:rPr>
          <w:rFonts w:ascii="Rubik" w:eastAsia="Rubik" w:hAnsi="Rubik" w:cs="Rubik"/>
          <w:i/>
          <w:sz w:val="22"/>
          <w:szCs w:val="22"/>
        </w:rPr>
        <w:t>marzo</w:t>
      </w:r>
      <w:r w:rsidRPr="003E5F39">
        <w:rPr>
          <w:rFonts w:ascii="Rubik" w:eastAsia="Rubik" w:hAnsi="Rubik" w:cs="Rubik"/>
          <w:i/>
          <w:sz w:val="22"/>
          <w:szCs w:val="22"/>
        </w:rPr>
        <w:t xml:space="preserve"> 2023</w:t>
      </w:r>
      <w:r w:rsidR="000434F5" w:rsidRPr="003E5F39">
        <w:rPr>
          <w:rFonts w:ascii="Rubik" w:eastAsia="Rubik" w:hAnsi="Rubik" w:cs="Rubik"/>
          <w:i/>
          <w:sz w:val="22"/>
          <w:szCs w:val="22"/>
        </w:rPr>
        <w:t xml:space="preserve"> </w:t>
      </w:r>
      <w:r w:rsidR="000434F5" w:rsidRPr="003E5F39">
        <w:rPr>
          <w:rFonts w:ascii="Rubik" w:eastAsia="Rubik" w:hAnsi="Rubik" w:cs="Rubik"/>
          <w:iCs/>
          <w:sz w:val="22"/>
          <w:szCs w:val="22"/>
        </w:rPr>
        <w:t>–</w:t>
      </w:r>
      <w:r w:rsidR="00D36B43" w:rsidRPr="003E5F39">
        <w:rPr>
          <w:rFonts w:ascii="Rubik" w:hAnsi="Rubik" w:cs="Rubik"/>
          <w:sz w:val="22"/>
          <w:szCs w:val="22"/>
        </w:rPr>
        <w:t xml:space="preserve"> </w:t>
      </w:r>
      <w:r w:rsidR="00E20A3E" w:rsidRPr="003E5F39">
        <w:rPr>
          <w:rFonts w:ascii="Rubik" w:hAnsi="Rubik" w:cs="Rubik"/>
          <w:sz w:val="22"/>
          <w:szCs w:val="22"/>
        </w:rPr>
        <w:t xml:space="preserve">In occasione dell'8 marzo, data in cui si celebra la </w:t>
      </w:r>
      <w:r w:rsidR="00E20A3E" w:rsidRPr="003E5F39">
        <w:rPr>
          <w:rFonts w:ascii="Rubik" w:hAnsi="Rubik" w:cs="Rubik"/>
          <w:b/>
          <w:bCs/>
          <w:sz w:val="22"/>
          <w:szCs w:val="22"/>
        </w:rPr>
        <w:t>Giornata internazionale della donna</w:t>
      </w:r>
      <w:r w:rsidR="00E20A3E" w:rsidRPr="003E5F39">
        <w:rPr>
          <w:rFonts w:ascii="Rubik" w:hAnsi="Rubik" w:cs="Rubik"/>
          <w:sz w:val="22"/>
          <w:szCs w:val="22"/>
        </w:rPr>
        <w:t xml:space="preserve">, </w:t>
      </w:r>
      <w:r w:rsidR="00AA592A" w:rsidRPr="003E5F39">
        <w:rPr>
          <w:rFonts w:ascii="Rubik" w:hAnsi="Rubik" w:cs="Rubik"/>
          <w:sz w:val="22"/>
          <w:szCs w:val="22"/>
        </w:rPr>
        <w:t>l’Università degli studi di Bergamo</w:t>
      </w:r>
      <w:r w:rsidR="00DE1B82" w:rsidRPr="003E5F39">
        <w:rPr>
          <w:rFonts w:ascii="Rubik" w:hAnsi="Rubik" w:cs="Rubik"/>
          <w:sz w:val="22"/>
          <w:szCs w:val="22"/>
        </w:rPr>
        <w:t xml:space="preserve"> organizza </w:t>
      </w:r>
      <w:r w:rsidR="00E20A3E" w:rsidRPr="003E5F39">
        <w:rPr>
          <w:rFonts w:ascii="Rubik" w:hAnsi="Rubik" w:cs="Rubik"/>
          <w:sz w:val="22"/>
          <w:szCs w:val="22"/>
        </w:rPr>
        <w:t xml:space="preserve">una serie di </w:t>
      </w:r>
      <w:r w:rsidR="00DE1B82" w:rsidRPr="003E5F39">
        <w:rPr>
          <w:rFonts w:ascii="Rubik" w:hAnsi="Rubik" w:cs="Rubik"/>
          <w:sz w:val="22"/>
          <w:szCs w:val="22"/>
        </w:rPr>
        <w:t>iniziative</w:t>
      </w:r>
      <w:r w:rsidR="00E20A3E" w:rsidRPr="003E5F39">
        <w:rPr>
          <w:rFonts w:ascii="Rubik" w:hAnsi="Rubik" w:cs="Rubik"/>
          <w:sz w:val="22"/>
          <w:szCs w:val="22"/>
        </w:rPr>
        <w:t xml:space="preserve"> </w:t>
      </w:r>
      <w:r w:rsidR="00DE1B82" w:rsidRPr="003E5F39">
        <w:rPr>
          <w:rFonts w:ascii="Rubik" w:hAnsi="Rubik" w:cs="Rubik"/>
          <w:sz w:val="22"/>
          <w:szCs w:val="22"/>
        </w:rPr>
        <w:t xml:space="preserve">a </w:t>
      </w:r>
      <w:r w:rsidR="00DE1B82" w:rsidRPr="003E5F39">
        <w:rPr>
          <w:rFonts w:ascii="Rubik" w:hAnsi="Rubik" w:cs="Rubik"/>
          <w:b/>
          <w:bCs/>
          <w:sz w:val="22"/>
          <w:szCs w:val="22"/>
        </w:rPr>
        <w:t>partecipazione libera e gratuita</w:t>
      </w:r>
      <w:r w:rsidR="00DE1B82" w:rsidRPr="003E5F39">
        <w:rPr>
          <w:rFonts w:ascii="Rubik" w:hAnsi="Rubik" w:cs="Rubik"/>
          <w:sz w:val="22"/>
          <w:szCs w:val="22"/>
        </w:rPr>
        <w:t xml:space="preserve">, per favorire </w:t>
      </w:r>
      <w:r w:rsidR="00E20A3E" w:rsidRPr="003E5F39">
        <w:rPr>
          <w:rFonts w:ascii="Rubik" w:hAnsi="Rubik" w:cs="Rubik"/>
          <w:sz w:val="22"/>
          <w:szCs w:val="22"/>
        </w:rPr>
        <w:t>momenti di confronto e riflessione</w:t>
      </w:r>
      <w:r w:rsidR="00AA592A" w:rsidRPr="003E5F39">
        <w:rPr>
          <w:rFonts w:ascii="Rubik" w:hAnsi="Rubik" w:cs="Rubik"/>
          <w:sz w:val="22"/>
          <w:szCs w:val="22"/>
        </w:rPr>
        <w:t xml:space="preserve"> </w:t>
      </w:r>
      <w:r w:rsidR="00DE1B82" w:rsidRPr="003E5F39">
        <w:rPr>
          <w:rFonts w:ascii="Rubik" w:hAnsi="Rubik" w:cs="Rubik"/>
          <w:sz w:val="22"/>
          <w:szCs w:val="22"/>
        </w:rPr>
        <w:t>che possano essere d’ispirazione</w:t>
      </w:r>
      <w:r w:rsidR="00AA592A" w:rsidRPr="003E5F39">
        <w:rPr>
          <w:rFonts w:ascii="Rubik" w:hAnsi="Rubik" w:cs="Rubik"/>
          <w:sz w:val="22"/>
          <w:szCs w:val="22"/>
        </w:rPr>
        <w:t xml:space="preserve"> </w:t>
      </w:r>
      <w:r w:rsidR="00DE1B82" w:rsidRPr="003E5F39">
        <w:rPr>
          <w:rFonts w:ascii="Rubik" w:hAnsi="Rubik" w:cs="Rubik"/>
          <w:sz w:val="22"/>
          <w:szCs w:val="22"/>
        </w:rPr>
        <w:t xml:space="preserve">e abbattere le barriere create dai </w:t>
      </w:r>
      <w:r w:rsidR="00DE1B82" w:rsidRPr="003E5F39">
        <w:rPr>
          <w:rFonts w:ascii="Rubik" w:hAnsi="Rubik" w:cs="Rubik"/>
          <w:b/>
          <w:bCs/>
          <w:sz w:val="22"/>
          <w:szCs w:val="22"/>
        </w:rPr>
        <w:t>pregiudizi di genere</w:t>
      </w:r>
      <w:r w:rsidR="00E20A3E" w:rsidRPr="003E5F39">
        <w:rPr>
          <w:rFonts w:ascii="Rubik" w:hAnsi="Rubik" w:cs="Rubik"/>
          <w:sz w:val="22"/>
          <w:szCs w:val="22"/>
        </w:rPr>
        <w:t>.</w:t>
      </w:r>
      <w:r w:rsidR="00E20A3E" w:rsidRPr="003E5F39">
        <w:rPr>
          <w:rFonts w:ascii="Rubik" w:hAnsi="Rubik" w:cs="Rubik"/>
          <w:sz w:val="22"/>
          <w:szCs w:val="22"/>
        </w:rPr>
        <w:t xml:space="preserve"> </w:t>
      </w:r>
    </w:p>
    <w:p w14:paraId="60C561B2" w14:textId="77777777" w:rsidR="00DE1B82" w:rsidRPr="003E5F39" w:rsidRDefault="00DE1B82" w:rsidP="00E20A3E">
      <w:pPr>
        <w:jc w:val="both"/>
        <w:rPr>
          <w:rFonts w:ascii="Rubik" w:hAnsi="Rubik" w:cs="Rubik"/>
          <w:sz w:val="22"/>
          <w:szCs w:val="22"/>
        </w:rPr>
      </w:pPr>
    </w:p>
    <w:p w14:paraId="6900476C" w14:textId="0B6DA4C9" w:rsidR="00DE1B82" w:rsidRPr="003E5F39" w:rsidRDefault="00DE1B82" w:rsidP="00FC2C2D">
      <w:pPr>
        <w:jc w:val="both"/>
        <w:rPr>
          <w:rFonts w:ascii="Rubik" w:hAnsi="Rubik" w:cs="Rubik"/>
          <w:sz w:val="22"/>
          <w:szCs w:val="22"/>
        </w:rPr>
      </w:pPr>
      <w:r w:rsidRPr="003E5F39">
        <w:rPr>
          <w:rFonts w:ascii="Rubik" w:hAnsi="Rubik" w:cs="Rubik"/>
          <w:sz w:val="22"/>
          <w:szCs w:val="22"/>
        </w:rPr>
        <w:t xml:space="preserve">Il primo evento della rassegna, in programma </w:t>
      </w:r>
      <w:r w:rsidRPr="003E5F39">
        <w:rPr>
          <w:rFonts w:ascii="Rubik" w:hAnsi="Rubik" w:cs="Rubik"/>
          <w:b/>
          <w:bCs/>
          <w:sz w:val="22"/>
          <w:szCs w:val="22"/>
        </w:rPr>
        <w:t>lunedì 6 marzo</w:t>
      </w:r>
      <w:r w:rsidRPr="003E5F39">
        <w:rPr>
          <w:rFonts w:ascii="Rubik" w:hAnsi="Rubik" w:cs="Rubik"/>
          <w:sz w:val="22"/>
          <w:szCs w:val="22"/>
        </w:rPr>
        <w:t>, alle ore 14.00 presso la Sala Galeotti in via dei Caniana</w:t>
      </w:r>
      <w:r w:rsidR="004D732B" w:rsidRPr="003E5F39">
        <w:rPr>
          <w:rFonts w:ascii="Rubik" w:hAnsi="Rubik" w:cs="Rubik"/>
          <w:sz w:val="22"/>
          <w:szCs w:val="22"/>
        </w:rPr>
        <w:t xml:space="preserve"> </w:t>
      </w:r>
      <w:r w:rsidR="00FC2C2D" w:rsidRPr="003E5F39">
        <w:rPr>
          <w:rFonts w:ascii="Rubik" w:hAnsi="Rubik" w:cs="Rubik"/>
          <w:sz w:val="22"/>
          <w:szCs w:val="22"/>
        </w:rPr>
        <w:t>e trasmesso in diretta streaming</w:t>
      </w:r>
      <w:r w:rsidRPr="003E5F39">
        <w:rPr>
          <w:rFonts w:ascii="Rubik" w:hAnsi="Rubik" w:cs="Rubik"/>
          <w:sz w:val="22"/>
          <w:szCs w:val="22"/>
        </w:rPr>
        <w:t xml:space="preserve">, è organizzato dal </w:t>
      </w:r>
      <w:r w:rsidRPr="003E5F39">
        <w:rPr>
          <w:rFonts w:ascii="Rubik" w:hAnsi="Rubik" w:cs="Rubik"/>
          <w:b/>
          <w:bCs/>
          <w:sz w:val="22"/>
          <w:szCs w:val="22"/>
        </w:rPr>
        <w:t>CUG</w:t>
      </w:r>
      <w:r w:rsidRPr="003E5F39">
        <w:rPr>
          <w:rFonts w:ascii="Rubik" w:hAnsi="Rubik" w:cs="Rubik"/>
          <w:sz w:val="22"/>
          <w:szCs w:val="22"/>
        </w:rPr>
        <w:t xml:space="preserve"> in collaborazione con la </w:t>
      </w:r>
      <w:r w:rsidRPr="003E5F39">
        <w:rPr>
          <w:rFonts w:ascii="Rubik" w:hAnsi="Rubik" w:cs="Rubik"/>
          <w:sz w:val="22"/>
          <w:szCs w:val="22"/>
        </w:rPr>
        <w:t xml:space="preserve">Delegata alle </w:t>
      </w:r>
      <w:r w:rsidRPr="003E5F39">
        <w:rPr>
          <w:rFonts w:ascii="Rubik" w:hAnsi="Rubik" w:cs="Rubik"/>
          <w:sz w:val="22"/>
          <w:szCs w:val="22"/>
        </w:rPr>
        <w:t>p</w:t>
      </w:r>
      <w:r w:rsidRPr="003E5F39">
        <w:rPr>
          <w:rFonts w:ascii="Rubik" w:hAnsi="Rubik" w:cs="Rubik"/>
          <w:sz w:val="22"/>
          <w:szCs w:val="22"/>
        </w:rPr>
        <w:t xml:space="preserve">olitiche di </w:t>
      </w:r>
      <w:r w:rsidRPr="003E5F39">
        <w:rPr>
          <w:rFonts w:ascii="Rubik" w:hAnsi="Rubik" w:cs="Rubik"/>
          <w:sz w:val="22"/>
          <w:szCs w:val="22"/>
        </w:rPr>
        <w:t>g</w:t>
      </w:r>
      <w:r w:rsidRPr="003E5F39">
        <w:rPr>
          <w:rFonts w:ascii="Rubik" w:hAnsi="Rubik" w:cs="Rubik"/>
          <w:sz w:val="22"/>
          <w:szCs w:val="22"/>
        </w:rPr>
        <w:t xml:space="preserve">enere, la </w:t>
      </w:r>
      <w:r w:rsidRPr="003E5F39">
        <w:rPr>
          <w:rFonts w:ascii="Rubik" w:hAnsi="Rubik" w:cs="Rubik"/>
          <w:b/>
          <w:bCs/>
          <w:sz w:val="22"/>
          <w:szCs w:val="22"/>
        </w:rPr>
        <w:t>p</w:t>
      </w:r>
      <w:r w:rsidRPr="003E5F39">
        <w:rPr>
          <w:rFonts w:ascii="Rubik" w:hAnsi="Rubik" w:cs="Rubik"/>
          <w:b/>
          <w:bCs/>
          <w:sz w:val="22"/>
          <w:szCs w:val="22"/>
        </w:rPr>
        <w:t>rof</w:t>
      </w:r>
      <w:r w:rsidRPr="003E5F39">
        <w:rPr>
          <w:rFonts w:ascii="Rubik" w:hAnsi="Rubik" w:cs="Rubik"/>
          <w:b/>
          <w:bCs/>
          <w:sz w:val="22"/>
          <w:szCs w:val="22"/>
        </w:rPr>
        <w:t>.ssa</w:t>
      </w:r>
      <w:r w:rsidRPr="003E5F39">
        <w:rPr>
          <w:rFonts w:ascii="Rubik" w:hAnsi="Rubik" w:cs="Rubik"/>
          <w:b/>
          <w:bCs/>
          <w:sz w:val="22"/>
          <w:szCs w:val="22"/>
        </w:rPr>
        <w:t xml:space="preserve"> Anna Lorenzetti</w:t>
      </w:r>
      <w:r w:rsidRPr="003E5F39">
        <w:rPr>
          <w:rFonts w:ascii="Rubik" w:hAnsi="Rubik" w:cs="Rubik"/>
          <w:sz w:val="22"/>
          <w:szCs w:val="22"/>
        </w:rPr>
        <w:t xml:space="preserve">, </w:t>
      </w:r>
      <w:r w:rsidRPr="003E5F39">
        <w:rPr>
          <w:rFonts w:ascii="Rubik" w:hAnsi="Rubik" w:cs="Rubik"/>
          <w:sz w:val="22"/>
          <w:szCs w:val="22"/>
        </w:rPr>
        <w:t>e con la Consigliera di Fiducia, l’</w:t>
      </w:r>
      <w:r w:rsidRPr="003E5F39">
        <w:rPr>
          <w:rFonts w:ascii="Rubik" w:hAnsi="Rubik" w:cs="Rubik"/>
          <w:b/>
          <w:bCs/>
          <w:sz w:val="22"/>
          <w:szCs w:val="22"/>
        </w:rPr>
        <w:t>Avv</w:t>
      </w:r>
      <w:r w:rsidRPr="003E5F39">
        <w:rPr>
          <w:rFonts w:ascii="Rubik" w:hAnsi="Rubik" w:cs="Rubik"/>
          <w:b/>
          <w:bCs/>
          <w:sz w:val="22"/>
          <w:szCs w:val="22"/>
        </w:rPr>
        <w:t xml:space="preserve">. </w:t>
      </w:r>
      <w:r w:rsidRPr="003E5F39">
        <w:rPr>
          <w:rFonts w:ascii="Rubik" w:hAnsi="Rubik" w:cs="Rubik"/>
          <w:b/>
          <w:bCs/>
          <w:sz w:val="22"/>
          <w:szCs w:val="22"/>
        </w:rPr>
        <w:t>Elena Bigotti</w:t>
      </w:r>
      <w:r w:rsidRPr="003E5F39">
        <w:rPr>
          <w:rFonts w:ascii="Rubik" w:hAnsi="Rubik" w:cs="Rubik"/>
          <w:sz w:val="22"/>
          <w:szCs w:val="22"/>
        </w:rPr>
        <w:t xml:space="preserve">. </w:t>
      </w:r>
      <w:r w:rsidR="00FC2C2D" w:rsidRPr="003E5F39">
        <w:rPr>
          <w:rFonts w:ascii="Rubik" w:hAnsi="Rubik" w:cs="Rubik"/>
          <w:sz w:val="22"/>
          <w:szCs w:val="22"/>
        </w:rPr>
        <w:t>Relatori del convegno, d</w:t>
      </w:r>
      <w:r w:rsidR="00FC2C2D" w:rsidRPr="003E5F39">
        <w:rPr>
          <w:rFonts w:ascii="Rubik" w:hAnsi="Rubik" w:cs="Rubik"/>
          <w:sz w:val="22"/>
          <w:szCs w:val="22"/>
        </w:rPr>
        <w:t xml:space="preserve">al titolo </w:t>
      </w:r>
      <w:r w:rsidR="00FC2C2D" w:rsidRPr="003E5F39">
        <w:rPr>
          <w:rFonts w:ascii="Rubik" w:hAnsi="Rubik" w:cs="Rubik"/>
          <w:b/>
          <w:bCs/>
          <w:i/>
          <w:iCs/>
          <w:sz w:val="22"/>
          <w:szCs w:val="22"/>
        </w:rPr>
        <w:t>“Un altro ‘genere’ di Intelligenza Artificiale è possibile? Prassi virtuose e criticità degli algoritmi”</w:t>
      </w:r>
      <w:r w:rsidR="00FC2C2D" w:rsidRPr="003E5F39">
        <w:rPr>
          <w:rFonts w:ascii="Rubik" w:hAnsi="Rubik" w:cs="Rubik"/>
          <w:sz w:val="22"/>
          <w:szCs w:val="22"/>
        </w:rPr>
        <w:t xml:space="preserve">, </w:t>
      </w:r>
      <w:r w:rsidR="00FC2C2D" w:rsidRPr="003E5F39">
        <w:rPr>
          <w:rFonts w:ascii="Rubik" w:hAnsi="Rubik" w:cs="Rubik"/>
          <w:sz w:val="22"/>
          <w:szCs w:val="22"/>
        </w:rPr>
        <w:t xml:space="preserve">saranno </w:t>
      </w:r>
      <w:r w:rsidR="00FC2C2D" w:rsidRPr="003E5F39">
        <w:rPr>
          <w:rFonts w:ascii="Rubik" w:hAnsi="Rubik" w:cs="Rubik"/>
          <w:b/>
          <w:bCs/>
          <w:sz w:val="22"/>
          <w:szCs w:val="22"/>
        </w:rPr>
        <w:t>Mario Verdicchio</w:t>
      </w:r>
      <w:r w:rsidR="00FC2C2D" w:rsidRPr="003E5F39">
        <w:rPr>
          <w:rFonts w:ascii="Rubik" w:hAnsi="Rubik" w:cs="Rubik"/>
          <w:sz w:val="22"/>
          <w:szCs w:val="22"/>
        </w:rPr>
        <w:t>, Ricercatore Sistemi di elaborazione delle</w:t>
      </w:r>
      <w:r w:rsidR="00FC2C2D" w:rsidRPr="003E5F39">
        <w:rPr>
          <w:rFonts w:ascii="Rubik" w:hAnsi="Rubik" w:cs="Rubik"/>
          <w:sz w:val="22"/>
          <w:szCs w:val="22"/>
        </w:rPr>
        <w:t xml:space="preserve"> </w:t>
      </w:r>
      <w:r w:rsidR="00FC2C2D" w:rsidRPr="003E5F39">
        <w:rPr>
          <w:rFonts w:ascii="Rubik" w:hAnsi="Rubik" w:cs="Rubik"/>
          <w:sz w:val="22"/>
          <w:szCs w:val="22"/>
        </w:rPr>
        <w:t>informazioni</w:t>
      </w:r>
      <w:r w:rsidR="00FC2C2D" w:rsidRPr="003E5F39">
        <w:rPr>
          <w:rFonts w:ascii="Rubik" w:hAnsi="Rubik" w:cs="Rubik"/>
          <w:sz w:val="22"/>
          <w:szCs w:val="22"/>
        </w:rPr>
        <w:t xml:space="preserve"> dell’</w:t>
      </w:r>
      <w:r w:rsidR="00FC2C2D" w:rsidRPr="003E5F39">
        <w:rPr>
          <w:rFonts w:ascii="Rubik" w:hAnsi="Rubik" w:cs="Rubik"/>
          <w:sz w:val="22"/>
          <w:szCs w:val="22"/>
        </w:rPr>
        <w:t>Università degli studi di Bergamo</w:t>
      </w:r>
      <w:r w:rsidR="00FC2C2D" w:rsidRPr="003E5F39">
        <w:rPr>
          <w:rFonts w:ascii="Rubik" w:hAnsi="Rubik" w:cs="Rubik"/>
          <w:sz w:val="22"/>
          <w:szCs w:val="22"/>
        </w:rPr>
        <w:t xml:space="preserve">, </w:t>
      </w:r>
      <w:r w:rsidR="00FC2C2D" w:rsidRPr="003E5F39">
        <w:rPr>
          <w:rFonts w:ascii="Rubik" w:hAnsi="Rubik" w:cs="Rubik"/>
          <w:b/>
          <w:bCs/>
          <w:sz w:val="22"/>
          <w:szCs w:val="22"/>
        </w:rPr>
        <w:t>Mia Caielli</w:t>
      </w:r>
      <w:r w:rsidR="00FC2C2D" w:rsidRPr="003E5F39">
        <w:rPr>
          <w:rFonts w:ascii="Rubik" w:hAnsi="Rubik" w:cs="Rubik"/>
          <w:sz w:val="22"/>
          <w:szCs w:val="22"/>
        </w:rPr>
        <w:t>,</w:t>
      </w:r>
      <w:r w:rsidR="00FC2C2D" w:rsidRPr="003E5F39">
        <w:rPr>
          <w:rFonts w:ascii="Rubik" w:hAnsi="Rubik" w:cs="Rubik"/>
          <w:sz w:val="22"/>
          <w:szCs w:val="22"/>
        </w:rPr>
        <w:t xml:space="preserve"> </w:t>
      </w:r>
      <w:r w:rsidR="00FC2C2D" w:rsidRPr="003E5F39">
        <w:rPr>
          <w:rFonts w:ascii="Rubik" w:hAnsi="Rubik" w:cs="Rubik"/>
          <w:sz w:val="22"/>
          <w:szCs w:val="22"/>
        </w:rPr>
        <w:t xml:space="preserve">Professoressa Associata </w:t>
      </w:r>
      <w:r w:rsidR="00FC2C2D" w:rsidRPr="003E5F39">
        <w:rPr>
          <w:rFonts w:ascii="Rubik" w:hAnsi="Rubik" w:cs="Rubik"/>
          <w:sz w:val="22"/>
          <w:szCs w:val="22"/>
        </w:rPr>
        <w:t xml:space="preserve">di </w:t>
      </w:r>
      <w:r w:rsidR="00FC2C2D" w:rsidRPr="003E5F39">
        <w:rPr>
          <w:rFonts w:ascii="Rubik" w:hAnsi="Rubik" w:cs="Rubik"/>
          <w:sz w:val="22"/>
          <w:szCs w:val="22"/>
        </w:rPr>
        <w:t>Diritto Pubblico</w:t>
      </w:r>
      <w:r w:rsidR="00FC2C2D" w:rsidRPr="003E5F39">
        <w:rPr>
          <w:rFonts w:ascii="Rubik" w:hAnsi="Rubik" w:cs="Rubik"/>
          <w:sz w:val="22"/>
          <w:szCs w:val="22"/>
        </w:rPr>
        <w:t xml:space="preserve"> </w:t>
      </w:r>
      <w:r w:rsidR="00FC2C2D" w:rsidRPr="003E5F39">
        <w:rPr>
          <w:rFonts w:ascii="Rubik" w:hAnsi="Rubik" w:cs="Rubik"/>
          <w:sz w:val="22"/>
          <w:szCs w:val="22"/>
        </w:rPr>
        <w:t>Comparato</w:t>
      </w:r>
      <w:r w:rsidR="00FC2C2D" w:rsidRPr="003E5F39">
        <w:rPr>
          <w:rFonts w:ascii="Rubik" w:hAnsi="Rubik" w:cs="Rubik"/>
          <w:sz w:val="22"/>
          <w:szCs w:val="22"/>
        </w:rPr>
        <w:t xml:space="preserve"> dell’</w:t>
      </w:r>
      <w:r w:rsidR="00FC2C2D" w:rsidRPr="003E5F39">
        <w:rPr>
          <w:rFonts w:ascii="Rubik" w:hAnsi="Rubik" w:cs="Rubik"/>
          <w:sz w:val="22"/>
          <w:szCs w:val="22"/>
        </w:rPr>
        <w:t>Università di Torino</w:t>
      </w:r>
      <w:r w:rsidR="00FC2C2D" w:rsidRPr="003E5F39">
        <w:rPr>
          <w:rFonts w:ascii="Rubik" w:hAnsi="Rubik" w:cs="Rubik"/>
          <w:sz w:val="22"/>
          <w:szCs w:val="22"/>
        </w:rPr>
        <w:t xml:space="preserve"> e </w:t>
      </w:r>
      <w:r w:rsidR="00FC2C2D" w:rsidRPr="003E5F39">
        <w:rPr>
          <w:rFonts w:ascii="Rubik" w:hAnsi="Rubik" w:cs="Rubik"/>
          <w:b/>
          <w:bCs/>
          <w:sz w:val="22"/>
          <w:szCs w:val="22"/>
        </w:rPr>
        <w:t>Alessandra Teresa Cignarella</w:t>
      </w:r>
      <w:r w:rsidR="00FC2C2D" w:rsidRPr="003E5F39">
        <w:rPr>
          <w:rFonts w:ascii="Rubik" w:hAnsi="Rubik" w:cs="Rubik"/>
          <w:sz w:val="22"/>
          <w:szCs w:val="22"/>
        </w:rPr>
        <w:t>, Ricercatrice Informatica,</w:t>
      </w:r>
      <w:r w:rsidR="00FC2C2D" w:rsidRPr="003E5F39">
        <w:rPr>
          <w:rFonts w:ascii="Rubik" w:hAnsi="Rubik" w:cs="Rubik"/>
          <w:sz w:val="22"/>
          <w:szCs w:val="22"/>
        </w:rPr>
        <w:t xml:space="preserve"> sempre dell’</w:t>
      </w:r>
      <w:r w:rsidR="00FC2C2D" w:rsidRPr="003E5F39">
        <w:rPr>
          <w:rFonts w:ascii="Rubik" w:hAnsi="Rubik" w:cs="Rubik"/>
          <w:sz w:val="22"/>
          <w:szCs w:val="22"/>
        </w:rPr>
        <w:t>Università di Torino</w:t>
      </w:r>
      <w:r w:rsidR="00FC2C2D" w:rsidRPr="003E5F39">
        <w:rPr>
          <w:rFonts w:ascii="Rubik" w:hAnsi="Rubik" w:cs="Rubik"/>
          <w:sz w:val="22"/>
          <w:szCs w:val="22"/>
        </w:rPr>
        <w:t xml:space="preserve">, che discuteranno delle </w:t>
      </w:r>
      <w:r w:rsidR="00FC2C2D" w:rsidRPr="003E5F39">
        <w:rPr>
          <w:rFonts w:ascii="Rubik" w:hAnsi="Rubik" w:cs="Rubik"/>
          <w:b/>
          <w:bCs/>
          <w:sz w:val="22"/>
          <w:szCs w:val="22"/>
        </w:rPr>
        <w:t>questioni di genere</w:t>
      </w:r>
      <w:r w:rsidR="00FC2C2D" w:rsidRPr="003E5F39">
        <w:rPr>
          <w:rFonts w:ascii="Rubik" w:hAnsi="Rubik" w:cs="Rubik"/>
          <w:sz w:val="22"/>
          <w:szCs w:val="22"/>
        </w:rPr>
        <w:t xml:space="preserve"> declinate su tecnologia, algoritmi, social media e intelligenza artificiale.</w:t>
      </w:r>
    </w:p>
    <w:p w14:paraId="375ECB74" w14:textId="777125B7" w:rsidR="00FC2C2D" w:rsidRPr="003E5F39" w:rsidRDefault="00FC2C2D" w:rsidP="00E20A3E">
      <w:pPr>
        <w:jc w:val="both"/>
        <w:rPr>
          <w:rFonts w:ascii="Rubik" w:hAnsi="Rubik" w:cs="Rubik"/>
          <w:sz w:val="22"/>
          <w:szCs w:val="22"/>
        </w:rPr>
      </w:pPr>
    </w:p>
    <w:p w14:paraId="4AC0E70C" w14:textId="3406FD30" w:rsidR="00645ABD" w:rsidRPr="003E5F39" w:rsidRDefault="00645ABD" w:rsidP="00E20A3E">
      <w:pPr>
        <w:jc w:val="both"/>
        <w:rPr>
          <w:rFonts w:ascii="Rubik" w:hAnsi="Rubik" w:cs="Rubik"/>
          <w:sz w:val="22"/>
          <w:szCs w:val="22"/>
        </w:rPr>
      </w:pPr>
      <w:r w:rsidRPr="003E5F39">
        <w:rPr>
          <w:rFonts w:ascii="Rubik" w:hAnsi="Rubik" w:cs="Rubik"/>
          <w:sz w:val="22"/>
          <w:szCs w:val="22"/>
        </w:rPr>
        <w:t xml:space="preserve">Ma la rassegna entra nel vivo </w:t>
      </w:r>
      <w:r w:rsidRPr="003E5F39">
        <w:rPr>
          <w:rFonts w:ascii="Rubik" w:hAnsi="Rubik" w:cs="Rubik"/>
          <w:b/>
          <w:bCs/>
          <w:sz w:val="22"/>
          <w:szCs w:val="22"/>
        </w:rPr>
        <w:t>mercoledì 8 marzo</w:t>
      </w:r>
      <w:r w:rsidR="00BA75F7" w:rsidRPr="003E5F39">
        <w:rPr>
          <w:rFonts w:ascii="Rubik" w:hAnsi="Rubik" w:cs="Rubik"/>
          <w:sz w:val="22"/>
          <w:szCs w:val="22"/>
        </w:rPr>
        <w:t xml:space="preserve"> </w:t>
      </w:r>
      <w:r w:rsidRPr="003E5F39">
        <w:rPr>
          <w:rFonts w:ascii="Rubik" w:hAnsi="Rubik" w:cs="Rubik"/>
          <w:sz w:val="22"/>
          <w:szCs w:val="22"/>
        </w:rPr>
        <w:t xml:space="preserve">con </w:t>
      </w:r>
      <w:r w:rsidRPr="003E5F39">
        <w:rPr>
          <w:rFonts w:ascii="Rubik" w:hAnsi="Rubik" w:cs="Rubik"/>
          <w:b/>
          <w:bCs/>
          <w:sz w:val="22"/>
          <w:szCs w:val="22"/>
        </w:rPr>
        <w:t>tre iniziative</w:t>
      </w:r>
      <w:r w:rsidRPr="003E5F39">
        <w:rPr>
          <w:rFonts w:ascii="Rubik" w:hAnsi="Rubik" w:cs="Rubik"/>
          <w:sz w:val="22"/>
          <w:szCs w:val="22"/>
        </w:rPr>
        <w:t xml:space="preserve">. </w:t>
      </w:r>
    </w:p>
    <w:p w14:paraId="45AE0E06" w14:textId="77777777" w:rsidR="00645ABD" w:rsidRPr="003E5F39" w:rsidRDefault="00645ABD" w:rsidP="00645ABD">
      <w:pPr>
        <w:jc w:val="both"/>
        <w:rPr>
          <w:rFonts w:ascii="Rubik" w:hAnsi="Rubik" w:cs="Rubik"/>
          <w:b/>
          <w:bCs/>
          <w:sz w:val="22"/>
          <w:szCs w:val="22"/>
        </w:rPr>
      </w:pPr>
    </w:p>
    <w:p w14:paraId="7F1EC56D" w14:textId="5A88E3E0" w:rsidR="00645ABD" w:rsidRPr="003E5F39" w:rsidRDefault="00645ABD" w:rsidP="00645ABD">
      <w:pPr>
        <w:jc w:val="both"/>
        <w:rPr>
          <w:rFonts w:ascii="Rubik" w:hAnsi="Rubik" w:cs="Rubik"/>
          <w:sz w:val="22"/>
          <w:szCs w:val="22"/>
        </w:rPr>
      </w:pPr>
      <w:r w:rsidRPr="003E5F39">
        <w:rPr>
          <w:rFonts w:ascii="Rubik" w:hAnsi="Rubik" w:cs="Rubik"/>
          <w:sz w:val="22"/>
          <w:szCs w:val="22"/>
        </w:rPr>
        <w:t xml:space="preserve">Dalle 9.00 alle 13.00 presso l'aula 8 della sede di S. Agostino, apre la giornata di celebrazioni il seminario </w:t>
      </w:r>
      <w:r w:rsidRPr="003E5F39">
        <w:rPr>
          <w:rFonts w:ascii="Rubik" w:hAnsi="Rubik" w:cs="Rubik"/>
          <w:b/>
          <w:bCs/>
          <w:i/>
          <w:iCs/>
          <w:sz w:val="22"/>
          <w:szCs w:val="22"/>
        </w:rPr>
        <w:t>"Disabilità e questioni di genere"</w:t>
      </w:r>
      <w:r w:rsidRPr="003E5F39">
        <w:rPr>
          <w:rFonts w:ascii="Rubik" w:hAnsi="Rubik" w:cs="Rubik"/>
          <w:sz w:val="22"/>
          <w:szCs w:val="22"/>
        </w:rPr>
        <w:t xml:space="preserve">, durante il quale le esperte invitate approfondiranno, da differenti prospettive, le fondamentali e dirimenti </w:t>
      </w:r>
      <w:r w:rsidRPr="003E5F39">
        <w:rPr>
          <w:rFonts w:ascii="Rubik" w:hAnsi="Rubik" w:cs="Rubik"/>
          <w:b/>
          <w:bCs/>
          <w:sz w:val="22"/>
          <w:szCs w:val="22"/>
        </w:rPr>
        <w:t>questioni filosofiche, politiche e giuridiche</w:t>
      </w:r>
      <w:r w:rsidRPr="003E5F39">
        <w:rPr>
          <w:rFonts w:ascii="Rubik" w:hAnsi="Rubik" w:cs="Rubik"/>
          <w:sz w:val="22"/>
          <w:szCs w:val="22"/>
        </w:rPr>
        <w:t xml:space="preserve"> relative all'esperienza di vita delle </w:t>
      </w:r>
      <w:r w:rsidRPr="003E5F39">
        <w:rPr>
          <w:rFonts w:ascii="Rubik" w:hAnsi="Rubik" w:cs="Rubik"/>
          <w:b/>
          <w:bCs/>
          <w:sz w:val="22"/>
          <w:szCs w:val="22"/>
        </w:rPr>
        <w:t>donne in situazione di disabilità</w:t>
      </w:r>
      <w:r w:rsidRPr="003E5F39">
        <w:rPr>
          <w:rFonts w:ascii="Rubik" w:hAnsi="Rubik" w:cs="Rubik"/>
          <w:sz w:val="22"/>
          <w:szCs w:val="22"/>
        </w:rPr>
        <w:t>.</w:t>
      </w:r>
    </w:p>
    <w:p w14:paraId="509AFD30" w14:textId="77777777" w:rsidR="00645ABD" w:rsidRPr="003E5F39" w:rsidRDefault="00645ABD" w:rsidP="00645ABD">
      <w:pPr>
        <w:jc w:val="both"/>
        <w:rPr>
          <w:rFonts w:ascii="Rubik" w:hAnsi="Rubik" w:cs="Rubik"/>
          <w:sz w:val="22"/>
          <w:szCs w:val="22"/>
        </w:rPr>
      </w:pPr>
    </w:p>
    <w:p w14:paraId="23E15B99" w14:textId="15EAE29A" w:rsidR="00645ABD" w:rsidRPr="003E5F39" w:rsidRDefault="00645ABD" w:rsidP="00645ABD">
      <w:pPr>
        <w:jc w:val="both"/>
        <w:rPr>
          <w:rFonts w:ascii="Rubik" w:hAnsi="Rubik" w:cs="Rubik"/>
          <w:sz w:val="22"/>
          <w:szCs w:val="22"/>
        </w:rPr>
      </w:pPr>
      <w:r w:rsidRPr="003E5F39">
        <w:rPr>
          <w:rFonts w:ascii="Rubik" w:hAnsi="Rubik" w:cs="Rubik"/>
          <w:sz w:val="22"/>
          <w:szCs w:val="22"/>
        </w:rPr>
        <w:t xml:space="preserve">In programma </w:t>
      </w:r>
      <w:r w:rsidRPr="003E5F39">
        <w:rPr>
          <w:rFonts w:ascii="Rubik" w:hAnsi="Rubik" w:cs="Rubik"/>
          <w:sz w:val="22"/>
          <w:szCs w:val="22"/>
        </w:rPr>
        <w:t>dalle 16.00 alle 18.00 presso la Sala Galeotti in via dei Caniana</w:t>
      </w:r>
      <w:r w:rsidR="004D732B" w:rsidRPr="003E5F39">
        <w:rPr>
          <w:rFonts w:ascii="Rubik" w:hAnsi="Rubik" w:cs="Rubik"/>
          <w:sz w:val="22"/>
          <w:szCs w:val="22"/>
        </w:rPr>
        <w:t>,</w:t>
      </w:r>
      <w:r w:rsidRPr="003E5F39">
        <w:rPr>
          <w:rFonts w:ascii="Rubik" w:hAnsi="Rubik" w:cs="Rubik"/>
          <w:sz w:val="22"/>
          <w:szCs w:val="22"/>
        </w:rPr>
        <w:t xml:space="preserve"> la tavola rotonda</w:t>
      </w:r>
      <w:r w:rsidRPr="003E5F39">
        <w:rPr>
          <w:rFonts w:ascii="Rubik" w:hAnsi="Rubik" w:cs="Rubik"/>
          <w:b/>
          <w:bCs/>
          <w:i/>
          <w:iCs/>
          <w:sz w:val="22"/>
          <w:szCs w:val="22"/>
        </w:rPr>
        <w:t xml:space="preserve"> “</w:t>
      </w:r>
      <w:proofErr w:type="spellStart"/>
      <w:r w:rsidRPr="003E5F39">
        <w:rPr>
          <w:rFonts w:ascii="Rubik" w:hAnsi="Rubik" w:cs="Rubik"/>
          <w:b/>
          <w:bCs/>
          <w:i/>
          <w:iCs/>
          <w:sz w:val="22"/>
          <w:szCs w:val="22"/>
        </w:rPr>
        <w:t>Inspirational</w:t>
      </w:r>
      <w:proofErr w:type="spellEnd"/>
      <w:r w:rsidRPr="003E5F39">
        <w:rPr>
          <w:rFonts w:ascii="Rubik" w:hAnsi="Rubik" w:cs="Rubik"/>
          <w:b/>
          <w:bCs/>
          <w:i/>
          <w:iCs/>
          <w:sz w:val="22"/>
          <w:szCs w:val="22"/>
        </w:rPr>
        <w:t xml:space="preserve"> Women </w:t>
      </w:r>
      <w:proofErr w:type="spellStart"/>
      <w:r w:rsidRPr="003E5F39">
        <w:rPr>
          <w:rFonts w:ascii="Rubik" w:hAnsi="Rubik" w:cs="Rubik"/>
          <w:b/>
          <w:bCs/>
          <w:i/>
          <w:iCs/>
          <w:sz w:val="22"/>
          <w:szCs w:val="22"/>
        </w:rPr>
        <w:t>at</w:t>
      </w:r>
      <w:proofErr w:type="spellEnd"/>
      <w:r w:rsidRPr="003E5F39">
        <w:rPr>
          <w:rFonts w:ascii="Rubik" w:hAnsi="Rubik" w:cs="Rubik"/>
          <w:b/>
          <w:bCs/>
          <w:i/>
          <w:iCs/>
          <w:sz w:val="22"/>
          <w:szCs w:val="22"/>
        </w:rPr>
        <w:t xml:space="preserve"> Work - Donne di successo si raccontano alle nuove generazioni</w:t>
      </w:r>
      <w:r w:rsidRPr="003E5F39">
        <w:rPr>
          <w:rFonts w:ascii="Rubik" w:hAnsi="Rubik" w:cs="Rubik"/>
          <w:b/>
          <w:bCs/>
          <w:i/>
          <w:iCs/>
          <w:sz w:val="22"/>
          <w:szCs w:val="22"/>
        </w:rPr>
        <w:t>”</w:t>
      </w:r>
      <w:r w:rsidRPr="003E5F39">
        <w:rPr>
          <w:rFonts w:ascii="Rubik" w:hAnsi="Rubik" w:cs="Rubik"/>
          <w:sz w:val="22"/>
          <w:szCs w:val="22"/>
        </w:rPr>
        <w:t xml:space="preserve">, </w:t>
      </w:r>
      <w:r w:rsidRPr="003E5F39">
        <w:rPr>
          <w:rFonts w:ascii="Rubik" w:hAnsi="Rubik" w:cs="Rubik"/>
          <w:sz w:val="22"/>
          <w:szCs w:val="22"/>
        </w:rPr>
        <w:t xml:space="preserve">moderata da </w:t>
      </w:r>
      <w:r w:rsidRPr="003E5F39">
        <w:rPr>
          <w:rFonts w:ascii="Rubik" w:hAnsi="Rubik" w:cs="Rubik"/>
          <w:b/>
          <w:bCs/>
          <w:sz w:val="22"/>
          <w:szCs w:val="22"/>
        </w:rPr>
        <w:t>Mariangela Pira</w:t>
      </w:r>
      <w:r w:rsidRPr="003E5F39">
        <w:rPr>
          <w:rFonts w:ascii="Rubik" w:hAnsi="Rubik" w:cs="Rubik"/>
          <w:sz w:val="22"/>
          <w:szCs w:val="22"/>
        </w:rPr>
        <w:t xml:space="preserve"> di SkyT</w:t>
      </w:r>
      <w:r w:rsidRPr="003E5F39">
        <w:rPr>
          <w:rFonts w:ascii="Rubik" w:hAnsi="Rubik" w:cs="Rubik"/>
          <w:sz w:val="22"/>
          <w:szCs w:val="22"/>
        </w:rPr>
        <w:t>g</w:t>
      </w:r>
      <w:r w:rsidRPr="003E5F39">
        <w:rPr>
          <w:rFonts w:ascii="Rubik" w:hAnsi="Rubik" w:cs="Rubik"/>
          <w:sz w:val="22"/>
          <w:szCs w:val="22"/>
        </w:rPr>
        <w:t xml:space="preserve">24, si pone l'obiettivo di </w:t>
      </w:r>
      <w:r w:rsidRPr="003E5F39">
        <w:rPr>
          <w:rFonts w:ascii="Rubik" w:hAnsi="Rubik" w:cs="Rubik"/>
          <w:b/>
          <w:bCs/>
          <w:sz w:val="22"/>
          <w:szCs w:val="22"/>
        </w:rPr>
        <w:t>raccontare i percorsi di carriera</w:t>
      </w:r>
      <w:r w:rsidRPr="003E5F39">
        <w:rPr>
          <w:rFonts w:ascii="Rubik" w:hAnsi="Rubik" w:cs="Rubik"/>
          <w:sz w:val="22"/>
          <w:szCs w:val="22"/>
        </w:rPr>
        <w:t xml:space="preserve">, le difficoltà incontrate e i traguardi </w:t>
      </w:r>
      <w:r w:rsidRPr="003E5F39">
        <w:rPr>
          <w:rFonts w:ascii="Rubik" w:hAnsi="Rubik" w:cs="Rubik"/>
          <w:sz w:val="22"/>
          <w:szCs w:val="22"/>
        </w:rPr>
        <w:t>raggiunti</w:t>
      </w:r>
      <w:r w:rsidRPr="003E5F39">
        <w:rPr>
          <w:rFonts w:ascii="Rubik" w:hAnsi="Rubik" w:cs="Rubik"/>
          <w:sz w:val="22"/>
          <w:szCs w:val="22"/>
        </w:rPr>
        <w:t xml:space="preserve"> da </w:t>
      </w:r>
      <w:r w:rsidRPr="003E5F39">
        <w:rPr>
          <w:rFonts w:ascii="Rubik" w:hAnsi="Rubik" w:cs="Rubik"/>
          <w:b/>
          <w:bCs/>
          <w:sz w:val="22"/>
          <w:szCs w:val="22"/>
        </w:rPr>
        <w:t>donne di successo</w:t>
      </w:r>
      <w:r w:rsidRPr="003E5F39">
        <w:rPr>
          <w:rFonts w:ascii="Rubik" w:hAnsi="Rubik" w:cs="Rubik"/>
          <w:sz w:val="22"/>
          <w:szCs w:val="22"/>
        </w:rPr>
        <w:t>, che con il loro esempio possono ispirare le nuove generazioni.</w:t>
      </w:r>
      <w:r w:rsidRPr="003E5F39">
        <w:rPr>
          <w:rFonts w:ascii="Rubik" w:hAnsi="Rubik" w:cs="Rubik"/>
          <w:sz w:val="22"/>
          <w:szCs w:val="22"/>
        </w:rPr>
        <w:t xml:space="preserve"> </w:t>
      </w:r>
      <w:r w:rsidR="004D732B" w:rsidRPr="003E5F39">
        <w:rPr>
          <w:rFonts w:ascii="Rubik" w:hAnsi="Rubik" w:cs="Rubik"/>
          <w:sz w:val="22"/>
          <w:szCs w:val="22"/>
        </w:rPr>
        <w:t>I</w:t>
      </w:r>
      <w:r w:rsidRPr="003E5F39">
        <w:rPr>
          <w:rFonts w:ascii="Rubik" w:hAnsi="Rubik" w:cs="Rubik"/>
          <w:sz w:val="22"/>
          <w:szCs w:val="22"/>
        </w:rPr>
        <w:t>ntervengono</w:t>
      </w:r>
      <w:r w:rsidRPr="003E5F39">
        <w:rPr>
          <w:rFonts w:ascii="Rubik" w:hAnsi="Rubik" w:cs="Rubik"/>
          <w:sz w:val="22"/>
          <w:szCs w:val="22"/>
        </w:rPr>
        <w:t xml:space="preserve">: </w:t>
      </w:r>
      <w:r w:rsidRPr="003E5F39">
        <w:rPr>
          <w:rFonts w:ascii="Rubik" w:hAnsi="Rubik" w:cs="Rubik"/>
          <w:b/>
          <w:bCs/>
          <w:sz w:val="22"/>
          <w:szCs w:val="22"/>
        </w:rPr>
        <w:t>Simona Bonomelli</w:t>
      </w:r>
      <w:r w:rsidRPr="003E5F39">
        <w:rPr>
          <w:rFonts w:ascii="Rubik" w:hAnsi="Rubik" w:cs="Rubik"/>
          <w:sz w:val="22"/>
          <w:szCs w:val="22"/>
        </w:rPr>
        <w:t xml:space="preserve">, Commercialista e Presidente </w:t>
      </w:r>
      <w:proofErr w:type="spellStart"/>
      <w:r w:rsidRPr="003E5F39">
        <w:rPr>
          <w:rFonts w:ascii="Rubik" w:hAnsi="Rubik" w:cs="Rubik"/>
          <w:sz w:val="22"/>
          <w:szCs w:val="22"/>
        </w:rPr>
        <w:t>Luberg</w:t>
      </w:r>
      <w:proofErr w:type="spellEnd"/>
      <w:r w:rsidRPr="003E5F39">
        <w:rPr>
          <w:rFonts w:ascii="Rubik" w:hAnsi="Rubik" w:cs="Rubik"/>
          <w:sz w:val="22"/>
          <w:szCs w:val="22"/>
        </w:rPr>
        <w:t xml:space="preserve">, </w:t>
      </w:r>
      <w:r w:rsidRPr="003E5F39">
        <w:rPr>
          <w:rFonts w:ascii="Rubik" w:hAnsi="Rubik" w:cs="Rubik"/>
          <w:b/>
          <w:bCs/>
          <w:sz w:val="22"/>
          <w:szCs w:val="22"/>
        </w:rPr>
        <w:t>Amelia Corti</w:t>
      </w:r>
      <w:r w:rsidRPr="003E5F39">
        <w:rPr>
          <w:rFonts w:ascii="Rubik" w:hAnsi="Rubik" w:cs="Rubik"/>
          <w:sz w:val="22"/>
          <w:szCs w:val="22"/>
        </w:rPr>
        <w:t xml:space="preserve">, BGY International, </w:t>
      </w:r>
      <w:r w:rsidRPr="003E5F39">
        <w:rPr>
          <w:rFonts w:ascii="Rubik" w:hAnsi="Rubik" w:cs="Rubik"/>
          <w:b/>
          <w:bCs/>
          <w:sz w:val="22"/>
          <w:szCs w:val="22"/>
        </w:rPr>
        <w:t>Rossella Leidi</w:t>
      </w:r>
      <w:r w:rsidRPr="003E5F39">
        <w:rPr>
          <w:rFonts w:ascii="Rubik" w:hAnsi="Rubik" w:cs="Rubik"/>
          <w:sz w:val="22"/>
          <w:szCs w:val="22"/>
        </w:rPr>
        <w:t xml:space="preserve">, Consigliere di Amministrazione Intesa </w:t>
      </w:r>
      <w:proofErr w:type="spellStart"/>
      <w:r w:rsidRPr="003E5F39">
        <w:rPr>
          <w:rFonts w:ascii="Rubik" w:hAnsi="Rubik" w:cs="Rubik"/>
          <w:sz w:val="22"/>
          <w:szCs w:val="22"/>
        </w:rPr>
        <w:t>SanPaolo</w:t>
      </w:r>
      <w:proofErr w:type="spellEnd"/>
      <w:r w:rsidRPr="003E5F39">
        <w:rPr>
          <w:rFonts w:ascii="Rubik" w:hAnsi="Rubik" w:cs="Rubik"/>
          <w:sz w:val="22"/>
          <w:szCs w:val="22"/>
        </w:rPr>
        <w:t xml:space="preserve"> Vita, </w:t>
      </w:r>
      <w:r w:rsidRPr="003E5F39">
        <w:rPr>
          <w:rFonts w:ascii="Rubik" w:hAnsi="Rubik" w:cs="Rubik"/>
          <w:b/>
          <w:bCs/>
          <w:sz w:val="22"/>
          <w:szCs w:val="22"/>
        </w:rPr>
        <w:t>Giovanna Ricuperati</w:t>
      </w:r>
      <w:r w:rsidRPr="003E5F39">
        <w:rPr>
          <w:rFonts w:ascii="Rubik" w:hAnsi="Rubik" w:cs="Rubik"/>
          <w:sz w:val="22"/>
          <w:szCs w:val="22"/>
        </w:rPr>
        <w:t>, Multi-</w:t>
      </w:r>
      <w:proofErr w:type="spellStart"/>
      <w:r w:rsidRPr="003E5F39">
        <w:rPr>
          <w:rFonts w:ascii="Rubik" w:hAnsi="Rubik" w:cs="Rubik"/>
          <w:sz w:val="22"/>
          <w:szCs w:val="22"/>
        </w:rPr>
        <w:t>Consult</w:t>
      </w:r>
      <w:proofErr w:type="spellEnd"/>
      <w:r w:rsidRPr="003E5F39">
        <w:rPr>
          <w:rFonts w:ascii="Rubik" w:hAnsi="Rubik" w:cs="Rubik"/>
          <w:sz w:val="22"/>
          <w:szCs w:val="22"/>
        </w:rPr>
        <w:t xml:space="preserve"> e Presidente Confindustria BG</w:t>
      </w:r>
      <w:r w:rsidRPr="003E5F39">
        <w:rPr>
          <w:rFonts w:ascii="Rubik" w:hAnsi="Rubik" w:cs="Rubik"/>
          <w:sz w:val="22"/>
          <w:szCs w:val="22"/>
        </w:rPr>
        <w:t>.</w:t>
      </w:r>
    </w:p>
    <w:p w14:paraId="1783B6F4" w14:textId="77777777" w:rsidR="00645ABD" w:rsidRPr="003E5F39" w:rsidRDefault="00645ABD" w:rsidP="00645ABD">
      <w:pPr>
        <w:jc w:val="both"/>
        <w:rPr>
          <w:rFonts w:ascii="Rubik" w:hAnsi="Rubik" w:cs="Rubik"/>
          <w:sz w:val="22"/>
          <w:szCs w:val="22"/>
        </w:rPr>
      </w:pPr>
    </w:p>
    <w:p w14:paraId="58F1FEAE" w14:textId="4ACFDFCA" w:rsidR="00645ABD" w:rsidRPr="003E5F39" w:rsidRDefault="004D732B" w:rsidP="00645ABD">
      <w:pPr>
        <w:jc w:val="both"/>
        <w:rPr>
          <w:rFonts w:ascii="Rubik" w:hAnsi="Rubik" w:cs="Rubik"/>
          <w:sz w:val="22"/>
          <w:szCs w:val="22"/>
        </w:rPr>
      </w:pPr>
      <w:r w:rsidRPr="003E5F39">
        <w:rPr>
          <w:rFonts w:ascii="Rubik" w:hAnsi="Rubik" w:cs="Rubik"/>
          <w:sz w:val="22"/>
          <w:szCs w:val="22"/>
        </w:rPr>
        <w:t xml:space="preserve">Chiude la giornata </w:t>
      </w:r>
      <w:r w:rsidR="00BA44EA" w:rsidRPr="003E5F39">
        <w:rPr>
          <w:rFonts w:ascii="Rubik" w:hAnsi="Rubik" w:cs="Rubik"/>
          <w:sz w:val="22"/>
          <w:szCs w:val="22"/>
        </w:rPr>
        <w:t xml:space="preserve">alle 17.00 presso </w:t>
      </w:r>
      <w:r w:rsidR="00BA44EA" w:rsidRPr="003E5F39">
        <w:rPr>
          <w:rFonts w:ascii="Rubik" w:hAnsi="Rubik" w:cs="Rubik"/>
          <w:sz w:val="22"/>
          <w:szCs w:val="22"/>
        </w:rPr>
        <w:t>l’aula 1 della sede di via Pignol</w:t>
      </w:r>
      <w:r w:rsidR="00BA44EA" w:rsidRPr="003E5F39">
        <w:rPr>
          <w:rFonts w:ascii="Rubik" w:hAnsi="Rubik" w:cs="Rubik"/>
          <w:sz w:val="22"/>
          <w:szCs w:val="22"/>
        </w:rPr>
        <w:t>o l</w:t>
      </w:r>
      <w:r w:rsidRPr="003E5F39">
        <w:rPr>
          <w:rFonts w:ascii="Rubik" w:hAnsi="Rubik" w:cs="Rubik"/>
          <w:sz w:val="22"/>
          <w:szCs w:val="22"/>
        </w:rPr>
        <w:t xml:space="preserve">a proiezione del film </w:t>
      </w:r>
      <w:r w:rsidRPr="003E5F39">
        <w:rPr>
          <w:rFonts w:ascii="Rubik" w:hAnsi="Rubik" w:cs="Rubik"/>
          <w:i/>
          <w:iCs/>
          <w:sz w:val="22"/>
          <w:szCs w:val="22"/>
        </w:rPr>
        <w:t>Suffragette</w:t>
      </w:r>
      <w:r w:rsidRPr="003E5F39">
        <w:rPr>
          <w:rFonts w:ascii="Rubik" w:hAnsi="Rubik" w:cs="Rubik"/>
          <w:sz w:val="22"/>
          <w:szCs w:val="22"/>
        </w:rPr>
        <w:t xml:space="preserve"> (Sarah Gavron, 2015)</w:t>
      </w:r>
      <w:r w:rsidRPr="003E5F39">
        <w:rPr>
          <w:rFonts w:ascii="Rubik" w:hAnsi="Rubik" w:cs="Rubik"/>
          <w:sz w:val="22"/>
          <w:szCs w:val="22"/>
        </w:rPr>
        <w:t xml:space="preserve">, inserita nell’ambito della rassegna </w:t>
      </w:r>
      <w:r w:rsidRPr="003E5F39">
        <w:rPr>
          <w:rFonts w:ascii="Rubik" w:hAnsi="Rubik" w:cs="Rubik"/>
          <w:b/>
          <w:bCs/>
          <w:i/>
          <w:iCs/>
          <w:sz w:val="22"/>
          <w:szCs w:val="22"/>
        </w:rPr>
        <w:t>“Donne al lavoro. Lotte, sfide, conquiste”</w:t>
      </w:r>
      <w:r w:rsidRPr="003E5F39">
        <w:rPr>
          <w:rFonts w:ascii="Rubik" w:hAnsi="Rubik" w:cs="Rubik"/>
          <w:sz w:val="22"/>
          <w:szCs w:val="22"/>
        </w:rPr>
        <w:t xml:space="preserve"> appartenente al ciclo </w:t>
      </w:r>
      <w:r w:rsidR="00645ABD" w:rsidRPr="003E5F39">
        <w:rPr>
          <w:rFonts w:ascii="Rubik" w:hAnsi="Rubik" w:cs="Rubik"/>
          <w:b/>
          <w:bCs/>
          <w:i/>
          <w:iCs/>
          <w:sz w:val="22"/>
          <w:szCs w:val="22"/>
        </w:rPr>
        <w:t>CINEMA DOCET</w:t>
      </w:r>
      <w:r w:rsidRPr="003E5F39">
        <w:rPr>
          <w:rFonts w:ascii="Rubik" w:hAnsi="Rubik" w:cs="Rubik"/>
          <w:b/>
          <w:bCs/>
          <w:i/>
          <w:iCs/>
          <w:sz w:val="22"/>
          <w:szCs w:val="22"/>
        </w:rPr>
        <w:t>. Proiezioni sull’attualità</w:t>
      </w:r>
      <w:r w:rsidR="00645ABD" w:rsidRPr="003E5F39">
        <w:rPr>
          <w:rFonts w:ascii="Rubik" w:hAnsi="Rubik" w:cs="Rubik"/>
          <w:sz w:val="22"/>
          <w:szCs w:val="22"/>
        </w:rPr>
        <w:t xml:space="preserve">, iniziativa di Public </w:t>
      </w:r>
      <w:r w:rsidRPr="003E5F39">
        <w:rPr>
          <w:rFonts w:ascii="Rubik" w:hAnsi="Rubik" w:cs="Rubik"/>
          <w:sz w:val="22"/>
          <w:szCs w:val="22"/>
        </w:rPr>
        <w:t>E</w:t>
      </w:r>
      <w:r w:rsidR="00645ABD" w:rsidRPr="003E5F39">
        <w:rPr>
          <w:rFonts w:ascii="Rubik" w:hAnsi="Rubik" w:cs="Rubik"/>
          <w:sz w:val="22"/>
          <w:szCs w:val="22"/>
        </w:rPr>
        <w:t>ngagement promossa dal gruppo di ricerca "Cinema e media audiovisivi" del Dipartimento di Lettere, F</w:t>
      </w:r>
      <w:r w:rsidR="00BA44EA" w:rsidRPr="003E5F39">
        <w:rPr>
          <w:rFonts w:ascii="Rubik" w:hAnsi="Rubik" w:cs="Rubik"/>
          <w:sz w:val="22"/>
          <w:szCs w:val="22"/>
        </w:rPr>
        <w:t>i</w:t>
      </w:r>
      <w:r w:rsidR="00645ABD" w:rsidRPr="003E5F39">
        <w:rPr>
          <w:rFonts w:ascii="Rubik" w:hAnsi="Rubik" w:cs="Rubik"/>
          <w:sz w:val="22"/>
          <w:szCs w:val="22"/>
        </w:rPr>
        <w:t xml:space="preserve">losofia, Comunicazione, volta a coinvolgere la società civile nella </w:t>
      </w:r>
      <w:r w:rsidR="00645ABD" w:rsidRPr="003E5F39">
        <w:rPr>
          <w:rFonts w:ascii="Rubik" w:hAnsi="Rubik" w:cs="Rubik"/>
          <w:b/>
          <w:bCs/>
          <w:sz w:val="22"/>
          <w:szCs w:val="22"/>
        </w:rPr>
        <w:t>riflessione attorno a temi di impatto civile</w:t>
      </w:r>
      <w:r w:rsidR="00645ABD" w:rsidRPr="003E5F39">
        <w:rPr>
          <w:rFonts w:ascii="Rubik" w:hAnsi="Rubik" w:cs="Rubik"/>
          <w:sz w:val="22"/>
          <w:szCs w:val="22"/>
        </w:rPr>
        <w:t>.</w:t>
      </w:r>
    </w:p>
    <w:p w14:paraId="7B3A4729" w14:textId="77777777" w:rsidR="00645ABD" w:rsidRPr="003E5F39" w:rsidRDefault="00645ABD" w:rsidP="00E20A3E">
      <w:pPr>
        <w:jc w:val="both"/>
        <w:rPr>
          <w:rFonts w:ascii="Rubik" w:hAnsi="Rubik" w:cs="Rubik"/>
          <w:sz w:val="22"/>
          <w:szCs w:val="22"/>
        </w:rPr>
      </w:pPr>
    </w:p>
    <w:p w14:paraId="6FF5C88E" w14:textId="67327846" w:rsidR="00E20A3E" w:rsidRPr="003E5F39" w:rsidRDefault="00BA44EA" w:rsidP="00E20A3E">
      <w:pPr>
        <w:jc w:val="both"/>
        <w:rPr>
          <w:rFonts w:ascii="Rubik" w:hAnsi="Rubik" w:cs="Rubik"/>
          <w:sz w:val="22"/>
          <w:szCs w:val="22"/>
        </w:rPr>
      </w:pPr>
      <w:r w:rsidRPr="003E5F39">
        <w:rPr>
          <w:rFonts w:ascii="Rubik" w:hAnsi="Rubik" w:cs="Rubik"/>
          <w:sz w:val="22"/>
          <w:szCs w:val="22"/>
        </w:rPr>
        <w:t xml:space="preserve">Per maggiori informazioni su programmi e modalità di partecipazione alle iniziative si rimanda al sito </w:t>
      </w:r>
      <w:hyperlink r:id="rId9" w:history="1">
        <w:r w:rsidR="00DE1B82" w:rsidRPr="003E5F39">
          <w:rPr>
            <w:rStyle w:val="Collegamentoipertestuale"/>
            <w:rFonts w:ascii="Rubik" w:hAnsi="Rubik" w:cs="Rubik"/>
            <w:sz w:val="22"/>
            <w:szCs w:val="22"/>
          </w:rPr>
          <w:t>https://www.unibg.it/node/14889</w:t>
        </w:r>
      </w:hyperlink>
      <w:r w:rsidR="00E20A3E" w:rsidRPr="003E5F39">
        <w:rPr>
          <w:rFonts w:ascii="Rubik" w:hAnsi="Rubik" w:cs="Rubik"/>
          <w:sz w:val="22"/>
          <w:szCs w:val="22"/>
        </w:rPr>
        <w:t xml:space="preserve"> </w:t>
      </w:r>
    </w:p>
    <w:sectPr w:rsidR="00E20A3E" w:rsidRPr="003E5F39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30BD" w14:textId="77777777" w:rsidR="009107A1" w:rsidRDefault="009107A1">
      <w:r>
        <w:separator/>
      </w:r>
    </w:p>
  </w:endnote>
  <w:endnote w:type="continuationSeparator" w:id="0">
    <w:p w14:paraId="598598B8" w14:textId="77777777" w:rsidR="009107A1" w:rsidRDefault="0091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12E2" w14:textId="77777777" w:rsidR="009107A1" w:rsidRDefault="009107A1">
      <w:r>
        <w:separator/>
      </w:r>
    </w:p>
  </w:footnote>
  <w:footnote w:type="continuationSeparator" w:id="0">
    <w:p w14:paraId="76966F75" w14:textId="77777777" w:rsidR="009107A1" w:rsidRDefault="0091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4744"/>
    <w:rsid w:val="000A5632"/>
    <w:rsid w:val="000D6C04"/>
    <w:rsid w:val="00103B96"/>
    <w:rsid w:val="00130B07"/>
    <w:rsid w:val="00135484"/>
    <w:rsid w:val="00155E7B"/>
    <w:rsid w:val="001611B8"/>
    <w:rsid w:val="00186E51"/>
    <w:rsid w:val="00196C28"/>
    <w:rsid w:val="001C3D94"/>
    <w:rsid w:val="001E0CC7"/>
    <w:rsid w:val="002266D1"/>
    <w:rsid w:val="0024426B"/>
    <w:rsid w:val="002640B0"/>
    <w:rsid w:val="00271BE8"/>
    <w:rsid w:val="00284CA6"/>
    <w:rsid w:val="002A7937"/>
    <w:rsid w:val="002D5CD3"/>
    <w:rsid w:val="002E3E77"/>
    <w:rsid w:val="002E4361"/>
    <w:rsid w:val="002E4DA9"/>
    <w:rsid w:val="003605F2"/>
    <w:rsid w:val="00393E25"/>
    <w:rsid w:val="003B7D43"/>
    <w:rsid w:val="003C0E88"/>
    <w:rsid w:val="003E5F39"/>
    <w:rsid w:val="00404C79"/>
    <w:rsid w:val="00447474"/>
    <w:rsid w:val="00491F41"/>
    <w:rsid w:val="004A5C2E"/>
    <w:rsid w:val="004C0ACD"/>
    <w:rsid w:val="004C10B9"/>
    <w:rsid w:val="004C3806"/>
    <w:rsid w:val="004D732B"/>
    <w:rsid w:val="004E7E4D"/>
    <w:rsid w:val="004F1235"/>
    <w:rsid w:val="00540C71"/>
    <w:rsid w:val="00585DEC"/>
    <w:rsid w:val="0058734C"/>
    <w:rsid w:val="00595C0C"/>
    <w:rsid w:val="005B42D2"/>
    <w:rsid w:val="00602A69"/>
    <w:rsid w:val="00645ABD"/>
    <w:rsid w:val="006659D4"/>
    <w:rsid w:val="006C372E"/>
    <w:rsid w:val="006C58F4"/>
    <w:rsid w:val="006F4D9F"/>
    <w:rsid w:val="007135A3"/>
    <w:rsid w:val="00737D94"/>
    <w:rsid w:val="007A2F48"/>
    <w:rsid w:val="007A66F7"/>
    <w:rsid w:val="007C19B3"/>
    <w:rsid w:val="007C29C7"/>
    <w:rsid w:val="007F2F89"/>
    <w:rsid w:val="008231F1"/>
    <w:rsid w:val="00833F4A"/>
    <w:rsid w:val="008540E7"/>
    <w:rsid w:val="00857C7B"/>
    <w:rsid w:val="008964D8"/>
    <w:rsid w:val="008C2DE6"/>
    <w:rsid w:val="009107A1"/>
    <w:rsid w:val="00943013"/>
    <w:rsid w:val="009C05FA"/>
    <w:rsid w:val="009C2DF4"/>
    <w:rsid w:val="009D536F"/>
    <w:rsid w:val="009F5BC3"/>
    <w:rsid w:val="00A53599"/>
    <w:rsid w:val="00A95869"/>
    <w:rsid w:val="00AA1DBF"/>
    <w:rsid w:val="00AA592A"/>
    <w:rsid w:val="00AC4C9E"/>
    <w:rsid w:val="00B06AEB"/>
    <w:rsid w:val="00B303AF"/>
    <w:rsid w:val="00BA44EA"/>
    <w:rsid w:val="00BA5D2F"/>
    <w:rsid w:val="00BA75F7"/>
    <w:rsid w:val="00BB69C5"/>
    <w:rsid w:val="00BC42D5"/>
    <w:rsid w:val="00C02775"/>
    <w:rsid w:val="00C67C30"/>
    <w:rsid w:val="00C740AF"/>
    <w:rsid w:val="00D126B7"/>
    <w:rsid w:val="00D249F2"/>
    <w:rsid w:val="00D34401"/>
    <w:rsid w:val="00D36B43"/>
    <w:rsid w:val="00DA2017"/>
    <w:rsid w:val="00DD1CA5"/>
    <w:rsid w:val="00DE1B82"/>
    <w:rsid w:val="00E06571"/>
    <w:rsid w:val="00E138A5"/>
    <w:rsid w:val="00E20A3E"/>
    <w:rsid w:val="00E27291"/>
    <w:rsid w:val="00E31F8B"/>
    <w:rsid w:val="00EF5078"/>
    <w:rsid w:val="00F050DF"/>
    <w:rsid w:val="00F140C5"/>
    <w:rsid w:val="00F2596C"/>
    <w:rsid w:val="00F35462"/>
    <w:rsid w:val="00F35800"/>
    <w:rsid w:val="00F3633E"/>
    <w:rsid w:val="00F45205"/>
    <w:rsid w:val="00F549A4"/>
    <w:rsid w:val="00F6219E"/>
    <w:rsid w:val="00F76D2C"/>
    <w:rsid w:val="00F805FF"/>
    <w:rsid w:val="00FA38B4"/>
    <w:rsid w:val="00FC2C2D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.it/node/1488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28</cp:revision>
  <dcterms:created xsi:type="dcterms:W3CDTF">2023-01-23T08:26:00Z</dcterms:created>
  <dcterms:modified xsi:type="dcterms:W3CDTF">2023-03-03T12:16:00Z</dcterms:modified>
</cp:coreProperties>
</file>