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B167" w14:textId="0737E1F2" w:rsidR="007C29C7" w:rsidRPr="003F6097" w:rsidRDefault="003F6097" w:rsidP="00B5146E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>
        <w:rPr>
          <w:rFonts w:ascii="Rubik" w:eastAsia="Rubik" w:hAnsi="Rubik" w:cs="Rubik"/>
          <w:sz w:val="22"/>
          <w:szCs w:val="22"/>
          <w:u w:val="single"/>
        </w:rPr>
        <w:t>COMUNICATO</w:t>
      </w:r>
      <w:r w:rsidR="00405094" w:rsidRPr="003F6097">
        <w:rPr>
          <w:rFonts w:ascii="Rubik" w:eastAsia="Rubik" w:hAnsi="Rubik" w:cs="Rubik"/>
          <w:sz w:val="22"/>
          <w:szCs w:val="22"/>
          <w:u w:val="single"/>
        </w:rPr>
        <w:t xml:space="preserve"> </w:t>
      </w:r>
      <w:r w:rsidR="00A53CBF" w:rsidRPr="003F6097">
        <w:rPr>
          <w:rFonts w:ascii="Rubik" w:eastAsia="Rubik" w:hAnsi="Rubik" w:cs="Rubik"/>
          <w:sz w:val="22"/>
          <w:szCs w:val="22"/>
          <w:u w:val="single"/>
        </w:rPr>
        <w:t>STAMPA</w:t>
      </w:r>
    </w:p>
    <w:p w14:paraId="0DD5871A" w14:textId="53ACA4F8" w:rsidR="008B31A4" w:rsidRPr="003F6097" w:rsidRDefault="008B31A4" w:rsidP="00405094">
      <w:pPr>
        <w:rPr>
          <w:rFonts w:ascii="Rubik" w:hAnsi="Rubik" w:cs="Rubik"/>
          <w:b/>
          <w:bCs/>
          <w:sz w:val="26"/>
          <w:szCs w:val="26"/>
          <w:shd w:val="clear" w:color="auto" w:fill="FFFFFF"/>
        </w:rPr>
      </w:pPr>
    </w:p>
    <w:p w14:paraId="7E872BA5" w14:textId="43911FBE" w:rsidR="005124C1" w:rsidRDefault="00957001" w:rsidP="003F6097">
      <w:pPr>
        <w:jc w:val="center"/>
        <w:rPr>
          <w:rFonts w:ascii="Rubik" w:hAnsi="Rubik" w:cs="Rubik"/>
          <w:b/>
          <w:bCs/>
          <w:sz w:val="26"/>
          <w:szCs w:val="26"/>
          <w:shd w:val="clear" w:color="auto" w:fill="FFFFFF"/>
        </w:rPr>
      </w:pPr>
      <w:r w:rsidRPr="00957001">
        <w:rPr>
          <w:rFonts w:ascii="Rubik" w:hAnsi="Rubik" w:cs="Rubik"/>
          <w:b/>
          <w:bCs/>
          <w:i/>
          <w:iCs/>
          <w:sz w:val="26"/>
          <w:szCs w:val="26"/>
          <w:shd w:val="clear" w:color="auto" w:fill="FFFFFF"/>
        </w:rPr>
        <w:t>N.EX.T.</w:t>
      </w:r>
      <w:r>
        <w:rPr>
          <w:rFonts w:ascii="Rubik" w:hAnsi="Rubik" w:cs="Rubik"/>
          <w:b/>
          <w:bCs/>
          <w:sz w:val="26"/>
          <w:szCs w:val="26"/>
          <w:shd w:val="clear" w:color="auto" w:fill="FFFFFF"/>
        </w:rPr>
        <w:t xml:space="preserve"> </w:t>
      </w:r>
      <w:r w:rsidR="00E05188">
        <w:rPr>
          <w:rFonts w:ascii="Rubik" w:hAnsi="Rubik" w:cs="Rubik"/>
          <w:b/>
          <w:bCs/>
          <w:sz w:val="26"/>
          <w:szCs w:val="26"/>
          <w:shd w:val="clear" w:color="auto" w:fill="FFFFFF"/>
        </w:rPr>
        <w:t>VINCE LA</w:t>
      </w:r>
      <w:r w:rsidR="00405094" w:rsidRPr="003F6097">
        <w:rPr>
          <w:rFonts w:ascii="Rubik" w:hAnsi="Rubik" w:cs="Rubik"/>
          <w:b/>
          <w:bCs/>
          <w:sz w:val="26"/>
          <w:szCs w:val="26"/>
          <w:shd w:val="clear" w:color="auto" w:fill="FFFFFF"/>
        </w:rPr>
        <w:t xml:space="preserve"> START CUP COMPETITION 2023</w:t>
      </w:r>
    </w:p>
    <w:p w14:paraId="317B9929" w14:textId="77777777" w:rsidR="00C803E1" w:rsidRPr="00C803E1" w:rsidRDefault="00C803E1" w:rsidP="003F6097">
      <w:pPr>
        <w:jc w:val="center"/>
        <w:rPr>
          <w:rFonts w:ascii="Rubik" w:hAnsi="Rubik" w:cs="Rubik"/>
          <w:b/>
          <w:bCs/>
          <w:shd w:val="clear" w:color="auto" w:fill="FFFFFF"/>
        </w:rPr>
      </w:pPr>
    </w:p>
    <w:p w14:paraId="2E83A108" w14:textId="583D52EE" w:rsidR="00C803E1" w:rsidRPr="00C803E1" w:rsidRDefault="00C803E1" w:rsidP="00C803E1">
      <w:pPr>
        <w:jc w:val="center"/>
        <w:rPr>
          <w:rFonts w:ascii="Rubik" w:hAnsi="Rubik" w:cs="Rubik"/>
          <w:b/>
          <w:bCs/>
          <w:shd w:val="clear" w:color="auto" w:fill="FFFFFF"/>
        </w:rPr>
      </w:pPr>
      <w:r w:rsidRPr="00C803E1">
        <w:rPr>
          <w:rFonts w:ascii="Rubik" w:hAnsi="Rubik" w:cs="Rubik"/>
          <w:b/>
          <w:bCs/>
          <w:shd w:val="clear" w:color="auto" w:fill="FFFFFF"/>
        </w:rPr>
        <w:t xml:space="preserve">Trionfa nella competizione Valeria Trabattoni con il suo progetto di prima società di formazione e consulenza </w:t>
      </w:r>
      <w:proofErr w:type="spellStart"/>
      <w:r w:rsidRPr="00C803E1">
        <w:rPr>
          <w:rFonts w:ascii="Rubik" w:hAnsi="Rubik" w:cs="Rubik"/>
          <w:b/>
          <w:bCs/>
          <w:i/>
          <w:iCs/>
          <w:shd w:val="clear" w:color="auto" w:fill="FFFFFF"/>
        </w:rPr>
        <w:t>philosophy-based</w:t>
      </w:r>
      <w:proofErr w:type="spellEnd"/>
      <w:r>
        <w:rPr>
          <w:rFonts w:ascii="Rubik" w:hAnsi="Rubik" w:cs="Rubik"/>
          <w:b/>
          <w:bCs/>
          <w:shd w:val="clear" w:color="auto" w:fill="FFFFFF"/>
        </w:rPr>
        <w:t xml:space="preserve"> che pone al centro</w:t>
      </w:r>
      <w:r w:rsidRPr="00C803E1">
        <w:rPr>
          <w:rFonts w:ascii="Rubik" w:hAnsi="Rubik" w:cs="Rubik"/>
          <w:b/>
          <w:bCs/>
          <w:shd w:val="clear" w:color="auto" w:fill="FFFFFF"/>
        </w:rPr>
        <w:t xml:space="preserve"> le </w:t>
      </w:r>
      <w:r w:rsidRPr="00C803E1">
        <w:rPr>
          <w:rFonts w:ascii="Rubik" w:hAnsi="Rubik" w:cs="Rubik"/>
          <w:b/>
          <w:bCs/>
          <w:i/>
          <w:iCs/>
          <w:shd w:val="clear" w:color="auto" w:fill="FFFFFF"/>
        </w:rPr>
        <w:t xml:space="preserve">Philo </w:t>
      </w:r>
      <w:proofErr w:type="spellStart"/>
      <w:r w:rsidRPr="00C803E1">
        <w:rPr>
          <w:rFonts w:ascii="Rubik" w:hAnsi="Rubik" w:cs="Rubik"/>
          <w:b/>
          <w:bCs/>
          <w:i/>
          <w:iCs/>
          <w:shd w:val="clear" w:color="auto" w:fill="FFFFFF"/>
        </w:rPr>
        <w:t>Experiences</w:t>
      </w:r>
      <w:proofErr w:type="spellEnd"/>
      <w:r w:rsidRPr="00C803E1">
        <w:rPr>
          <w:rFonts w:ascii="Rubik" w:hAnsi="Rubik" w:cs="Rubik"/>
          <w:b/>
          <w:bCs/>
          <w:shd w:val="clear" w:color="auto" w:fill="FFFFFF"/>
        </w:rPr>
        <w:t>, eventi ad alto impatto emotivo rivolti a un ristretto numero di partecipanti</w:t>
      </w:r>
      <w:r>
        <w:rPr>
          <w:rFonts w:ascii="Rubik" w:hAnsi="Rubik" w:cs="Rubik"/>
          <w:b/>
          <w:bCs/>
          <w:shd w:val="clear" w:color="auto" w:fill="FFFFFF"/>
        </w:rPr>
        <w:t>,</w:t>
      </w:r>
      <w:r w:rsidRPr="00C803E1">
        <w:rPr>
          <w:rFonts w:ascii="Rubik" w:hAnsi="Rubik" w:cs="Rubik"/>
          <w:b/>
          <w:bCs/>
          <w:shd w:val="clear" w:color="auto" w:fill="FFFFFF"/>
        </w:rPr>
        <w:t xml:space="preserve"> che attivano le skills necessarie per guidare l’azienda </w:t>
      </w:r>
      <w:r w:rsidRPr="00C803E1">
        <w:rPr>
          <w:rFonts w:ascii="Rubik" w:hAnsi="Rubik" w:cs="Rubik"/>
          <w:b/>
          <w:bCs/>
          <w:i/>
          <w:iCs/>
          <w:shd w:val="clear" w:color="auto" w:fill="FFFFFF"/>
        </w:rPr>
        <w:t xml:space="preserve">"to the </w:t>
      </w:r>
      <w:proofErr w:type="spellStart"/>
      <w:r w:rsidRPr="00C803E1">
        <w:rPr>
          <w:rFonts w:ascii="Rubik" w:hAnsi="Rubik" w:cs="Rubik"/>
          <w:b/>
          <w:bCs/>
          <w:i/>
          <w:iCs/>
          <w:shd w:val="clear" w:color="auto" w:fill="FFFFFF"/>
        </w:rPr>
        <w:t>next</w:t>
      </w:r>
      <w:proofErr w:type="spellEnd"/>
      <w:r w:rsidRPr="00C803E1">
        <w:rPr>
          <w:rFonts w:ascii="Rubik" w:hAnsi="Rubik" w:cs="Rubik"/>
          <w:b/>
          <w:bCs/>
          <w:i/>
          <w:iCs/>
          <w:shd w:val="clear" w:color="auto" w:fill="FFFFFF"/>
        </w:rPr>
        <w:t xml:space="preserve"> </w:t>
      </w:r>
      <w:proofErr w:type="spellStart"/>
      <w:r w:rsidRPr="00C803E1">
        <w:rPr>
          <w:rFonts w:ascii="Rubik" w:hAnsi="Rubik" w:cs="Rubik"/>
          <w:b/>
          <w:bCs/>
          <w:i/>
          <w:iCs/>
          <w:shd w:val="clear" w:color="auto" w:fill="FFFFFF"/>
        </w:rPr>
        <w:t>level</w:t>
      </w:r>
      <w:proofErr w:type="spellEnd"/>
      <w:r w:rsidRPr="00C803E1">
        <w:rPr>
          <w:rFonts w:ascii="Rubik" w:hAnsi="Rubik" w:cs="Rubik"/>
          <w:b/>
          <w:bCs/>
          <w:i/>
          <w:iCs/>
          <w:shd w:val="clear" w:color="auto" w:fill="FFFFFF"/>
        </w:rPr>
        <w:t>"</w:t>
      </w:r>
    </w:p>
    <w:p w14:paraId="7914804F" w14:textId="77777777" w:rsidR="003F6097" w:rsidRPr="003F6097" w:rsidRDefault="003F6097" w:rsidP="003F6097">
      <w:pPr>
        <w:jc w:val="center"/>
        <w:rPr>
          <w:rFonts w:ascii="Rubik" w:hAnsi="Rubik" w:cs="Rubik"/>
          <w:b/>
          <w:bCs/>
          <w:sz w:val="26"/>
          <w:szCs w:val="26"/>
          <w:shd w:val="clear" w:color="auto" w:fill="FFFFFF"/>
        </w:rPr>
      </w:pPr>
    </w:p>
    <w:p w14:paraId="3992F56A" w14:textId="0DD51074" w:rsidR="00AF65B8" w:rsidRPr="00FD09F3" w:rsidRDefault="003F6097" w:rsidP="00707157">
      <w:pPr>
        <w:jc w:val="both"/>
        <w:rPr>
          <w:rFonts w:ascii="Rubik" w:hAnsi="Rubik" w:cs="Rubik"/>
          <w:sz w:val="22"/>
          <w:szCs w:val="22"/>
        </w:rPr>
      </w:pPr>
      <w:r w:rsidRPr="00FD09F3">
        <w:rPr>
          <w:rFonts w:ascii="Rubik" w:hAnsi="Rubik" w:cs="Rubik"/>
          <w:i/>
          <w:iCs/>
          <w:sz w:val="22"/>
          <w:szCs w:val="22"/>
        </w:rPr>
        <w:t>Bergamo, 9 ottobre 2023</w:t>
      </w:r>
      <w:r w:rsidRPr="00FD09F3">
        <w:rPr>
          <w:rFonts w:ascii="Rubik" w:hAnsi="Rubik" w:cs="Rubik"/>
          <w:sz w:val="22"/>
          <w:szCs w:val="22"/>
        </w:rPr>
        <w:t xml:space="preserve"> –</w:t>
      </w:r>
      <w:r w:rsidR="00707157" w:rsidRPr="00FD09F3">
        <w:rPr>
          <w:rFonts w:ascii="Rubik" w:hAnsi="Rubik" w:cs="Rubik"/>
          <w:sz w:val="22"/>
          <w:szCs w:val="22"/>
        </w:rPr>
        <w:t xml:space="preserve"> </w:t>
      </w:r>
      <w:r w:rsidR="00423D0E" w:rsidRPr="00FD09F3">
        <w:rPr>
          <w:rFonts w:ascii="Rubik" w:hAnsi="Rubik" w:cs="Rubik"/>
          <w:sz w:val="22"/>
          <w:szCs w:val="22"/>
        </w:rPr>
        <w:t>È</w:t>
      </w:r>
      <w:r w:rsidR="00957001">
        <w:rPr>
          <w:rFonts w:ascii="Rubik" w:hAnsi="Rubik" w:cs="Rubik"/>
          <w:sz w:val="22"/>
          <w:szCs w:val="22"/>
        </w:rPr>
        <w:t xml:space="preserve"> </w:t>
      </w:r>
      <w:r w:rsidR="00957001" w:rsidRPr="00957001">
        <w:rPr>
          <w:rFonts w:ascii="Rubik" w:hAnsi="Rubik" w:cs="Rubik"/>
          <w:b/>
          <w:bCs/>
          <w:sz w:val="22"/>
          <w:szCs w:val="22"/>
        </w:rPr>
        <w:t>N.ex.t</w:t>
      </w:r>
      <w:r w:rsidR="00423D0E" w:rsidRPr="00FD09F3">
        <w:rPr>
          <w:rFonts w:ascii="Rubik" w:hAnsi="Rubik" w:cs="Rubik"/>
          <w:sz w:val="22"/>
          <w:szCs w:val="22"/>
        </w:rPr>
        <w:t xml:space="preserve"> il progetto vincitore della</w:t>
      </w:r>
      <w:r w:rsidR="008D606D">
        <w:rPr>
          <w:rFonts w:ascii="Rubik" w:hAnsi="Rubik" w:cs="Rubik"/>
          <w:sz w:val="22"/>
          <w:szCs w:val="22"/>
        </w:rPr>
        <w:t xml:space="preserve"> 13^ edizione </w:t>
      </w:r>
      <w:r w:rsidR="00423D0E" w:rsidRPr="00FD09F3">
        <w:rPr>
          <w:rFonts w:ascii="Rubik" w:hAnsi="Rubik" w:cs="Rubik"/>
          <w:b/>
          <w:bCs/>
          <w:sz w:val="22"/>
          <w:szCs w:val="22"/>
        </w:rPr>
        <w:t xml:space="preserve">Start Cup </w:t>
      </w:r>
      <w:r w:rsidR="008D606D">
        <w:rPr>
          <w:rFonts w:ascii="Rubik" w:hAnsi="Rubik" w:cs="Rubik"/>
          <w:b/>
          <w:bCs/>
          <w:sz w:val="22"/>
          <w:szCs w:val="22"/>
        </w:rPr>
        <w:t xml:space="preserve">Bergamo </w:t>
      </w:r>
      <w:r w:rsidR="00423D0E" w:rsidRPr="00FD09F3">
        <w:rPr>
          <w:rFonts w:ascii="Rubik" w:hAnsi="Rubik" w:cs="Rubik"/>
          <w:b/>
          <w:bCs/>
          <w:sz w:val="22"/>
          <w:szCs w:val="22"/>
        </w:rPr>
        <w:t>2023</w:t>
      </w:r>
      <w:r w:rsidR="00423D0E" w:rsidRPr="00FD09F3">
        <w:rPr>
          <w:rFonts w:ascii="Rubik" w:hAnsi="Rubik" w:cs="Rubik"/>
          <w:sz w:val="22"/>
          <w:szCs w:val="22"/>
        </w:rPr>
        <w:t xml:space="preserve">, la </w:t>
      </w:r>
      <w:r w:rsidR="00423D0E" w:rsidRPr="00FD09F3">
        <w:rPr>
          <w:rFonts w:ascii="Rubik" w:hAnsi="Rubik" w:cs="Rubik"/>
          <w:i/>
          <w:iCs/>
          <w:sz w:val="22"/>
          <w:szCs w:val="22"/>
        </w:rPr>
        <w:t>business plan competition</w:t>
      </w:r>
      <w:r w:rsidR="00423D0E" w:rsidRPr="00FD09F3">
        <w:rPr>
          <w:rFonts w:ascii="Rubik" w:hAnsi="Rubik" w:cs="Rubik"/>
          <w:sz w:val="22"/>
          <w:szCs w:val="22"/>
        </w:rPr>
        <w:t xml:space="preserve"> organizzata dal</w:t>
      </w:r>
      <w:r w:rsidR="00AF65B8" w:rsidRPr="00FD09F3">
        <w:rPr>
          <w:rFonts w:ascii="Rubik" w:hAnsi="Rubik" w:cs="Rubik"/>
          <w:sz w:val="22"/>
          <w:szCs w:val="22"/>
        </w:rPr>
        <w:t xml:space="preserve"> </w:t>
      </w:r>
      <w:r w:rsidR="00AF65B8" w:rsidRPr="00FD09F3">
        <w:rPr>
          <w:rFonts w:ascii="Rubik" w:hAnsi="Rubik" w:cs="Rubik"/>
          <w:b/>
          <w:bCs/>
          <w:sz w:val="22"/>
          <w:szCs w:val="22"/>
        </w:rPr>
        <w:t xml:space="preserve">Center for Young and Family Enterprise </w:t>
      </w:r>
      <w:bookmarkStart w:id="0" w:name="_Hlk147238051"/>
      <w:r w:rsidR="00AF65B8" w:rsidRPr="00FD09F3">
        <w:rPr>
          <w:rFonts w:ascii="Rubik" w:hAnsi="Rubik" w:cs="Rubik"/>
          <w:b/>
          <w:bCs/>
          <w:sz w:val="22"/>
          <w:szCs w:val="22"/>
        </w:rPr>
        <w:t>(</w:t>
      </w:r>
      <w:bookmarkEnd w:id="0"/>
      <w:r w:rsidR="00AF65B8" w:rsidRPr="00FD09F3">
        <w:rPr>
          <w:rFonts w:ascii="Rubik" w:hAnsi="Rubik" w:cs="Rubik"/>
          <w:b/>
          <w:bCs/>
          <w:sz w:val="22"/>
          <w:szCs w:val="22"/>
        </w:rPr>
        <w:t>CYFE</w:t>
      </w:r>
      <w:bookmarkStart w:id="1" w:name="_Hlk147238063"/>
      <w:r w:rsidR="00AF65B8" w:rsidRPr="00FD09F3">
        <w:rPr>
          <w:rFonts w:ascii="Rubik" w:hAnsi="Rubik" w:cs="Rubik"/>
          <w:b/>
          <w:bCs/>
          <w:sz w:val="22"/>
          <w:szCs w:val="22"/>
        </w:rPr>
        <w:t>)</w:t>
      </w:r>
      <w:bookmarkEnd w:id="1"/>
      <w:r w:rsidR="008D606D">
        <w:rPr>
          <w:rFonts w:ascii="Rubik" w:hAnsi="Rubik" w:cs="Rubik"/>
          <w:sz w:val="22"/>
          <w:szCs w:val="22"/>
        </w:rPr>
        <w:t xml:space="preserve">, Centro di ricerca </w:t>
      </w:r>
      <w:r w:rsidR="00AF65B8" w:rsidRPr="00FD09F3">
        <w:rPr>
          <w:rFonts w:ascii="Rubik" w:hAnsi="Rubik" w:cs="Rubik"/>
          <w:sz w:val="22"/>
          <w:szCs w:val="22"/>
        </w:rPr>
        <w:t>dell’</w:t>
      </w:r>
      <w:r w:rsidR="00423D0E" w:rsidRPr="00FD09F3">
        <w:rPr>
          <w:rFonts w:ascii="Rubik" w:hAnsi="Rubik" w:cs="Rubik"/>
          <w:sz w:val="22"/>
          <w:szCs w:val="22"/>
        </w:rPr>
        <w:t>Università degli studi di Bergamo</w:t>
      </w:r>
      <w:r w:rsidR="00AF65B8" w:rsidRPr="00FD09F3">
        <w:rPr>
          <w:rFonts w:ascii="Rubik" w:hAnsi="Rubik" w:cs="Rubik"/>
          <w:sz w:val="22"/>
          <w:szCs w:val="22"/>
        </w:rPr>
        <w:t>, col supporto dei prorettorati alla Terza Missione e ai Rapporti col Territorio e alla Didattica, Orientamento e Placement, e con il contributo di attori del territorio</w:t>
      </w:r>
      <w:r w:rsidR="00423D0E" w:rsidRPr="00FD09F3">
        <w:rPr>
          <w:rFonts w:ascii="Rubik" w:hAnsi="Rubik" w:cs="Rubik"/>
          <w:sz w:val="22"/>
          <w:szCs w:val="22"/>
        </w:rPr>
        <w:t xml:space="preserve">, la cui finale si è tenuta </w:t>
      </w:r>
      <w:r w:rsidR="008D606D">
        <w:rPr>
          <w:rFonts w:ascii="Rubik" w:hAnsi="Rubik" w:cs="Rubik"/>
          <w:sz w:val="22"/>
          <w:szCs w:val="22"/>
        </w:rPr>
        <w:t>– nella cornice del festival di divulgazione scientifica Bergamo</w:t>
      </w:r>
      <w:r w:rsidR="0005162F">
        <w:rPr>
          <w:rFonts w:ascii="Rubik" w:hAnsi="Rubik" w:cs="Rubik"/>
          <w:sz w:val="22"/>
          <w:szCs w:val="22"/>
        </w:rPr>
        <w:t>S</w:t>
      </w:r>
      <w:r w:rsidR="008D606D">
        <w:rPr>
          <w:rFonts w:ascii="Rubik" w:hAnsi="Rubik" w:cs="Rubik"/>
          <w:sz w:val="22"/>
          <w:szCs w:val="22"/>
        </w:rPr>
        <w:t xml:space="preserve">cienza - </w:t>
      </w:r>
      <w:r w:rsidR="00423D0E" w:rsidRPr="00FD09F3">
        <w:rPr>
          <w:rFonts w:ascii="Rubik" w:hAnsi="Rubik" w:cs="Rubik"/>
          <w:sz w:val="22"/>
          <w:szCs w:val="22"/>
        </w:rPr>
        <w:t>nel pomeriggio del</w:t>
      </w:r>
      <w:r w:rsidRPr="00FD09F3">
        <w:rPr>
          <w:rFonts w:ascii="Rubik" w:hAnsi="Rubik" w:cs="Rubik"/>
          <w:sz w:val="22"/>
          <w:szCs w:val="22"/>
        </w:rPr>
        <w:t xml:space="preserve"> 9 ottobre</w:t>
      </w:r>
      <w:r w:rsidR="00423D0E" w:rsidRPr="00FD09F3">
        <w:rPr>
          <w:rFonts w:ascii="Rubik" w:hAnsi="Rubik" w:cs="Rubik"/>
          <w:sz w:val="22"/>
          <w:szCs w:val="22"/>
        </w:rPr>
        <w:t xml:space="preserve"> 2023 presso l’Aula Magna di Sant’Agostino.</w:t>
      </w:r>
    </w:p>
    <w:p w14:paraId="01E1A27F" w14:textId="77777777" w:rsidR="00423D0E" w:rsidRPr="00FD09F3" w:rsidRDefault="00423D0E" w:rsidP="00707157">
      <w:pPr>
        <w:jc w:val="both"/>
        <w:rPr>
          <w:rFonts w:ascii="Rubik" w:hAnsi="Rubik" w:cs="Rubik"/>
          <w:sz w:val="22"/>
          <w:szCs w:val="22"/>
        </w:rPr>
      </w:pPr>
    </w:p>
    <w:p w14:paraId="5DCCB874" w14:textId="56D76FF6" w:rsidR="009372C9" w:rsidRPr="00FD09F3" w:rsidRDefault="00B96FE7" w:rsidP="00957001">
      <w:pPr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>Sul podio del</w:t>
      </w:r>
      <w:r w:rsidR="003F6097" w:rsidRPr="00FD09F3">
        <w:rPr>
          <w:rFonts w:ascii="Rubik" w:hAnsi="Rubik" w:cs="Rubik"/>
          <w:sz w:val="22"/>
          <w:szCs w:val="22"/>
        </w:rPr>
        <w:t xml:space="preserve"> </w:t>
      </w:r>
      <w:r w:rsidR="003F6097" w:rsidRPr="00FD09F3">
        <w:rPr>
          <w:rFonts w:ascii="Rubik" w:hAnsi="Rubik" w:cs="Rubik"/>
          <w:b/>
          <w:bCs/>
          <w:sz w:val="22"/>
          <w:szCs w:val="22"/>
        </w:rPr>
        <w:t>percorso di formazione imprenditoriale</w:t>
      </w:r>
      <w:r w:rsidR="003F6097" w:rsidRPr="00FD09F3">
        <w:rPr>
          <w:rFonts w:ascii="Rubik" w:hAnsi="Rubik" w:cs="Rubik"/>
          <w:sz w:val="22"/>
          <w:szCs w:val="22"/>
        </w:rPr>
        <w:t xml:space="preserve"> </w:t>
      </w:r>
      <w:r w:rsidR="008D606D">
        <w:rPr>
          <w:rFonts w:ascii="Rubik" w:hAnsi="Rubik" w:cs="Rubik"/>
          <w:sz w:val="22"/>
          <w:szCs w:val="22"/>
        </w:rPr>
        <w:t xml:space="preserve">di UniBg </w:t>
      </w:r>
      <w:r w:rsidR="009372C9">
        <w:rPr>
          <w:rFonts w:ascii="Rubik" w:hAnsi="Rubik" w:cs="Rubik"/>
          <w:sz w:val="22"/>
          <w:szCs w:val="22"/>
        </w:rPr>
        <w:t>–</w:t>
      </w:r>
      <w:r w:rsidR="008D606D">
        <w:rPr>
          <w:rFonts w:ascii="Rubik" w:hAnsi="Rubik" w:cs="Rubik"/>
          <w:sz w:val="22"/>
          <w:szCs w:val="22"/>
        </w:rPr>
        <w:t xml:space="preserve"> </w:t>
      </w:r>
      <w:r w:rsidR="003F6097" w:rsidRPr="00FD09F3">
        <w:rPr>
          <w:rFonts w:ascii="Rubik" w:hAnsi="Rubik" w:cs="Rubik"/>
          <w:sz w:val="22"/>
          <w:szCs w:val="22"/>
        </w:rPr>
        <w:t xml:space="preserve">grazie al quale i team partecipanti alla competizione hanno sviluppato il proprio </w:t>
      </w:r>
      <w:r w:rsidR="003F6097" w:rsidRPr="00FD09F3">
        <w:rPr>
          <w:rFonts w:ascii="Rubik" w:hAnsi="Rubik" w:cs="Rubik"/>
          <w:b/>
          <w:bCs/>
          <w:sz w:val="22"/>
          <w:szCs w:val="22"/>
        </w:rPr>
        <w:t>progetto di impresa</w:t>
      </w:r>
      <w:r w:rsidR="008D606D">
        <w:rPr>
          <w:rFonts w:ascii="Rubik" w:hAnsi="Rubik" w:cs="Rubik"/>
          <w:sz w:val="22"/>
          <w:szCs w:val="22"/>
        </w:rPr>
        <w:t xml:space="preserve"> </w:t>
      </w:r>
      <w:r w:rsidR="00957001">
        <w:rPr>
          <w:rFonts w:ascii="Rubik" w:hAnsi="Rubik" w:cs="Rubik"/>
          <w:sz w:val="22"/>
          <w:szCs w:val="22"/>
        </w:rPr>
        <w:t xml:space="preserve">– insieme al </w:t>
      </w:r>
      <w:r w:rsidR="00957001" w:rsidRPr="00761E34">
        <w:rPr>
          <w:rFonts w:ascii="Rubik" w:hAnsi="Rubik" w:cs="Rubik"/>
          <w:b/>
          <w:bCs/>
          <w:sz w:val="22"/>
          <w:szCs w:val="22"/>
        </w:rPr>
        <w:t>progetto vincitore</w:t>
      </w:r>
      <w:r w:rsidR="00957001">
        <w:rPr>
          <w:rFonts w:ascii="Rubik" w:hAnsi="Rubik" w:cs="Rubik"/>
          <w:sz w:val="22"/>
          <w:szCs w:val="22"/>
        </w:rPr>
        <w:t xml:space="preserve"> </w:t>
      </w:r>
      <w:r w:rsidR="00957001" w:rsidRPr="00761E34">
        <w:rPr>
          <w:rFonts w:ascii="Rubik" w:hAnsi="Rubik" w:cs="Rubik"/>
          <w:b/>
          <w:bCs/>
          <w:i/>
          <w:iCs/>
          <w:sz w:val="22"/>
          <w:szCs w:val="22"/>
        </w:rPr>
        <w:t>N.ex.t</w:t>
      </w:r>
      <w:r w:rsidR="00957001">
        <w:rPr>
          <w:rFonts w:ascii="Rubik" w:hAnsi="Rubik" w:cs="Rubik"/>
          <w:sz w:val="22"/>
          <w:szCs w:val="22"/>
        </w:rPr>
        <w:t xml:space="preserve">, </w:t>
      </w:r>
      <w:r w:rsidR="00957001" w:rsidRPr="00957001">
        <w:rPr>
          <w:rFonts w:ascii="Rubik" w:hAnsi="Rubik" w:cs="Rubik"/>
          <w:sz w:val="22"/>
          <w:szCs w:val="22"/>
        </w:rPr>
        <w:t xml:space="preserve">prima società di formazione e consulenza </w:t>
      </w:r>
      <w:proofErr w:type="spellStart"/>
      <w:r w:rsidR="00957001" w:rsidRPr="00957001">
        <w:rPr>
          <w:rFonts w:ascii="Rubik" w:hAnsi="Rubik" w:cs="Rubik"/>
          <w:i/>
          <w:iCs/>
          <w:sz w:val="22"/>
          <w:szCs w:val="22"/>
        </w:rPr>
        <w:t>philosophy-based</w:t>
      </w:r>
      <w:proofErr w:type="spellEnd"/>
      <w:r w:rsidR="00957001">
        <w:rPr>
          <w:rFonts w:ascii="Rubik" w:hAnsi="Rubik" w:cs="Rubik"/>
          <w:sz w:val="22"/>
          <w:szCs w:val="22"/>
        </w:rPr>
        <w:t xml:space="preserve"> che r</w:t>
      </w:r>
      <w:r w:rsidR="00957001" w:rsidRPr="00957001">
        <w:rPr>
          <w:rFonts w:ascii="Rubik" w:hAnsi="Rubik" w:cs="Rubik"/>
          <w:sz w:val="22"/>
          <w:szCs w:val="22"/>
        </w:rPr>
        <w:t>ecuper</w:t>
      </w:r>
      <w:r w:rsidR="00957001">
        <w:rPr>
          <w:rFonts w:ascii="Rubik" w:hAnsi="Rubik" w:cs="Rubik"/>
          <w:sz w:val="22"/>
          <w:szCs w:val="22"/>
        </w:rPr>
        <w:t>a</w:t>
      </w:r>
      <w:r w:rsidR="00957001" w:rsidRPr="00957001">
        <w:rPr>
          <w:rFonts w:ascii="Rubik" w:hAnsi="Rubik" w:cs="Rubik"/>
          <w:sz w:val="22"/>
          <w:szCs w:val="22"/>
        </w:rPr>
        <w:t xml:space="preserve"> strumenti, metodi ed esercizi pratici elaborati nei secoli da</w:t>
      </w:r>
      <w:r w:rsidR="0093484E">
        <w:rPr>
          <w:rFonts w:ascii="Rubik" w:hAnsi="Rubik" w:cs="Rubik"/>
          <w:sz w:val="22"/>
          <w:szCs w:val="22"/>
        </w:rPr>
        <w:t>lla</w:t>
      </w:r>
      <w:r w:rsidR="00957001" w:rsidRPr="00957001">
        <w:rPr>
          <w:rFonts w:ascii="Rubik" w:hAnsi="Rubik" w:cs="Rubik"/>
          <w:sz w:val="22"/>
          <w:szCs w:val="22"/>
        </w:rPr>
        <w:t xml:space="preserve"> filosofi</w:t>
      </w:r>
      <w:r w:rsidR="0093484E">
        <w:rPr>
          <w:rFonts w:ascii="Rubik" w:hAnsi="Rubik" w:cs="Rubik"/>
          <w:sz w:val="22"/>
          <w:szCs w:val="22"/>
        </w:rPr>
        <w:t>a</w:t>
      </w:r>
      <w:r w:rsidR="00957001" w:rsidRPr="00957001">
        <w:rPr>
          <w:rFonts w:ascii="Rubik" w:hAnsi="Rubik" w:cs="Rubik"/>
          <w:sz w:val="22"/>
          <w:szCs w:val="22"/>
        </w:rPr>
        <w:t xml:space="preserve"> e li </w:t>
      </w:r>
      <w:r w:rsidR="00957001">
        <w:rPr>
          <w:rFonts w:ascii="Rubik" w:hAnsi="Rubik" w:cs="Rubik"/>
          <w:sz w:val="22"/>
          <w:szCs w:val="22"/>
        </w:rPr>
        <w:t>mette</w:t>
      </w:r>
      <w:r w:rsidR="00957001" w:rsidRPr="00957001">
        <w:rPr>
          <w:rFonts w:ascii="Rubik" w:hAnsi="Rubik" w:cs="Rubik"/>
          <w:sz w:val="22"/>
          <w:szCs w:val="22"/>
        </w:rPr>
        <w:t xml:space="preserve"> a servizio degli imprenditori per affiancare le aziende nel processo di crescita</w:t>
      </w:r>
      <w:r w:rsidR="00957001">
        <w:rPr>
          <w:rFonts w:ascii="Rubik" w:hAnsi="Rubik" w:cs="Rubik"/>
          <w:sz w:val="22"/>
          <w:szCs w:val="22"/>
        </w:rPr>
        <w:t xml:space="preserve">, </w:t>
      </w:r>
      <w:r w:rsidR="009372C9">
        <w:rPr>
          <w:rFonts w:ascii="Rubik" w:hAnsi="Rubik" w:cs="Rubik"/>
          <w:sz w:val="22"/>
          <w:szCs w:val="22"/>
        </w:rPr>
        <w:t xml:space="preserve">il progetto </w:t>
      </w:r>
      <w:proofErr w:type="spellStart"/>
      <w:r w:rsidR="009372C9" w:rsidRPr="00761E34">
        <w:rPr>
          <w:rFonts w:ascii="Rubik" w:hAnsi="Rubik" w:cs="Rubik"/>
          <w:b/>
          <w:bCs/>
          <w:i/>
          <w:iCs/>
          <w:sz w:val="22"/>
          <w:szCs w:val="22"/>
        </w:rPr>
        <w:t>SafeLights</w:t>
      </w:r>
      <w:proofErr w:type="spellEnd"/>
      <w:r w:rsidR="009372C9">
        <w:rPr>
          <w:rFonts w:ascii="Rubik" w:hAnsi="Rubik" w:cs="Rubik"/>
          <w:sz w:val="22"/>
          <w:szCs w:val="22"/>
        </w:rPr>
        <w:t xml:space="preserve">, </w:t>
      </w:r>
      <w:r w:rsidR="00393CFE">
        <w:rPr>
          <w:rFonts w:ascii="Rubik" w:hAnsi="Rubik" w:cs="Rubik"/>
          <w:b/>
          <w:bCs/>
          <w:sz w:val="22"/>
          <w:szCs w:val="22"/>
        </w:rPr>
        <w:t>secondo</w:t>
      </w:r>
      <w:r w:rsidR="009372C9" w:rsidRPr="00393CFE">
        <w:rPr>
          <w:rFonts w:ascii="Rubik" w:hAnsi="Rubik" w:cs="Rubik"/>
          <w:b/>
          <w:bCs/>
          <w:sz w:val="22"/>
          <w:szCs w:val="22"/>
        </w:rPr>
        <w:t xml:space="preserve"> classificato</w:t>
      </w:r>
      <w:r w:rsidR="009372C9">
        <w:rPr>
          <w:rFonts w:ascii="Rubik" w:hAnsi="Rubik" w:cs="Rubik"/>
          <w:sz w:val="22"/>
          <w:szCs w:val="22"/>
        </w:rPr>
        <w:t xml:space="preserve">, </w:t>
      </w:r>
      <w:r w:rsidR="009372C9" w:rsidRPr="009372C9">
        <w:rPr>
          <w:rFonts w:ascii="Rubik" w:hAnsi="Rubik" w:cs="Rubik"/>
          <w:sz w:val="22"/>
          <w:szCs w:val="22"/>
        </w:rPr>
        <w:t xml:space="preserve">applicativo per dispositivi mobili </w:t>
      </w:r>
      <w:r w:rsidR="009372C9">
        <w:rPr>
          <w:rFonts w:ascii="Rubik" w:hAnsi="Rubik" w:cs="Rubik"/>
          <w:sz w:val="22"/>
          <w:szCs w:val="22"/>
        </w:rPr>
        <w:t>che aspira a</w:t>
      </w:r>
      <w:r w:rsidR="009372C9" w:rsidRPr="009372C9">
        <w:rPr>
          <w:rFonts w:ascii="Rubik" w:hAnsi="Rubik" w:cs="Rubik"/>
          <w:sz w:val="22"/>
          <w:szCs w:val="22"/>
        </w:rPr>
        <w:t xml:space="preserve"> migliorare la sicurezza stradale</w:t>
      </w:r>
      <w:r w:rsidR="009372C9">
        <w:rPr>
          <w:rFonts w:ascii="Rubik" w:hAnsi="Rubik" w:cs="Rubik"/>
          <w:sz w:val="22"/>
          <w:szCs w:val="22"/>
        </w:rPr>
        <w:t xml:space="preserve"> </w:t>
      </w:r>
      <w:r w:rsidR="009372C9" w:rsidRPr="00C81F27">
        <w:rPr>
          <w:rFonts w:ascii="Rubik" w:hAnsi="Rubik" w:cs="Rubik"/>
          <w:sz w:val="22"/>
          <w:szCs w:val="22"/>
        </w:rPr>
        <w:t xml:space="preserve">sfruttando la fotocamera dello smartphone per rilevare e comunicare lo stato dei semafori e avvisare l'utente della presenza di mezzi di emergenza nelle vicinanze, </w:t>
      </w:r>
      <w:r w:rsidR="009372C9" w:rsidRPr="00C81F27">
        <w:rPr>
          <w:rFonts w:ascii="Rubik" w:hAnsi="Rubik" w:cs="Rubik"/>
          <w:b/>
          <w:bCs/>
          <w:sz w:val="22"/>
          <w:szCs w:val="22"/>
        </w:rPr>
        <w:t>vincitore anche de</w:t>
      </w:r>
      <w:r w:rsidR="00C81F27" w:rsidRPr="00C81F27">
        <w:rPr>
          <w:rFonts w:ascii="Rubik" w:hAnsi="Rubik" w:cs="Rubik"/>
          <w:b/>
          <w:bCs/>
          <w:sz w:val="22"/>
          <w:szCs w:val="22"/>
        </w:rPr>
        <w:t xml:space="preserve">l </w:t>
      </w:r>
      <w:r w:rsidR="00C81F27" w:rsidRPr="0093484E">
        <w:rPr>
          <w:rFonts w:ascii="Rubik" w:hAnsi="Rubik" w:cs="Rubik"/>
          <w:b/>
          <w:bCs/>
          <w:i/>
          <w:iCs/>
          <w:sz w:val="22"/>
          <w:szCs w:val="22"/>
        </w:rPr>
        <w:t>Premio speciale Fondazione Pesenti</w:t>
      </w:r>
      <w:r w:rsidR="00C81F27" w:rsidRPr="00C81F27">
        <w:rPr>
          <w:rFonts w:ascii="Rubik" w:hAnsi="Rubik" w:cs="Rubik"/>
          <w:b/>
          <w:bCs/>
          <w:sz w:val="22"/>
          <w:szCs w:val="22"/>
        </w:rPr>
        <w:t xml:space="preserve"> </w:t>
      </w:r>
      <w:r w:rsidR="0093484E" w:rsidRPr="0093484E">
        <w:rPr>
          <w:rFonts w:ascii="Rubik" w:hAnsi="Rubik" w:cs="Rubik"/>
          <w:b/>
          <w:bCs/>
          <w:sz w:val="22"/>
          <w:szCs w:val="22"/>
        </w:rPr>
        <w:t>al progetto col più alto contenuto di sostenibilità e impatto sociale</w:t>
      </w:r>
      <w:r w:rsidR="009372C9" w:rsidRPr="00C81F27">
        <w:rPr>
          <w:rFonts w:ascii="Rubik" w:hAnsi="Rubik" w:cs="Rubik"/>
          <w:sz w:val="22"/>
          <w:szCs w:val="22"/>
        </w:rPr>
        <w:t xml:space="preserve">. </w:t>
      </w:r>
      <w:r w:rsidR="00393CFE" w:rsidRPr="00C81F27">
        <w:rPr>
          <w:rFonts w:ascii="Rubik" w:hAnsi="Rubik" w:cs="Rubik"/>
          <w:b/>
          <w:bCs/>
          <w:sz w:val="22"/>
          <w:szCs w:val="22"/>
        </w:rPr>
        <w:t xml:space="preserve">Terzo </w:t>
      </w:r>
      <w:r w:rsidR="009372C9" w:rsidRPr="00C81F27">
        <w:rPr>
          <w:rFonts w:ascii="Rubik" w:hAnsi="Rubik" w:cs="Rubik"/>
          <w:b/>
          <w:bCs/>
          <w:sz w:val="22"/>
          <w:szCs w:val="22"/>
        </w:rPr>
        <w:t xml:space="preserve">classificato il progetto </w:t>
      </w:r>
      <w:r w:rsidR="009372C9" w:rsidRPr="00C81F27">
        <w:rPr>
          <w:rFonts w:ascii="Rubik" w:hAnsi="Rubik" w:cs="Rubik"/>
          <w:b/>
          <w:bCs/>
          <w:i/>
          <w:iCs/>
          <w:sz w:val="22"/>
          <w:szCs w:val="22"/>
        </w:rPr>
        <w:t>KREA</w:t>
      </w:r>
      <w:r w:rsidR="009372C9" w:rsidRPr="00C81F27">
        <w:rPr>
          <w:rFonts w:ascii="Rubik" w:hAnsi="Rubik" w:cs="Rubik"/>
          <w:sz w:val="22"/>
          <w:szCs w:val="22"/>
        </w:rPr>
        <w:t xml:space="preserve">, piattaforma innovativa che collega </w:t>
      </w:r>
      <w:proofErr w:type="spellStart"/>
      <w:r w:rsidR="009372C9" w:rsidRPr="00C81F27">
        <w:rPr>
          <w:rFonts w:ascii="Rubik" w:hAnsi="Rubik" w:cs="Rubik"/>
          <w:sz w:val="22"/>
          <w:szCs w:val="22"/>
        </w:rPr>
        <w:t>Kreators</w:t>
      </w:r>
      <w:proofErr w:type="spellEnd"/>
      <w:r w:rsidR="009372C9" w:rsidRPr="00C81F27">
        <w:rPr>
          <w:rFonts w:ascii="Rubik" w:hAnsi="Rubik" w:cs="Rubik"/>
          <w:sz w:val="22"/>
          <w:szCs w:val="22"/>
        </w:rPr>
        <w:t xml:space="preserve"> (artisti indipendenti) ai consumatori finali e che offre ai </w:t>
      </w:r>
      <w:proofErr w:type="spellStart"/>
      <w:r w:rsidR="009372C9" w:rsidRPr="00C81F27">
        <w:rPr>
          <w:rFonts w:ascii="Rubik" w:hAnsi="Rubik" w:cs="Rubik"/>
          <w:sz w:val="22"/>
          <w:szCs w:val="22"/>
        </w:rPr>
        <w:t>Kreators</w:t>
      </w:r>
      <w:proofErr w:type="spellEnd"/>
      <w:r w:rsidR="009372C9" w:rsidRPr="00C81F27">
        <w:rPr>
          <w:rFonts w:ascii="Rubik" w:hAnsi="Rubik" w:cs="Rubik"/>
          <w:sz w:val="22"/>
          <w:szCs w:val="22"/>
        </w:rPr>
        <w:t xml:space="preserve"> un ambiente in cui possono personalizzare</w:t>
      </w:r>
      <w:r w:rsidR="009372C9" w:rsidRPr="009372C9">
        <w:rPr>
          <w:rFonts w:ascii="Rubik" w:hAnsi="Rubik" w:cs="Rubik"/>
          <w:sz w:val="22"/>
          <w:szCs w:val="22"/>
        </w:rPr>
        <w:t xml:space="preserve"> modelli 3D di capi di abbigliamento </w:t>
      </w:r>
      <w:proofErr w:type="spellStart"/>
      <w:r w:rsidR="009372C9" w:rsidRPr="009372C9">
        <w:rPr>
          <w:rFonts w:ascii="Rubik" w:hAnsi="Rubik" w:cs="Rubik"/>
          <w:sz w:val="22"/>
          <w:szCs w:val="22"/>
        </w:rPr>
        <w:t>blanks</w:t>
      </w:r>
      <w:proofErr w:type="spellEnd"/>
      <w:r w:rsidR="009372C9" w:rsidRPr="009372C9">
        <w:rPr>
          <w:rFonts w:ascii="Rubik" w:hAnsi="Rubik" w:cs="Rubik"/>
          <w:sz w:val="22"/>
          <w:szCs w:val="22"/>
        </w:rPr>
        <w:t>, con possibilità di personalizzazione mai viste prima.</w:t>
      </w:r>
    </w:p>
    <w:p w14:paraId="391138CB" w14:textId="77777777" w:rsidR="00E05188" w:rsidRPr="00FD09F3" w:rsidRDefault="00E05188" w:rsidP="00707157">
      <w:pPr>
        <w:jc w:val="both"/>
        <w:rPr>
          <w:rFonts w:ascii="Rubik" w:hAnsi="Rubik" w:cs="Rubik"/>
          <w:sz w:val="22"/>
          <w:szCs w:val="22"/>
        </w:rPr>
      </w:pPr>
    </w:p>
    <w:p w14:paraId="009AE612" w14:textId="5FE762BA" w:rsidR="00E05188" w:rsidRPr="008D606D" w:rsidRDefault="008D606D" w:rsidP="00707157">
      <w:pPr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i/>
          <w:iCs/>
          <w:sz w:val="22"/>
          <w:szCs w:val="22"/>
        </w:rPr>
        <w:t>“</w:t>
      </w:r>
      <w:r w:rsidR="00E05188" w:rsidRPr="00FD09F3">
        <w:rPr>
          <w:rFonts w:ascii="Rubik" w:hAnsi="Rubik" w:cs="Rubik"/>
          <w:i/>
          <w:iCs/>
          <w:sz w:val="22"/>
          <w:szCs w:val="22"/>
        </w:rPr>
        <w:t xml:space="preserve">È indubbio che il crescente interesse degli studenti italiani verso la carriera imprenditoriale </w:t>
      </w:r>
      <w:r w:rsidR="00E05188" w:rsidRPr="00FD09F3">
        <w:rPr>
          <w:rFonts w:ascii="Rubik" w:eastAsia="Rubik" w:hAnsi="Rubik" w:cs="Rubik"/>
          <w:iCs/>
          <w:sz w:val="22"/>
          <w:szCs w:val="22"/>
        </w:rPr>
        <w:t>–</w:t>
      </w:r>
      <w:r w:rsidR="00E05188" w:rsidRPr="00FD09F3">
        <w:rPr>
          <w:rFonts w:ascii="Rubik" w:hAnsi="Rubik" w:cs="Rubik"/>
          <w:i/>
          <w:iCs/>
          <w:sz w:val="22"/>
          <w:szCs w:val="22"/>
        </w:rPr>
        <w:t xml:space="preserve"> </w:t>
      </w:r>
      <w:r w:rsidR="00E05188" w:rsidRPr="00FD09F3">
        <w:rPr>
          <w:rFonts w:ascii="Rubik" w:hAnsi="Rubik" w:cs="Rubik"/>
          <w:sz w:val="22"/>
          <w:szCs w:val="22"/>
        </w:rPr>
        <w:t>spiega</w:t>
      </w:r>
      <w:r w:rsidR="0005162F">
        <w:rPr>
          <w:rFonts w:ascii="Rubik" w:hAnsi="Rubik" w:cs="Rubik"/>
          <w:sz w:val="22"/>
          <w:szCs w:val="22"/>
        </w:rPr>
        <w:t xml:space="preserve"> </w:t>
      </w:r>
      <w:r w:rsidR="00E05188" w:rsidRPr="00FD09F3">
        <w:rPr>
          <w:rFonts w:ascii="Rubik" w:hAnsi="Rubik" w:cs="Rubik"/>
          <w:b/>
          <w:bCs/>
          <w:sz w:val="22"/>
          <w:szCs w:val="22"/>
        </w:rPr>
        <w:t>Tommaso Minola</w:t>
      </w:r>
      <w:r w:rsidR="00E05188" w:rsidRPr="00FD09F3">
        <w:rPr>
          <w:rFonts w:ascii="Rubik" w:hAnsi="Rubik" w:cs="Rubik"/>
          <w:sz w:val="22"/>
          <w:szCs w:val="22"/>
        </w:rPr>
        <w:t xml:space="preserve">, </w:t>
      </w:r>
      <w:r w:rsidR="00E05188" w:rsidRPr="00FD09F3">
        <w:rPr>
          <w:rFonts w:ascii="Rubik" w:hAnsi="Rubik" w:cs="Rubik"/>
          <w:b/>
          <w:bCs/>
          <w:sz w:val="22"/>
          <w:szCs w:val="22"/>
        </w:rPr>
        <w:t>Direttore del</w:t>
      </w:r>
      <w:r w:rsidR="00E05188" w:rsidRPr="00FD09F3">
        <w:rPr>
          <w:rFonts w:ascii="Rubik" w:hAnsi="Rubik" w:cs="Rubik"/>
          <w:sz w:val="22"/>
          <w:szCs w:val="22"/>
        </w:rPr>
        <w:t xml:space="preserve"> </w:t>
      </w:r>
      <w:r w:rsidR="00E05188" w:rsidRPr="00FD09F3">
        <w:rPr>
          <w:rFonts w:ascii="Rubik" w:hAnsi="Rubik" w:cs="Rubik"/>
          <w:b/>
          <w:bCs/>
          <w:sz w:val="22"/>
          <w:szCs w:val="22"/>
        </w:rPr>
        <w:t>CYFE dell’Università degli studi di Bergamo</w:t>
      </w:r>
      <w:r w:rsidR="00E05188" w:rsidRPr="00FD09F3">
        <w:rPr>
          <w:rFonts w:ascii="Rubik" w:hAnsi="Rubik" w:cs="Rubik"/>
          <w:i/>
          <w:iCs/>
          <w:sz w:val="22"/>
          <w:szCs w:val="22"/>
        </w:rPr>
        <w:t xml:space="preserve"> </w:t>
      </w:r>
      <w:r w:rsidR="00E05188" w:rsidRPr="00FD09F3">
        <w:rPr>
          <w:rFonts w:ascii="Rubik" w:eastAsia="Rubik" w:hAnsi="Rubik" w:cs="Rubik"/>
          <w:iCs/>
          <w:sz w:val="22"/>
          <w:szCs w:val="22"/>
        </w:rPr>
        <w:t xml:space="preserve">– </w:t>
      </w:r>
      <w:r w:rsidR="00E05188" w:rsidRPr="00FD09F3">
        <w:rPr>
          <w:rFonts w:ascii="Rubik" w:hAnsi="Rubik" w:cs="Rubik"/>
          <w:i/>
          <w:iCs/>
          <w:sz w:val="22"/>
          <w:szCs w:val="22"/>
        </w:rPr>
        <w:t xml:space="preserve">rappresenti un’opportunità per </w:t>
      </w:r>
      <w:r w:rsidR="005B16D0">
        <w:rPr>
          <w:rFonts w:ascii="Rubik" w:hAnsi="Rubik" w:cs="Rubik"/>
          <w:i/>
          <w:iCs/>
          <w:sz w:val="22"/>
          <w:szCs w:val="22"/>
        </w:rPr>
        <w:t>gli attori dell’ecosistema imprenditoriale e dell’innovazione</w:t>
      </w:r>
      <w:r w:rsidR="00E05188" w:rsidRPr="00FD09F3">
        <w:rPr>
          <w:rFonts w:ascii="Rubik" w:hAnsi="Rubik" w:cs="Rubik"/>
          <w:i/>
          <w:iCs/>
          <w:sz w:val="22"/>
          <w:szCs w:val="22"/>
        </w:rPr>
        <w:t xml:space="preserve">, quali acceleratori e investitori </w:t>
      </w:r>
      <w:proofErr w:type="spellStart"/>
      <w:r w:rsidR="00E05188" w:rsidRPr="00FD09F3">
        <w:rPr>
          <w:rFonts w:ascii="Rubik" w:hAnsi="Rubik" w:cs="Rubik"/>
          <w:i/>
          <w:iCs/>
          <w:sz w:val="22"/>
          <w:szCs w:val="22"/>
        </w:rPr>
        <w:t>seed</w:t>
      </w:r>
      <w:proofErr w:type="spellEnd"/>
      <w:r w:rsidR="00E05188" w:rsidRPr="00FD09F3">
        <w:rPr>
          <w:rFonts w:ascii="Rubik" w:hAnsi="Rubik" w:cs="Rubik"/>
          <w:i/>
          <w:iCs/>
          <w:sz w:val="22"/>
          <w:szCs w:val="22"/>
        </w:rPr>
        <w:t xml:space="preserve"> </w:t>
      </w:r>
      <w:r w:rsidR="005B16D0">
        <w:rPr>
          <w:rFonts w:ascii="Rubik" w:hAnsi="Rubik" w:cs="Rubik"/>
          <w:i/>
          <w:iCs/>
          <w:sz w:val="22"/>
          <w:szCs w:val="22"/>
        </w:rPr>
        <w:t>o</w:t>
      </w:r>
      <w:r w:rsidR="00E05188" w:rsidRPr="00FD09F3">
        <w:rPr>
          <w:rFonts w:ascii="Rubik" w:hAnsi="Rubik" w:cs="Rubik"/>
          <w:i/>
          <w:iCs/>
          <w:sz w:val="22"/>
          <w:szCs w:val="22"/>
        </w:rPr>
        <w:t xml:space="preserve"> </w:t>
      </w:r>
      <w:proofErr w:type="spellStart"/>
      <w:r w:rsidR="00E05188" w:rsidRPr="00FD09F3">
        <w:rPr>
          <w:rFonts w:ascii="Rubik" w:hAnsi="Rubik" w:cs="Rubik"/>
          <w:i/>
          <w:iCs/>
          <w:sz w:val="22"/>
          <w:szCs w:val="22"/>
        </w:rPr>
        <w:t>early</w:t>
      </w:r>
      <w:proofErr w:type="spellEnd"/>
      <w:r w:rsidR="00E05188" w:rsidRPr="00FD09F3">
        <w:rPr>
          <w:rFonts w:ascii="Rubik" w:hAnsi="Rubik" w:cs="Rubik"/>
          <w:i/>
          <w:iCs/>
          <w:sz w:val="22"/>
          <w:szCs w:val="22"/>
        </w:rPr>
        <w:t xml:space="preserve"> stage. </w:t>
      </w:r>
      <w:r w:rsidR="005B16D0">
        <w:rPr>
          <w:rFonts w:ascii="Rubik" w:hAnsi="Rubik" w:cs="Rubik"/>
          <w:i/>
          <w:iCs/>
          <w:sz w:val="22"/>
          <w:szCs w:val="22"/>
        </w:rPr>
        <w:t>A</w:t>
      </w:r>
      <w:r w:rsidR="00E05188" w:rsidRPr="00FD09F3">
        <w:rPr>
          <w:rFonts w:ascii="Rubik" w:hAnsi="Rubik" w:cs="Rubik"/>
          <w:i/>
          <w:iCs/>
          <w:sz w:val="22"/>
          <w:szCs w:val="22"/>
        </w:rPr>
        <w:t xml:space="preserve">nche le imprese giocano già ora un ruolo cruciale nel </w:t>
      </w:r>
      <w:r w:rsidR="005B16D0">
        <w:rPr>
          <w:rFonts w:ascii="Rubik" w:hAnsi="Rubik" w:cs="Rubik"/>
          <w:i/>
          <w:iCs/>
          <w:sz w:val="22"/>
          <w:szCs w:val="22"/>
        </w:rPr>
        <w:t>supportare</w:t>
      </w:r>
      <w:r w:rsidR="008E7240">
        <w:rPr>
          <w:rFonts w:ascii="Rubik" w:hAnsi="Rubik" w:cs="Rubik"/>
          <w:i/>
          <w:iCs/>
          <w:sz w:val="22"/>
          <w:szCs w:val="22"/>
        </w:rPr>
        <w:t xml:space="preserve"> </w:t>
      </w:r>
      <w:r w:rsidR="00E05188" w:rsidRPr="00FD09F3">
        <w:rPr>
          <w:rFonts w:ascii="Rubik" w:hAnsi="Rubik" w:cs="Rubik"/>
          <w:i/>
          <w:iCs/>
          <w:sz w:val="22"/>
          <w:szCs w:val="22"/>
        </w:rPr>
        <w:t>gli imprenditori di domani</w:t>
      </w:r>
      <w:r w:rsidR="008E7240">
        <w:rPr>
          <w:rFonts w:ascii="Rubik" w:hAnsi="Rubik" w:cs="Rubik"/>
          <w:i/>
          <w:iCs/>
          <w:sz w:val="22"/>
          <w:szCs w:val="22"/>
        </w:rPr>
        <w:t xml:space="preserve">, </w:t>
      </w:r>
      <w:r w:rsidR="00E05188" w:rsidRPr="00FD09F3">
        <w:rPr>
          <w:rFonts w:ascii="Rubik" w:hAnsi="Rubik" w:cs="Rubik"/>
          <w:i/>
          <w:iCs/>
          <w:sz w:val="22"/>
          <w:szCs w:val="22"/>
        </w:rPr>
        <w:t>forn</w:t>
      </w:r>
      <w:r w:rsidR="008E7240">
        <w:rPr>
          <w:rFonts w:ascii="Rubik" w:hAnsi="Rubik" w:cs="Rubik"/>
          <w:i/>
          <w:iCs/>
          <w:sz w:val="22"/>
          <w:szCs w:val="22"/>
        </w:rPr>
        <w:t xml:space="preserve">endo </w:t>
      </w:r>
      <w:r w:rsidR="00E05188" w:rsidRPr="00FD09F3">
        <w:rPr>
          <w:rFonts w:ascii="Rubik" w:hAnsi="Rubik" w:cs="Rubik"/>
          <w:i/>
          <w:iCs/>
          <w:sz w:val="22"/>
          <w:szCs w:val="22"/>
        </w:rPr>
        <w:t xml:space="preserve">loro le </w:t>
      </w:r>
      <w:r w:rsidR="00E05188" w:rsidRPr="008D606D">
        <w:rPr>
          <w:rFonts w:ascii="Rubik" w:hAnsi="Rubik" w:cs="Rubik"/>
          <w:i/>
          <w:iCs/>
          <w:sz w:val="22"/>
          <w:szCs w:val="22"/>
        </w:rPr>
        <w:t>competenze e conoscenze pratiche necessarie</w:t>
      </w:r>
      <w:r w:rsidR="008E7240" w:rsidRPr="008D606D">
        <w:rPr>
          <w:rFonts w:ascii="Rubik" w:hAnsi="Rubik" w:cs="Rubik"/>
          <w:i/>
          <w:iCs/>
          <w:sz w:val="22"/>
          <w:szCs w:val="22"/>
        </w:rPr>
        <w:t xml:space="preserve"> a crescere</w:t>
      </w:r>
      <w:r w:rsidR="00E05188" w:rsidRPr="008D606D">
        <w:rPr>
          <w:rFonts w:ascii="Rubik" w:hAnsi="Rubik" w:cs="Rubik"/>
          <w:i/>
          <w:iCs/>
          <w:sz w:val="22"/>
          <w:szCs w:val="22"/>
        </w:rPr>
        <w:t xml:space="preserve">; allo stesso tempo, </w:t>
      </w:r>
      <w:r w:rsidR="008E7240" w:rsidRPr="008D606D">
        <w:rPr>
          <w:rFonts w:ascii="Rubik" w:hAnsi="Rubik" w:cs="Rubik"/>
          <w:i/>
          <w:iCs/>
          <w:sz w:val="22"/>
          <w:szCs w:val="22"/>
        </w:rPr>
        <w:t>stimolare skill imprenditoriali al proprio interno</w:t>
      </w:r>
      <w:r w:rsidRPr="008D606D">
        <w:rPr>
          <w:rFonts w:ascii="Rubik" w:hAnsi="Rubik" w:cs="Rubik"/>
          <w:i/>
          <w:iCs/>
          <w:sz w:val="22"/>
          <w:szCs w:val="22"/>
        </w:rPr>
        <w:t>,</w:t>
      </w:r>
      <w:r w:rsidR="008E7240" w:rsidRPr="008D606D">
        <w:rPr>
          <w:rFonts w:ascii="Rubik" w:hAnsi="Rubik" w:cs="Rubik"/>
          <w:i/>
          <w:iCs/>
          <w:sz w:val="22"/>
          <w:szCs w:val="22"/>
        </w:rPr>
        <w:t xml:space="preserve"> offre al</w:t>
      </w:r>
      <w:r w:rsidR="00E05188" w:rsidRPr="008D606D">
        <w:rPr>
          <w:rFonts w:ascii="Rubik" w:hAnsi="Rubik" w:cs="Rubik"/>
          <w:i/>
          <w:iCs/>
          <w:sz w:val="22"/>
          <w:szCs w:val="22"/>
        </w:rPr>
        <w:t xml:space="preserve">le imprese </w:t>
      </w:r>
      <w:r w:rsidR="008E7240" w:rsidRPr="008D606D">
        <w:rPr>
          <w:rFonts w:ascii="Rubik" w:hAnsi="Rubik" w:cs="Rubik"/>
          <w:i/>
          <w:iCs/>
          <w:sz w:val="22"/>
          <w:szCs w:val="22"/>
        </w:rPr>
        <w:t xml:space="preserve">una strada per affrontare </w:t>
      </w:r>
      <w:r w:rsidR="00E05188" w:rsidRPr="008D606D">
        <w:rPr>
          <w:rFonts w:ascii="Rubik" w:hAnsi="Rubik" w:cs="Rubik"/>
          <w:i/>
          <w:iCs/>
          <w:sz w:val="22"/>
          <w:szCs w:val="22"/>
        </w:rPr>
        <w:t xml:space="preserve">la sfida dell’attrattività, ovvero la capacità di trattenere i talenti. </w:t>
      </w:r>
      <w:r w:rsidR="00343D4F" w:rsidRPr="008D606D">
        <w:rPr>
          <w:rFonts w:ascii="Rubik" w:hAnsi="Rubik" w:cs="Rubik"/>
          <w:i/>
          <w:iCs/>
          <w:sz w:val="22"/>
          <w:szCs w:val="22"/>
        </w:rPr>
        <w:t>Non si tratta quindi solamente di avere più imprenditori, ma di stimolare l’</w:t>
      </w:r>
      <w:proofErr w:type="spellStart"/>
      <w:r w:rsidR="00343D4F" w:rsidRPr="008D606D">
        <w:rPr>
          <w:rFonts w:ascii="Rubik" w:hAnsi="Rubik" w:cs="Rubik"/>
          <w:i/>
          <w:iCs/>
          <w:sz w:val="22"/>
          <w:szCs w:val="22"/>
        </w:rPr>
        <w:t>imprenditività</w:t>
      </w:r>
      <w:proofErr w:type="spellEnd"/>
      <w:r w:rsidR="00343D4F" w:rsidRPr="008D606D">
        <w:rPr>
          <w:rFonts w:ascii="Rubik" w:hAnsi="Rubik" w:cs="Rubik"/>
          <w:i/>
          <w:iCs/>
          <w:sz w:val="22"/>
          <w:szCs w:val="22"/>
        </w:rPr>
        <w:t xml:space="preserve"> in chiunque</w:t>
      </w:r>
      <w:r w:rsidRPr="008D606D">
        <w:rPr>
          <w:rFonts w:ascii="Rubik" w:hAnsi="Rubik" w:cs="Rubik"/>
          <w:i/>
          <w:iCs/>
          <w:sz w:val="22"/>
          <w:szCs w:val="22"/>
        </w:rPr>
        <w:t>, qualsiasi sia il proprio percorso di vita</w:t>
      </w:r>
      <w:r w:rsidR="00343D4F" w:rsidRPr="008D606D">
        <w:rPr>
          <w:rFonts w:ascii="Rubik" w:hAnsi="Rubik" w:cs="Rubik"/>
          <w:i/>
          <w:iCs/>
          <w:sz w:val="22"/>
          <w:szCs w:val="22"/>
        </w:rPr>
        <w:t xml:space="preserve">. </w:t>
      </w:r>
      <w:r w:rsidR="00E05188" w:rsidRPr="008D606D">
        <w:rPr>
          <w:rFonts w:ascii="Rubik" w:hAnsi="Rubik" w:cs="Rubik"/>
          <w:i/>
          <w:iCs/>
          <w:sz w:val="22"/>
          <w:szCs w:val="22"/>
        </w:rPr>
        <w:t>In</w:t>
      </w:r>
      <w:r w:rsidR="00343D4F" w:rsidRPr="008D606D">
        <w:rPr>
          <w:rFonts w:ascii="Rubik" w:hAnsi="Rubik" w:cs="Rubik"/>
          <w:i/>
          <w:iCs/>
          <w:sz w:val="22"/>
          <w:szCs w:val="22"/>
        </w:rPr>
        <w:t xml:space="preserve"> quest’ottica</w:t>
      </w:r>
      <w:r w:rsidR="00E05188" w:rsidRPr="008D606D">
        <w:rPr>
          <w:rFonts w:ascii="Rubik" w:hAnsi="Rubik" w:cs="Rubik"/>
          <w:i/>
          <w:iCs/>
          <w:sz w:val="22"/>
          <w:szCs w:val="22"/>
        </w:rPr>
        <w:t xml:space="preserve">, le università sono sempre più incentivate ad avviare nuovi programmi e corsi di imprenditorialità, anche e soprattutto, per studenti provenienti da discipline diverse da Economia e Management. Questi elementi, emersi anche grazie alla più recente edizione del progetto di ricerca internazionale </w:t>
      </w:r>
      <w:r w:rsidR="00E05188" w:rsidRPr="008D606D">
        <w:rPr>
          <w:rFonts w:ascii="Rubik" w:hAnsi="Rubik" w:cs="Rubik"/>
          <w:b/>
          <w:bCs/>
          <w:i/>
          <w:iCs/>
          <w:sz w:val="22"/>
          <w:szCs w:val="22"/>
        </w:rPr>
        <w:t xml:space="preserve">GUESSS - Global University </w:t>
      </w:r>
      <w:proofErr w:type="spellStart"/>
      <w:r w:rsidR="00E05188" w:rsidRPr="008D606D">
        <w:rPr>
          <w:rFonts w:ascii="Rubik" w:hAnsi="Rubik" w:cs="Rubik"/>
          <w:b/>
          <w:bCs/>
          <w:i/>
          <w:iCs/>
          <w:sz w:val="22"/>
          <w:szCs w:val="22"/>
        </w:rPr>
        <w:t>Entrepreneurial</w:t>
      </w:r>
      <w:proofErr w:type="spellEnd"/>
      <w:r w:rsidR="00E05188" w:rsidRPr="008D606D">
        <w:rPr>
          <w:rFonts w:ascii="Rubik" w:hAnsi="Rubik" w:cs="Rubik"/>
          <w:b/>
          <w:bCs/>
          <w:i/>
          <w:iCs/>
          <w:sz w:val="22"/>
          <w:szCs w:val="22"/>
        </w:rPr>
        <w:t xml:space="preserve"> Spirit </w:t>
      </w:r>
      <w:proofErr w:type="spellStart"/>
      <w:r w:rsidR="00E05188" w:rsidRPr="008D606D">
        <w:rPr>
          <w:rFonts w:ascii="Rubik" w:hAnsi="Rubik" w:cs="Rubik"/>
          <w:b/>
          <w:bCs/>
          <w:i/>
          <w:iCs/>
          <w:sz w:val="22"/>
          <w:szCs w:val="22"/>
        </w:rPr>
        <w:t>Sudents</w:t>
      </w:r>
      <w:proofErr w:type="spellEnd"/>
      <w:r w:rsidR="00E05188" w:rsidRPr="008D606D">
        <w:rPr>
          <w:rFonts w:ascii="Rubik" w:hAnsi="Rubik" w:cs="Rubik"/>
          <w:b/>
          <w:bCs/>
          <w:i/>
          <w:iCs/>
          <w:sz w:val="22"/>
          <w:szCs w:val="22"/>
        </w:rPr>
        <w:t>’ Survey</w:t>
      </w:r>
      <w:r w:rsidR="00E05188" w:rsidRPr="008D606D">
        <w:rPr>
          <w:rFonts w:ascii="Rubik" w:hAnsi="Rubik" w:cs="Rubik"/>
          <w:i/>
          <w:iCs/>
          <w:sz w:val="22"/>
          <w:szCs w:val="22"/>
        </w:rPr>
        <w:t xml:space="preserve">, coordinato dal CYFE per l’Italia, trovano </w:t>
      </w:r>
      <w:r w:rsidR="00343D4F" w:rsidRPr="008D606D">
        <w:rPr>
          <w:rFonts w:ascii="Rubik" w:hAnsi="Rubik" w:cs="Rubik"/>
          <w:i/>
          <w:iCs/>
          <w:sz w:val="22"/>
          <w:szCs w:val="22"/>
        </w:rPr>
        <w:t xml:space="preserve">spazio </w:t>
      </w:r>
      <w:r w:rsidR="00E05188" w:rsidRPr="008D606D">
        <w:rPr>
          <w:rFonts w:ascii="Rubik" w:hAnsi="Rubik" w:cs="Rubik"/>
          <w:i/>
          <w:iCs/>
          <w:sz w:val="22"/>
          <w:szCs w:val="22"/>
        </w:rPr>
        <w:t xml:space="preserve">nell’ormai storica e consolidata organizzazione </w:t>
      </w:r>
      <w:r w:rsidRPr="008D606D">
        <w:rPr>
          <w:rFonts w:ascii="Rubik" w:hAnsi="Rubik" w:cs="Rubik"/>
          <w:i/>
          <w:iCs/>
          <w:sz w:val="22"/>
          <w:szCs w:val="22"/>
        </w:rPr>
        <w:t xml:space="preserve">di </w:t>
      </w:r>
      <w:r w:rsidR="00E05188" w:rsidRPr="008D606D">
        <w:rPr>
          <w:rFonts w:ascii="Rubik" w:hAnsi="Rubik" w:cs="Rubik"/>
          <w:i/>
          <w:iCs/>
          <w:sz w:val="22"/>
          <w:szCs w:val="22"/>
        </w:rPr>
        <w:t xml:space="preserve">Start Cup </w:t>
      </w:r>
      <w:r w:rsidRPr="008D606D">
        <w:rPr>
          <w:rFonts w:ascii="Rubik" w:hAnsi="Rubik" w:cs="Rubik"/>
          <w:i/>
          <w:iCs/>
          <w:sz w:val="22"/>
          <w:szCs w:val="22"/>
        </w:rPr>
        <w:t xml:space="preserve">Bergamo </w:t>
      </w:r>
      <w:r w:rsidR="00E05188" w:rsidRPr="008D606D">
        <w:rPr>
          <w:rFonts w:ascii="Rubik" w:hAnsi="Rubik" w:cs="Rubik"/>
          <w:i/>
          <w:iCs/>
          <w:sz w:val="22"/>
          <w:szCs w:val="22"/>
        </w:rPr>
        <w:t xml:space="preserve">che, dal 2010, stimola e valorizza le idee dei giovani </w:t>
      </w:r>
      <w:r w:rsidRPr="008D606D">
        <w:rPr>
          <w:rFonts w:ascii="Rubik" w:hAnsi="Rubik" w:cs="Rubik"/>
          <w:i/>
          <w:iCs/>
          <w:sz w:val="22"/>
          <w:szCs w:val="22"/>
        </w:rPr>
        <w:t>studenti universitari</w:t>
      </w:r>
      <w:r w:rsidR="00E05188" w:rsidRPr="008D606D">
        <w:rPr>
          <w:rFonts w:ascii="Rubik" w:hAnsi="Rubik" w:cs="Rubik"/>
          <w:i/>
          <w:iCs/>
          <w:sz w:val="22"/>
          <w:szCs w:val="22"/>
        </w:rPr>
        <w:t>.”</w:t>
      </w:r>
    </w:p>
    <w:p w14:paraId="3FF2AD20" w14:textId="77777777" w:rsidR="00707157" w:rsidRDefault="00707157" w:rsidP="00707157">
      <w:pPr>
        <w:jc w:val="both"/>
        <w:rPr>
          <w:rFonts w:ascii="Rubik" w:hAnsi="Rubik" w:cs="Rubik"/>
          <w:sz w:val="22"/>
          <w:szCs w:val="22"/>
        </w:rPr>
      </w:pPr>
    </w:p>
    <w:p w14:paraId="50459FD3" w14:textId="58792935" w:rsidR="00F17307" w:rsidRDefault="00F17307" w:rsidP="00F17307">
      <w:pPr>
        <w:jc w:val="both"/>
        <w:rPr>
          <w:rFonts w:ascii="Rubik" w:hAnsi="Rubik" w:cs="Rubik"/>
          <w:i/>
          <w:iCs/>
          <w:sz w:val="22"/>
          <w:szCs w:val="22"/>
        </w:rPr>
      </w:pPr>
      <w:r w:rsidRPr="00FD09F3">
        <w:rPr>
          <w:rFonts w:ascii="Rubik" w:hAnsi="Rubik" w:cs="Rubik"/>
          <w:i/>
          <w:iCs/>
          <w:sz w:val="22"/>
          <w:szCs w:val="22"/>
        </w:rPr>
        <w:lastRenderedPageBreak/>
        <w:t>”</w:t>
      </w:r>
      <w:r w:rsidRPr="00F17307">
        <w:rPr>
          <w:rFonts w:ascii="Rubik" w:hAnsi="Rubik" w:cs="Rubik"/>
          <w:i/>
          <w:iCs/>
          <w:sz w:val="22"/>
          <w:szCs w:val="22"/>
        </w:rPr>
        <w:t>Start</w:t>
      </w:r>
      <w:r w:rsidR="00B46C5C">
        <w:rPr>
          <w:rFonts w:ascii="Rubik" w:hAnsi="Rubik" w:cs="Rubik"/>
          <w:i/>
          <w:iCs/>
          <w:sz w:val="22"/>
          <w:szCs w:val="22"/>
        </w:rPr>
        <w:t xml:space="preserve"> </w:t>
      </w:r>
      <w:r w:rsidRPr="00F17307">
        <w:rPr>
          <w:rFonts w:ascii="Rubik" w:hAnsi="Rubik" w:cs="Rubik"/>
          <w:i/>
          <w:iCs/>
          <w:sz w:val="22"/>
          <w:szCs w:val="22"/>
        </w:rPr>
        <w:t xml:space="preserve">Cup è un momento prezioso che, come </w:t>
      </w:r>
      <w:r w:rsidR="00B46C5C">
        <w:rPr>
          <w:rFonts w:ascii="Rubik" w:hAnsi="Rubik" w:cs="Rubik"/>
          <w:i/>
          <w:iCs/>
          <w:sz w:val="22"/>
          <w:szCs w:val="22"/>
        </w:rPr>
        <w:t>abbiamo visto quest’</w:t>
      </w:r>
      <w:r w:rsidRPr="00F17307">
        <w:rPr>
          <w:rFonts w:ascii="Rubik" w:hAnsi="Rubik" w:cs="Rubik"/>
          <w:i/>
          <w:iCs/>
          <w:sz w:val="22"/>
          <w:szCs w:val="22"/>
        </w:rPr>
        <w:t xml:space="preserve">oggi, fa incontrare la vivacità e la creatività dei nostri studenti, la solidità scientifica-culturale della </w:t>
      </w:r>
      <w:proofErr w:type="spellStart"/>
      <w:r w:rsidRPr="00F17307">
        <w:rPr>
          <w:rFonts w:ascii="Rubik" w:hAnsi="Rubik" w:cs="Rubik"/>
          <w:i/>
          <w:iCs/>
          <w:sz w:val="22"/>
          <w:szCs w:val="22"/>
        </w:rPr>
        <w:t>faculty</w:t>
      </w:r>
      <w:proofErr w:type="spellEnd"/>
      <w:r w:rsidRPr="00F17307">
        <w:rPr>
          <w:rFonts w:ascii="Rubik" w:hAnsi="Rubik" w:cs="Rubik"/>
          <w:i/>
          <w:iCs/>
          <w:sz w:val="22"/>
          <w:szCs w:val="22"/>
        </w:rPr>
        <w:t xml:space="preserve"> e l’ecosistema locale dell’innovazione</w:t>
      </w:r>
      <w:r>
        <w:rPr>
          <w:rFonts w:ascii="Rubik" w:hAnsi="Rubik" w:cs="Rubik"/>
          <w:i/>
          <w:iCs/>
          <w:sz w:val="22"/>
          <w:szCs w:val="22"/>
        </w:rPr>
        <w:t xml:space="preserve"> </w:t>
      </w:r>
      <w:r w:rsidRPr="00FD09F3">
        <w:rPr>
          <w:rFonts w:ascii="Rubik" w:eastAsia="Rubik" w:hAnsi="Rubik" w:cs="Rubik"/>
          <w:iCs/>
          <w:sz w:val="22"/>
          <w:szCs w:val="22"/>
        </w:rPr>
        <w:t>–</w:t>
      </w:r>
      <w:r w:rsidRPr="00FD09F3">
        <w:rPr>
          <w:rFonts w:ascii="Rubik" w:hAnsi="Rubik" w:cs="Rubik"/>
          <w:i/>
          <w:iCs/>
          <w:sz w:val="22"/>
          <w:szCs w:val="22"/>
        </w:rPr>
        <w:t xml:space="preserve"> </w:t>
      </w:r>
      <w:r>
        <w:rPr>
          <w:rFonts w:ascii="Rubik" w:hAnsi="Rubik" w:cs="Rubik"/>
          <w:sz w:val="22"/>
          <w:szCs w:val="22"/>
        </w:rPr>
        <w:t>afferm</w:t>
      </w:r>
      <w:r w:rsidRPr="00FD09F3">
        <w:rPr>
          <w:rFonts w:ascii="Rubik" w:hAnsi="Rubik" w:cs="Rubik"/>
          <w:sz w:val="22"/>
          <w:szCs w:val="22"/>
        </w:rPr>
        <w:t xml:space="preserve">a </w:t>
      </w:r>
      <w:r w:rsidR="003B07E6" w:rsidRPr="00804E90">
        <w:rPr>
          <w:rFonts w:ascii="Rubik" w:hAnsi="Rubik" w:cs="Rubik"/>
          <w:b/>
          <w:bCs/>
          <w:sz w:val="22"/>
          <w:szCs w:val="22"/>
        </w:rPr>
        <w:t xml:space="preserve">Sergio </w:t>
      </w:r>
      <w:r w:rsidRPr="00804E90">
        <w:rPr>
          <w:rFonts w:ascii="Rubik" w:hAnsi="Rubik" w:cs="Rubik"/>
          <w:b/>
          <w:bCs/>
          <w:sz w:val="22"/>
          <w:szCs w:val="22"/>
        </w:rPr>
        <w:t>Cavalieri</w:t>
      </w:r>
      <w:r w:rsidR="00804E90" w:rsidRPr="00804E90">
        <w:rPr>
          <w:rFonts w:ascii="Rubik" w:hAnsi="Rubik" w:cs="Rubik"/>
          <w:b/>
          <w:bCs/>
          <w:sz w:val="22"/>
          <w:szCs w:val="22"/>
        </w:rPr>
        <w:t>,</w:t>
      </w:r>
      <w:r w:rsidRPr="00804E90">
        <w:rPr>
          <w:rFonts w:ascii="Rubik" w:hAnsi="Rubik" w:cs="Rubik"/>
          <w:b/>
          <w:bCs/>
          <w:sz w:val="22"/>
          <w:szCs w:val="22"/>
        </w:rPr>
        <w:t xml:space="preserve"> Rettore</w:t>
      </w:r>
      <w:r w:rsidR="00804E90" w:rsidRPr="00804E90">
        <w:rPr>
          <w:rFonts w:ascii="Rubik" w:hAnsi="Rubik" w:cs="Rubik"/>
          <w:b/>
          <w:bCs/>
          <w:sz w:val="22"/>
          <w:szCs w:val="22"/>
        </w:rPr>
        <w:t xml:space="preserve"> dell’Università</w:t>
      </w:r>
      <w:r w:rsidR="00804E90" w:rsidRPr="00FD09F3">
        <w:rPr>
          <w:rFonts w:ascii="Rubik" w:hAnsi="Rubik" w:cs="Rubik"/>
          <w:b/>
          <w:bCs/>
          <w:sz w:val="22"/>
          <w:szCs w:val="22"/>
        </w:rPr>
        <w:t xml:space="preserve"> degli studi di Bergamo</w:t>
      </w:r>
      <w:r w:rsidRPr="00FD09F3">
        <w:rPr>
          <w:rFonts w:ascii="Rubik" w:hAnsi="Rubik" w:cs="Rubik"/>
          <w:i/>
          <w:iCs/>
          <w:sz w:val="22"/>
          <w:szCs w:val="22"/>
        </w:rPr>
        <w:t xml:space="preserve"> </w:t>
      </w:r>
      <w:r w:rsidRPr="00FD09F3">
        <w:rPr>
          <w:rFonts w:ascii="Rubik" w:eastAsia="Rubik" w:hAnsi="Rubik" w:cs="Rubik"/>
          <w:iCs/>
          <w:sz w:val="22"/>
          <w:szCs w:val="22"/>
        </w:rPr>
        <w:t>–</w:t>
      </w:r>
      <w:r>
        <w:rPr>
          <w:rFonts w:ascii="Rubik" w:eastAsia="Rubik" w:hAnsi="Rubik" w:cs="Rubik"/>
          <w:iCs/>
          <w:sz w:val="22"/>
          <w:szCs w:val="22"/>
        </w:rPr>
        <w:t>.</w:t>
      </w:r>
      <w:r w:rsidRPr="00FD09F3">
        <w:rPr>
          <w:rFonts w:ascii="Rubik" w:eastAsia="Rubik" w:hAnsi="Rubik" w:cs="Rubik"/>
          <w:iCs/>
          <w:sz w:val="22"/>
          <w:szCs w:val="22"/>
        </w:rPr>
        <w:t xml:space="preserve"> </w:t>
      </w:r>
      <w:r>
        <w:rPr>
          <w:rFonts w:ascii="Rubik" w:hAnsi="Rubik" w:cs="Rubik"/>
          <w:i/>
          <w:iCs/>
          <w:sz w:val="22"/>
          <w:szCs w:val="22"/>
        </w:rPr>
        <w:t>È</w:t>
      </w:r>
      <w:r w:rsidRPr="00F17307">
        <w:rPr>
          <w:rFonts w:ascii="Rubik" w:hAnsi="Rubik" w:cs="Rubik"/>
          <w:i/>
          <w:iCs/>
          <w:sz w:val="22"/>
          <w:szCs w:val="22"/>
        </w:rPr>
        <w:t xml:space="preserve"> giunto il momento di far “scalare” la proposta di UniBg in questo ambito</w:t>
      </w:r>
      <w:r>
        <w:rPr>
          <w:rFonts w:ascii="Rubik" w:hAnsi="Rubik" w:cs="Rubik"/>
          <w:i/>
          <w:iCs/>
          <w:sz w:val="22"/>
          <w:szCs w:val="22"/>
        </w:rPr>
        <w:t xml:space="preserve">: </w:t>
      </w:r>
      <w:r w:rsidRPr="00F17307">
        <w:rPr>
          <w:rFonts w:ascii="Rubik" w:hAnsi="Rubik" w:cs="Rubik"/>
          <w:i/>
          <w:iCs/>
          <w:sz w:val="22"/>
          <w:szCs w:val="22"/>
        </w:rPr>
        <w:t>ce lo chiedono gli studenti, in cerca di esperienze didattiche ricche e interattive</w:t>
      </w:r>
      <w:r>
        <w:rPr>
          <w:rFonts w:ascii="Rubik" w:hAnsi="Rubik" w:cs="Rubik"/>
          <w:i/>
          <w:iCs/>
          <w:sz w:val="22"/>
          <w:szCs w:val="22"/>
        </w:rPr>
        <w:t xml:space="preserve"> e </w:t>
      </w:r>
      <w:r w:rsidRPr="00F17307">
        <w:rPr>
          <w:rFonts w:ascii="Rubik" w:hAnsi="Rubik" w:cs="Rubik"/>
          <w:i/>
          <w:iCs/>
          <w:sz w:val="22"/>
          <w:szCs w:val="22"/>
        </w:rPr>
        <w:t xml:space="preserve">ce lo chiedono le imprese e gli attori </w:t>
      </w:r>
      <w:r w:rsidRPr="00B46C5C">
        <w:rPr>
          <w:rFonts w:ascii="Rubik" w:hAnsi="Rubik" w:cs="Rubik"/>
          <w:i/>
          <w:iCs/>
          <w:sz w:val="22"/>
          <w:szCs w:val="22"/>
        </w:rPr>
        <w:t>dell’ecosistema regionale.</w:t>
      </w:r>
      <w:r w:rsidR="00513DA1" w:rsidRPr="00B46C5C">
        <w:rPr>
          <w:rFonts w:ascii="Rubik" w:hAnsi="Rubik" w:cs="Rubik"/>
          <w:i/>
          <w:iCs/>
          <w:sz w:val="22"/>
          <w:szCs w:val="22"/>
        </w:rPr>
        <w:t xml:space="preserve"> </w:t>
      </w:r>
      <w:r w:rsidRPr="00B46C5C">
        <w:rPr>
          <w:rFonts w:ascii="Rubik" w:hAnsi="Rubik" w:cs="Rubik"/>
          <w:i/>
          <w:iCs/>
          <w:sz w:val="22"/>
          <w:szCs w:val="22"/>
        </w:rPr>
        <w:t xml:space="preserve">Per questo stiamo preparando </w:t>
      </w:r>
      <w:r w:rsidR="00B46C5C" w:rsidRPr="00B46C5C">
        <w:rPr>
          <w:rFonts w:ascii="Rubik" w:hAnsi="Rubik" w:cs="Rubik"/>
          <w:i/>
          <w:iCs/>
          <w:sz w:val="22"/>
          <w:szCs w:val="22"/>
        </w:rPr>
        <w:t>un</w:t>
      </w:r>
      <w:r w:rsidRPr="00B46C5C">
        <w:rPr>
          <w:rFonts w:ascii="Rubik" w:hAnsi="Rubik" w:cs="Rubik"/>
          <w:i/>
          <w:iCs/>
          <w:sz w:val="22"/>
          <w:szCs w:val="22"/>
        </w:rPr>
        <w:t xml:space="preserve">'iniziativa </w:t>
      </w:r>
      <w:r w:rsidR="00B46C5C" w:rsidRPr="00B46C5C">
        <w:rPr>
          <w:rFonts w:ascii="Rubik" w:hAnsi="Rubik" w:cs="Rubik"/>
          <w:i/>
          <w:iCs/>
          <w:sz w:val="22"/>
          <w:szCs w:val="22"/>
        </w:rPr>
        <w:t xml:space="preserve">di Ateneo </w:t>
      </w:r>
      <w:r w:rsidRPr="00B46C5C">
        <w:rPr>
          <w:rFonts w:ascii="Rubik" w:hAnsi="Rubik" w:cs="Rubik"/>
          <w:i/>
          <w:iCs/>
          <w:sz w:val="22"/>
          <w:szCs w:val="22"/>
        </w:rPr>
        <w:t>che</w:t>
      </w:r>
      <w:r w:rsidR="00804E90">
        <w:rPr>
          <w:rFonts w:ascii="Rubik" w:hAnsi="Rubik" w:cs="Rubik"/>
          <w:i/>
          <w:iCs/>
          <w:sz w:val="22"/>
          <w:szCs w:val="22"/>
        </w:rPr>
        <w:t>,</w:t>
      </w:r>
      <w:r w:rsidRPr="00B46C5C">
        <w:rPr>
          <w:rFonts w:ascii="Rubik" w:hAnsi="Rubik" w:cs="Rubik"/>
          <w:i/>
          <w:iCs/>
          <w:sz w:val="22"/>
          <w:szCs w:val="22"/>
        </w:rPr>
        <w:t xml:space="preserve"> a </w:t>
      </w:r>
      <w:r>
        <w:rPr>
          <w:rFonts w:ascii="Rubik" w:hAnsi="Rubik" w:cs="Rubik"/>
          <w:i/>
          <w:iCs/>
          <w:sz w:val="22"/>
          <w:szCs w:val="22"/>
        </w:rPr>
        <w:t xml:space="preserve">partire dall’anno accademico appena iniziato, implementerà una visione di </w:t>
      </w:r>
      <w:r w:rsidRPr="00F17307">
        <w:rPr>
          <w:rFonts w:ascii="Rubik" w:hAnsi="Rubik" w:cs="Rubik"/>
          <w:i/>
          <w:iCs/>
          <w:sz w:val="22"/>
          <w:szCs w:val="22"/>
        </w:rPr>
        <w:t>Entrepreneurial University</w:t>
      </w:r>
      <w:r>
        <w:rPr>
          <w:rFonts w:ascii="Rubik" w:hAnsi="Rubik" w:cs="Rubik"/>
          <w:i/>
          <w:iCs/>
          <w:sz w:val="22"/>
          <w:szCs w:val="22"/>
        </w:rPr>
        <w:t>, fatta di laboratori e corsi interattivi per gli studenti di tutte le Lauree Magistrali dell’Ateneo</w:t>
      </w:r>
      <w:r w:rsidR="00513DA1">
        <w:rPr>
          <w:rFonts w:ascii="Rubik" w:hAnsi="Rubik" w:cs="Rubik"/>
          <w:i/>
          <w:iCs/>
          <w:sz w:val="22"/>
          <w:szCs w:val="22"/>
        </w:rPr>
        <w:t xml:space="preserve">. </w:t>
      </w:r>
      <w:r w:rsidR="00513DA1" w:rsidRPr="00513DA1">
        <w:rPr>
          <w:rFonts w:ascii="Rubik" w:hAnsi="Rubik" w:cs="Rubik"/>
          <w:i/>
          <w:iCs/>
          <w:sz w:val="22"/>
          <w:szCs w:val="22"/>
        </w:rPr>
        <w:t xml:space="preserve">È anche una grande opportunità per le imprese del territorio che potranno contribuire con interventi didattici, fornire idee da testare o </w:t>
      </w:r>
      <w:r w:rsidR="00B46C5C">
        <w:rPr>
          <w:rFonts w:ascii="Rubik" w:hAnsi="Rubik" w:cs="Rubik"/>
          <w:i/>
          <w:iCs/>
          <w:sz w:val="22"/>
          <w:szCs w:val="22"/>
        </w:rPr>
        <w:t>supportare</w:t>
      </w:r>
      <w:r w:rsidR="00513DA1" w:rsidRPr="00513DA1">
        <w:rPr>
          <w:rFonts w:ascii="Rubik" w:hAnsi="Rubik" w:cs="Rubik"/>
          <w:i/>
          <w:iCs/>
          <w:sz w:val="22"/>
          <w:szCs w:val="22"/>
        </w:rPr>
        <w:t xml:space="preserve"> gli studenti nel validare le proprie, entrando quindi in contatto con talenti e progetti innovativi.</w:t>
      </w:r>
      <w:r>
        <w:rPr>
          <w:rFonts w:ascii="Rubik" w:hAnsi="Rubik" w:cs="Rubik"/>
          <w:i/>
          <w:iCs/>
          <w:sz w:val="22"/>
          <w:szCs w:val="22"/>
        </w:rPr>
        <w:t>”</w:t>
      </w:r>
    </w:p>
    <w:p w14:paraId="64817C90" w14:textId="77777777" w:rsidR="00F17307" w:rsidRPr="00FD09F3" w:rsidRDefault="00F17307" w:rsidP="00707157">
      <w:pPr>
        <w:jc w:val="both"/>
        <w:rPr>
          <w:rFonts w:ascii="Rubik" w:hAnsi="Rubik" w:cs="Rubik"/>
          <w:sz w:val="22"/>
          <w:szCs w:val="22"/>
        </w:rPr>
      </w:pPr>
    </w:p>
    <w:p w14:paraId="7AA310C1" w14:textId="2309794C" w:rsidR="003371C4" w:rsidRDefault="003F6097" w:rsidP="00707157">
      <w:pPr>
        <w:jc w:val="both"/>
        <w:rPr>
          <w:rFonts w:ascii="Rubik" w:hAnsi="Rubik" w:cs="Rubik"/>
          <w:sz w:val="22"/>
          <w:szCs w:val="22"/>
        </w:rPr>
      </w:pPr>
      <w:r w:rsidRPr="00FD09F3">
        <w:rPr>
          <w:rFonts w:ascii="Rubik" w:hAnsi="Rubik" w:cs="Rubik"/>
          <w:sz w:val="22"/>
          <w:szCs w:val="22"/>
        </w:rPr>
        <w:t>I team</w:t>
      </w:r>
      <w:r w:rsidR="00AF65B8" w:rsidRPr="00FD09F3">
        <w:rPr>
          <w:rFonts w:ascii="Rubik" w:hAnsi="Rubik" w:cs="Rubik"/>
          <w:sz w:val="22"/>
          <w:szCs w:val="22"/>
        </w:rPr>
        <w:t xml:space="preserve"> partecipanti</w:t>
      </w:r>
      <w:r w:rsidRPr="00FD09F3">
        <w:rPr>
          <w:rFonts w:ascii="Rubik" w:hAnsi="Rubik" w:cs="Rubik"/>
          <w:sz w:val="22"/>
          <w:szCs w:val="22"/>
        </w:rPr>
        <w:t xml:space="preserve">, oltre a raccontare la propria idea nel canonico </w:t>
      </w:r>
      <w:r w:rsidRPr="00FD09F3">
        <w:rPr>
          <w:rFonts w:ascii="Rubik" w:hAnsi="Rubik" w:cs="Rubik"/>
          <w:i/>
          <w:sz w:val="22"/>
          <w:szCs w:val="22"/>
        </w:rPr>
        <w:t>pitch</w:t>
      </w:r>
      <w:r w:rsidRPr="00FD09F3">
        <w:rPr>
          <w:rFonts w:ascii="Rubik" w:hAnsi="Rubik" w:cs="Rubik"/>
          <w:sz w:val="22"/>
          <w:szCs w:val="22"/>
        </w:rPr>
        <w:t xml:space="preserve"> di 3 minuti, </w:t>
      </w:r>
      <w:r w:rsidR="00737793" w:rsidRPr="00FD09F3">
        <w:rPr>
          <w:rFonts w:ascii="Rubik" w:hAnsi="Rubik" w:cs="Rubik"/>
          <w:sz w:val="22"/>
          <w:szCs w:val="22"/>
        </w:rPr>
        <w:t xml:space="preserve">nell’evento </w:t>
      </w:r>
      <w:r w:rsidR="00B46C5C">
        <w:rPr>
          <w:rFonts w:ascii="Rubik" w:hAnsi="Rubik" w:cs="Rubik"/>
          <w:sz w:val="22"/>
          <w:szCs w:val="22"/>
        </w:rPr>
        <w:t xml:space="preserve">finale </w:t>
      </w:r>
      <w:r w:rsidR="00AF65B8" w:rsidRPr="00FD09F3">
        <w:rPr>
          <w:rFonts w:ascii="Rubik" w:hAnsi="Rubik" w:cs="Rubik"/>
          <w:sz w:val="22"/>
          <w:szCs w:val="22"/>
        </w:rPr>
        <w:t xml:space="preserve">hanno avuto </w:t>
      </w:r>
      <w:r w:rsidRPr="00FD09F3">
        <w:rPr>
          <w:rFonts w:ascii="Rubik" w:hAnsi="Rubik" w:cs="Rubik"/>
          <w:sz w:val="22"/>
          <w:szCs w:val="22"/>
        </w:rPr>
        <w:t xml:space="preserve">l’occasione di raccontare la loro </w:t>
      </w:r>
      <w:r w:rsidRPr="00FD09F3">
        <w:rPr>
          <w:rFonts w:ascii="Rubik" w:hAnsi="Rubik" w:cs="Rubik"/>
          <w:b/>
          <w:bCs/>
          <w:sz w:val="22"/>
          <w:szCs w:val="22"/>
        </w:rPr>
        <w:t>esperienza personale</w:t>
      </w:r>
      <w:r w:rsidRPr="00FD09F3">
        <w:rPr>
          <w:rFonts w:ascii="Rubik" w:hAnsi="Rubik" w:cs="Rubik"/>
          <w:sz w:val="22"/>
          <w:szCs w:val="22"/>
        </w:rPr>
        <w:t xml:space="preserve"> durante il percorso di formazione</w:t>
      </w:r>
      <w:r w:rsidR="00A54B68">
        <w:rPr>
          <w:rFonts w:ascii="Rubik" w:hAnsi="Rubik" w:cs="Rubik"/>
          <w:sz w:val="22"/>
          <w:szCs w:val="22"/>
        </w:rPr>
        <w:t xml:space="preserve">, in dialogo con </w:t>
      </w:r>
      <w:r w:rsidR="00A54B68" w:rsidRPr="00A54B68">
        <w:rPr>
          <w:rFonts w:ascii="Rubik" w:hAnsi="Rubik" w:cs="Rubik"/>
          <w:sz w:val="22"/>
          <w:szCs w:val="22"/>
        </w:rPr>
        <w:t>Lorenzo Migliorati</w:t>
      </w:r>
      <w:r w:rsidR="003B07E6">
        <w:rPr>
          <w:rFonts w:ascii="Rubik" w:hAnsi="Rubik" w:cs="Rubik"/>
          <w:sz w:val="22"/>
          <w:szCs w:val="22"/>
        </w:rPr>
        <w:t xml:space="preserve"> (p</w:t>
      </w:r>
      <w:r w:rsidR="003B07E6" w:rsidRPr="003B07E6">
        <w:rPr>
          <w:rFonts w:ascii="Rubik" w:hAnsi="Rubik" w:cs="Rubik" w:hint="cs"/>
          <w:sz w:val="22"/>
          <w:szCs w:val="22"/>
        </w:rPr>
        <w:t>rof</w:t>
      </w:r>
      <w:r w:rsidR="003B07E6">
        <w:rPr>
          <w:rFonts w:ascii="Rubik" w:hAnsi="Rubik" w:cs="Rubik"/>
          <w:sz w:val="22"/>
          <w:szCs w:val="22"/>
        </w:rPr>
        <w:t>essore</w:t>
      </w:r>
      <w:r w:rsidR="003B07E6" w:rsidRPr="003B07E6">
        <w:rPr>
          <w:rFonts w:ascii="Rubik" w:hAnsi="Rubik" w:cs="Rubik" w:hint="cs"/>
          <w:sz w:val="22"/>
          <w:szCs w:val="22"/>
        </w:rPr>
        <w:t xml:space="preserve"> associato di </w:t>
      </w:r>
      <w:r w:rsidR="003B07E6">
        <w:rPr>
          <w:rFonts w:ascii="Rubik" w:hAnsi="Rubik" w:cs="Rubik"/>
          <w:sz w:val="22"/>
          <w:szCs w:val="22"/>
        </w:rPr>
        <w:t>s</w:t>
      </w:r>
      <w:r w:rsidR="003B07E6" w:rsidRPr="003B07E6">
        <w:rPr>
          <w:rFonts w:ascii="Rubik" w:hAnsi="Rubik" w:cs="Rubik" w:hint="cs"/>
          <w:sz w:val="22"/>
          <w:szCs w:val="22"/>
        </w:rPr>
        <w:t>ociologia dei processi culturali, UniBg</w:t>
      </w:r>
      <w:r w:rsidR="003B07E6">
        <w:rPr>
          <w:rFonts w:ascii="Rubik" w:hAnsi="Rubik" w:cs="Rubik"/>
          <w:sz w:val="22"/>
          <w:szCs w:val="22"/>
        </w:rPr>
        <w:t>)</w:t>
      </w:r>
      <w:r w:rsidRPr="00FD09F3">
        <w:rPr>
          <w:rFonts w:ascii="Rubik" w:hAnsi="Rubik" w:cs="Rubik"/>
          <w:sz w:val="22"/>
          <w:szCs w:val="22"/>
        </w:rPr>
        <w:t>.</w:t>
      </w:r>
      <w:r w:rsidR="00AF65B8" w:rsidRPr="00FD09F3">
        <w:rPr>
          <w:rFonts w:ascii="Rubik" w:hAnsi="Rubik" w:cs="Rubik"/>
          <w:sz w:val="22"/>
          <w:szCs w:val="22"/>
        </w:rPr>
        <w:t xml:space="preserve"> M</w:t>
      </w:r>
      <w:r w:rsidRPr="00FD09F3">
        <w:rPr>
          <w:rFonts w:ascii="Rubik" w:hAnsi="Rubik" w:cs="Rubik"/>
          <w:sz w:val="22"/>
          <w:szCs w:val="22"/>
        </w:rPr>
        <w:t xml:space="preserve">entre la </w:t>
      </w:r>
      <w:r w:rsidR="00AF65B8" w:rsidRPr="00FD09F3">
        <w:rPr>
          <w:rFonts w:ascii="Rubik" w:hAnsi="Rubik" w:cs="Rubik"/>
          <w:sz w:val="22"/>
          <w:szCs w:val="22"/>
        </w:rPr>
        <w:t>g</w:t>
      </w:r>
      <w:r w:rsidRPr="00FD09F3">
        <w:rPr>
          <w:rFonts w:ascii="Rubik" w:hAnsi="Rubik" w:cs="Rubik"/>
          <w:sz w:val="22"/>
          <w:szCs w:val="22"/>
        </w:rPr>
        <w:t xml:space="preserve">iuria si </w:t>
      </w:r>
      <w:r w:rsidR="00AF65B8" w:rsidRPr="00FD09F3">
        <w:rPr>
          <w:rFonts w:ascii="Rubik" w:hAnsi="Rubik" w:cs="Rubik"/>
          <w:sz w:val="22"/>
          <w:szCs w:val="22"/>
        </w:rPr>
        <w:t xml:space="preserve">è ritirata </w:t>
      </w:r>
      <w:r w:rsidRPr="00FD09F3">
        <w:rPr>
          <w:rFonts w:ascii="Rubik" w:hAnsi="Rubik" w:cs="Rubik"/>
          <w:sz w:val="22"/>
          <w:szCs w:val="22"/>
        </w:rPr>
        <w:t xml:space="preserve">a </w:t>
      </w:r>
      <w:r w:rsidRPr="00FD09F3">
        <w:rPr>
          <w:rFonts w:ascii="Rubik" w:hAnsi="Rubik" w:cs="Rubik"/>
          <w:b/>
          <w:bCs/>
          <w:sz w:val="22"/>
          <w:szCs w:val="22"/>
        </w:rPr>
        <w:t>deliberare la graduatoria</w:t>
      </w:r>
      <w:r w:rsidRPr="00FD09F3">
        <w:rPr>
          <w:rFonts w:ascii="Rubik" w:hAnsi="Rubik" w:cs="Rubik"/>
          <w:sz w:val="22"/>
          <w:szCs w:val="22"/>
        </w:rPr>
        <w:t xml:space="preserve"> e i progetti vincitori dei </w:t>
      </w:r>
      <w:r w:rsidRPr="00FD09F3">
        <w:rPr>
          <w:rFonts w:ascii="Rubik" w:hAnsi="Rubik" w:cs="Rubik"/>
          <w:b/>
          <w:bCs/>
          <w:sz w:val="22"/>
          <w:szCs w:val="22"/>
        </w:rPr>
        <w:t>premi speciali</w:t>
      </w:r>
      <w:r w:rsidRPr="00FD09F3">
        <w:rPr>
          <w:rFonts w:ascii="Rubik" w:hAnsi="Rubik" w:cs="Rubik"/>
          <w:sz w:val="22"/>
          <w:szCs w:val="22"/>
        </w:rPr>
        <w:t xml:space="preserve">, </w:t>
      </w:r>
      <w:r w:rsidR="00AF65B8" w:rsidRPr="00FD09F3">
        <w:rPr>
          <w:rFonts w:ascii="Rubik" w:hAnsi="Rubik" w:cs="Rubik"/>
          <w:sz w:val="22"/>
          <w:szCs w:val="22"/>
        </w:rPr>
        <w:t>si è tenuta</w:t>
      </w:r>
      <w:r w:rsidRPr="00FD09F3">
        <w:rPr>
          <w:rFonts w:ascii="Rubik" w:hAnsi="Rubik" w:cs="Rubik"/>
          <w:sz w:val="22"/>
          <w:szCs w:val="22"/>
        </w:rPr>
        <w:t xml:space="preserve"> una </w:t>
      </w:r>
      <w:r w:rsidRPr="00FD09F3">
        <w:rPr>
          <w:rFonts w:ascii="Rubik" w:hAnsi="Rubik" w:cs="Rubik"/>
          <w:b/>
          <w:bCs/>
          <w:sz w:val="22"/>
          <w:szCs w:val="22"/>
        </w:rPr>
        <w:t>tavola rotonda sul tema dell’innovazione</w:t>
      </w:r>
      <w:r w:rsidRPr="00FD09F3">
        <w:rPr>
          <w:rFonts w:ascii="Rubik" w:hAnsi="Rubik" w:cs="Rubik"/>
          <w:sz w:val="22"/>
          <w:szCs w:val="22"/>
        </w:rPr>
        <w:t xml:space="preserve"> </w:t>
      </w:r>
      <w:r w:rsidRPr="00FD09F3">
        <w:rPr>
          <w:rFonts w:ascii="Rubik" w:hAnsi="Rubik" w:cs="Rubik"/>
          <w:b/>
          <w:bCs/>
          <w:sz w:val="22"/>
          <w:szCs w:val="22"/>
        </w:rPr>
        <w:t>nelle industrie creative e turistico-culturali</w:t>
      </w:r>
      <w:r w:rsidR="00AF65B8" w:rsidRPr="00FD09F3">
        <w:rPr>
          <w:rFonts w:ascii="Rubik" w:hAnsi="Rubik" w:cs="Rubik"/>
          <w:sz w:val="22"/>
          <w:szCs w:val="22"/>
        </w:rPr>
        <w:t xml:space="preserve"> moderata da</w:t>
      </w:r>
      <w:r w:rsidR="003B07E6">
        <w:rPr>
          <w:rFonts w:ascii="Rubik" w:hAnsi="Rubik" w:cs="Rubik"/>
          <w:sz w:val="22"/>
          <w:szCs w:val="22"/>
        </w:rPr>
        <w:t xml:space="preserve"> </w:t>
      </w:r>
      <w:r w:rsidR="00AF65B8" w:rsidRPr="00FD09F3">
        <w:rPr>
          <w:rFonts w:ascii="Rubik" w:hAnsi="Rubik" w:cs="Rubik"/>
          <w:sz w:val="22"/>
          <w:szCs w:val="22"/>
        </w:rPr>
        <w:t xml:space="preserve">Stefano </w:t>
      </w:r>
      <w:proofErr w:type="spellStart"/>
      <w:r w:rsidR="00AF65B8" w:rsidRPr="00FD09F3">
        <w:rPr>
          <w:rFonts w:ascii="Rubik" w:hAnsi="Rubik" w:cs="Rubik"/>
          <w:sz w:val="22"/>
          <w:szCs w:val="22"/>
        </w:rPr>
        <w:t>Tomelleri</w:t>
      </w:r>
      <w:proofErr w:type="spellEnd"/>
      <w:r w:rsidR="003B07E6">
        <w:rPr>
          <w:rFonts w:ascii="Rubik" w:hAnsi="Rubik" w:cs="Rubik"/>
          <w:sz w:val="22"/>
          <w:szCs w:val="22"/>
        </w:rPr>
        <w:t xml:space="preserve"> (</w:t>
      </w:r>
      <w:r w:rsidR="003B07E6" w:rsidRPr="003B07E6">
        <w:rPr>
          <w:rFonts w:ascii="Rubik" w:hAnsi="Rubik" w:cs="Rubik" w:hint="cs"/>
          <w:sz w:val="22"/>
          <w:szCs w:val="22"/>
        </w:rPr>
        <w:t>Prorettore alla Progettazione partecipata di Ateneo, UniBg</w:t>
      </w:r>
      <w:r w:rsidR="003B07E6">
        <w:rPr>
          <w:rFonts w:ascii="Rubik" w:hAnsi="Rubik" w:cs="Rubik"/>
          <w:sz w:val="22"/>
          <w:szCs w:val="22"/>
        </w:rPr>
        <w:t>)</w:t>
      </w:r>
      <w:r w:rsidR="00AF65B8" w:rsidRPr="00FD09F3">
        <w:rPr>
          <w:rFonts w:ascii="Rubik" w:hAnsi="Rubik" w:cs="Rubik"/>
          <w:sz w:val="22"/>
          <w:szCs w:val="22"/>
        </w:rPr>
        <w:t>, alla quale sono intervenuti</w:t>
      </w:r>
      <w:r w:rsidRPr="00FD09F3">
        <w:rPr>
          <w:rFonts w:ascii="Rubik" w:hAnsi="Rubik" w:cs="Rubik"/>
          <w:sz w:val="22"/>
          <w:szCs w:val="22"/>
        </w:rPr>
        <w:t xml:space="preserve"> </w:t>
      </w:r>
      <w:r w:rsidR="003B07E6" w:rsidRPr="00FD09F3">
        <w:rPr>
          <w:rFonts w:ascii="Rubik" w:hAnsi="Rubik" w:cs="Rubik"/>
          <w:b/>
          <w:bCs/>
          <w:sz w:val="22"/>
          <w:szCs w:val="22"/>
        </w:rPr>
        <w:t>Erika Locatelli</w:t>
      </w:r>
      <w:r w:rsidR="003B07E6" w:rsidRPr="00FD09F3">
        <w:rPr>
          <w:rFonts w:ascii="Rubik" w:hAnsi="Rubik" w:cs="Rubik"/>
          <w:sz w:val="22"/>
          <w:szCs w:val="22"/>
        </w:rPr>
        <w:t xml:space="preserve">, imprenditrice e direttrice di Out of </w:t>
      </w:r>
      <w:proofErr w:type="spellStart"/>
      <w:r w:rsidR="003B07E6" w:rsidRPr="00FD09F3">
        <w:rPr>
          <w:rFonts w:ascii="Rubik" w:hAnsi="Rubik" w:cs="Rubik"/>
          <w:sz w:val="22"/>
          <w:szCs w:val="22"/>
        </w:rPr>
        <w:t>Italy</w:t>
      </w:r>
      <w:proofErr w:type="spellEnd"/>
      <w:r w:rsidR="003B07E6">
        <w:rPr>
          <w:rFonts w:ascii="Rubik" w:hAnsi="Rubik" w:cs="Rubik"/>
          <w:sz w:val="22"/>
          <w:szCs w:val="22"/>
        </w:rPr>
        <w:t>,</w:t>
      </w:r>
      <w:r w:rsidR="003B07E6" w:rsidRPr="00FD09F3">
        <w:rPr>
          <w:rFonts w:ascii="Rubik" w:hAnsi="Rubik" w:cs="Rubik"/>
          <w:b/>
          <w:bCs/>
          <w:sz w:val="22"/>
          <w:szCs w:val="22"/>
        </w:rPr>
        <w:t xml:space="preserve"> </w:t>
      </w:r>
      <w:r w:rsidRPr="00FD09F3">
        <w:rPr>
          <w:rFonts w:ascii="Rubik" w:hAnsi="Rubik" w:cs="Rubik"/>
          <w:b/>
          <w:bCs/>
          <w:sz w:val="22"/>
          <w:szCs w:val="22"/>
        </w:rPr>
        <w:t>Francesco Micheli</w:t>
      </w:r>
      <w:r w:rsidR="00AF65B8" w:rsidRPr="00FD09F3">
        <w:rPr>
          <w:rFonts w:ascii="Rubik" w:hAnsi="Rubik" w:cs="Rubik"/>
          <w:sz w:val="22"/>
          <w:szCs w:val="22"/>
        </w:rPr>
        <w:t xml:space="preserve">, </w:t>
      </w:r>
      <w:r w:rsidR="00A54B68" w:rsidRPr="00A54B68">
        <w:rPr>
          <w:rFonts w:ascii="Rubik" w:hAnsi="Rubik" w:cs="Rubik"/>
          <w:sz w:val="22"/>
          <w:szCs w:val="22"/>
        </w:rPr>
        <w:t>direttore artistico del festival Donizetti Opera</w:t>
      </w:r>
      <w:r w:rsidRPr="00FD09F3">
        <w:rPr>
          <w:rFonts w:ascii="Rubik" w:hAnsi="Rubik" w:cs="Rubik"/>
          <w:sz w:val="22"/>
          <w:szCs w:val="22"/>
        </w:rPr>
        <w:t xml:space="preserve">, </w:t>
      </w:r>
      <w:r w:rsidRPr="00FD09F3">
        <w:rPr>
          <w:rFonts w:ascii="Rubik" w:hAnsi="Rubik" w:cs="Rubik"/>
          <w:b/>
          <w:bCs/>
          <w:sz w:val="22"/>
          <w:szCs w:val="22"/>
        </w:rPr>
        <w:t xml:space="preserve">Mauro </w:t>
      </w:r>
      <w:proofErr w:type="spellStart"/>
      <w:r w:rsidRPr="00FD09F3">
        <w:rPr>
          <w:rFonts w:ascii="Rubik" w:hAnsi="Rubik" w:cs="Rubik"/>
          <w:b/>
          <w:bCs/>
          <w:sz w:val="22"/>
          <w:szCs w:val="22"/>
        </w:rPr>
        <w:t>Sampellegrini</w:t>
      </w:r>
      <w:proofErr w:type="spellEnd"/>
      <w:r w:rsidR="00AF65B8" w:rsidRPr="00FD09F3">
        <w:rPr>
          <w:rFonts w:ascii="Rubik" w:hAnsi="Rubik" w:cs="Rubik"/>
          <w:sz w:val="22"/>
          <w:szCs w:val="22"/>
        </w:rPr>
        <w:t>, I</w:t>
      </w:r>
      <w:r w:rsidRPr="00FD09F3">
        <w:rPr>
          <w:rFonts w:ascii="Rubik" w:hAnsi="Rubik" w:cs="Rubik"/>
          <w:sz w:val="22"/>
          <w:szCs w:val="22"/>
        </w:rPr>
        <w:t>nnovation Manager presso Sistema Moda Italia</w:t>
      </w:r>
      <w:r w:rsidR="00423D0E" w:rsidRPr="00FD09F3">
        <w:rPr>
          <w:rFonts w:ascii="Rubik" w:hAnsi="Rubik" w:cs="Rubik"/>
          <w:sz w:val="22"/>
          <w:szCs w:val="22"/>
        </w:rPr>
        <w:t>.</w:t>
      </w:r>
    </w:p>
    <w:p w14:paraId="358E77E3" w14:textId="77777777" w:rsidR="008D606D" w:rsidRDefault="008D606D" w:rsidP="00707157">
      <w:pPr>
        <w:jc w:val="both"/>
        <w:rPr>
          <w:rFonts w:ascii="Rubik" w:hAnsi="Rubik" w:cs="Rubik"/>
          <w:sz w:val="22"/>
          <w:szCs w:val="22"/>
        </w:rPr>
      </w:pPr>
    </w:p>
    <w:p w14:paraId="1ADB4418" w14:textId="77777777" w:rsidR="003B07E6" w:rsidRPr="003B07E6" w:rsidRDefault="003B07E6" w:rsidP="003B07E6">
      <w:pPr>
        <w:jc w:val="both"/>
        <w:rPr>
          <w:rFonts w:ascii="Rubik" w:hAnsi="Rubik" w:cs="Rubik"/>
          <w:i/>
          <w:iCs/>
          <w:sz w:val="22"/>
          <w:szCs w:val="22"/>
          <w:u w:val="single"/>
        </w:rPr>
      </w:pPr>
      <w:r w:rsidRPr="003B07E6">
        <w:rPr>
          <w:rFonts w:ascii="Rubik" w:hAnsi="Rubik" w:cs="Rubik"/>
          <w:i/>
          <w:iCs/>
          <w:sz w:val="22"/>
          <w:szCs w:val="22"/>
          <w:u w:val="single"/>
        </w:rPr>
        <w:t>Start Cup Bergamo</w:t>
      </w:r>
    </w:p>
    <w:p w14:paraId="3AF83F8D" w14:textId="77777777" w:rsidR="00825637" w:rsidRDefault="003B07E6" w:rsidP="003B07E6">
      <w:pPr>
        <w:jc w:val="both"/>
        <w:rPr>
          <w:rFonts w:ascii="Rubik" w:hAnsi="Rubik" w:cs="Rubik"/>
          <w:sz w:val="22"/>
          <w:szCs w:val="22"/>
        </w:rPr>
      </w:pPr>
      <w:r w:rsidRPr="003B07E6">
        <w:rPr>
          <w:rFonts w:ascii="Rubik" w:hAnsi="Rubik" w:cs="Rubik" w:hint="cs"/>
          <w:sz w:val="22"/>
          <w:szCs w:val="22"/>
        </w:rPr>
        <w:t>Start Cup Bergamo è il progetto di formazione imprenditoriale dell'Università degli studi di Bergamo</w:t>
      </w:r>
      <w:r w:rsidR="001E41A3">
        <w:rPr>
          <w:rFonts w:ascii="Rubik" w:hAnsi="Rubik" w:cs="Rubik"/>
          <w:sz w:val="22"/>
          <w:szCs w:val="22"/>
        </w:rPr>
        <w:t>, giunto nel 2023 alla 13^ edizione</w:t>
      </w:r>
      <w:r w:rsidRPr="003B07E6">
        <w:rPr>
          <w:rFonts w:ascii="Rubik" w:hAnsi="Rubik" w:cs="Rubik" w:hint="cs"/>
          <w:sz w:val="22"/>
          <w:szCs w:val="22"/>
        </w:rPr>
        <w:t>.</w:t>
      </w:r>
    </w:p>
    <w:p w14:paraId="38956415" w14:textId="60AACDCD" w:rsidR="003B07E6" w:rsidRPr="003B07E6" w:rsidRDefault="003B07E6" w:rsidP="003B07E6">
      <w:pPr>
        <w:jc w:val="both"/>
        <w:rPr>
          <w:rFonts w:ascii="Rubik" w:hAnsi="Rubik" w:cs="Rubik"/>
          <w:sz w:val="22"/>
          <w:szCs w:val="22"/>
        </w:rPr>
      </w:pPr>
      <w:r w:rsidRPr="003B07E6">
        <w:rPr>
          <w:rFonts w:ascii="Rubik" w:hAnsi="Rubik" w:cs="Rubik" w:hint="cs"/>
          <w:sz w:val="22"/>
          <w:szCs w:val="22"/>
        </w:rPr>
        <w:t>Il progetto formativo è realizzato col contributo scientifico dei diversi Dipartimenti dell’Ateneo, coordinati dal Centro di Ricerca di Ateneo CYFE (Center for Young and Family Enterprise), col supporto dei prorettorati alla Terza Missione e ai Rapporti col Territorio e alla Didattica, Orientamento e Placement, e col supporto tecnico-amministrativo del Servizio Ricerca e Terza Missione.</w:t>
      </w:r>
    </w:p>
    <w:p w14:paraId="4D196E5E" w14:textId="6A4FB18D" w:rsidR="001E41A3" w:rsidRPr="001E41A3" w:rsidRDefault="001E41A3" w:rsidP="001E41A3">
      <w:pPr>
        <w:jc w:val="both"/>
        <w:rPr>
          <w:rFonts w:ascii="Rubik" w:hAnsi="Rubik" w:cs="Rubik"/>
          <w:sz w:val="22"/>
          <w:szCs w:val="22"/>
        </w:rPr>
      </w:pPr>
      <w:r w:rsidRPr="001E41A3">
        <w:rPr>
          <w:rFonts w:ascii="Rubik" w:hAnsi="Rubik" w:cs="Rubik" w:hint="cs"/>
          <w:sz w:val="22"/>
          <w:szCs w:val="22"/>
        </w:rPr>
        <w:t>Il progetto Start Cup Bergamo si articola in due fasi consecutive: Start Cup School e Start Cup Competition.</w:t>
      </w:r>
    </w:p>
    <w:p w14:paraId="173EEA57" w14:textId="341DFA12" w:rsidR="001E41A3" w:rsidRPr="001E41A3" w:rsidRDefault="001E41A3" w:rsidP="001E41A3">
      <w:pPr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 xml:space="preserve">Dal 2010 hanno partecipato al percorso Start Cup Bergamo 366 </w:t>
      </w:r>
      <w:r w:rsidRPr="001E41A3">
        <w:rPr>
          <w:rFonts w:ascii="Rubik" w:hAnsi="Rubik" w:cs="Rubik"/>
          <w:sz w:val="22"/>
          <w:szCs w:val="22"/>
        </w:rPr>
        <w:t>Idee d'impresa</w:t>
      </w:r>
      <w:r>
        <w:rPr>
          <w:rFonts w:ascii="Rubik" w:hAnsi="Rubik" w:cs="Rubik"/>
          <w:sz w:val="22"/>
          <w:szCs w:val="22"/>
        </w:rPr>
        <w:t xml:space="preserve">, </w:t>
      </w:r>
    </w:p>
    <w:p w14:paraId="562D5291" w14:textId="597A40CD" w:rsidR="003B07E6" w:rsidRPr="003B07E6" w:rsidRDefault="001E41A3" w:rsidP="00825637">
      <w:pPr>
        <w:jc w:val="both"/>
        <w:rPr>
          <w:rFonts w:ascii="Rubik" w:hAnsi="Rubik" w:cs="Rubik"/>
          <w:sz w:val="22"/>
          <w:szCs w:val="22"/>
        </w:rPr>
      </w:pPr>
      <w:r w:rsidRPr="001E41A3">
        <w:rPr>
          <w:rFonts w:ascii="Rubik" w:hAnsi="Rubik" w:cs="Rubik"/>
          <w:sz w:val="22"/>
          <w:szCs w:val="22"/>
        </w:rPr>
        <w:t>991</w:t>
      </w:r>
      <w:r>
        <w:rPr>
          <w:rFonts w:ascii="Rubik" w:hAnsi="Rubik" w:cs="Rubik"/>
          <w:sz w:val="22"/>
          <w:szCs w:val="22"/>
        </w:rPr>
        <w:t xml:space="preserve"> studenti, 176 </w:t>
      </w:r>
      <w:r w:rsidRPr="001E41A3">
        <w:rPr>
          <w:rFonts w:ascii="Rubik" w:hAnsi="Rubik" w:cs="Rubik"/>
          <w:sz w:val="22"/>
          <w:szCs w:val="22"/>
        </w:rPr>
        <w:t>Business Plan</w:t>
      </w:r>
      <w:r>
        <w:rPr>
          <w:rFonts w:ascii="Rubik" w:hAnsi="Rubik" w:cs="Rubik"/>
          <w:sz w:val="22"/>
          <w:szCs w:val="22"/>
        </w:rPr>
        <w:t xml:space="preserve"> consegnati e sono nate 34 s</w:t>
      </w:r>
      <w:r w:rsidRPr="001E41A3">
        <w:rPr>
          <w:rFonts w:ascii="Rubik" w:hAnsi="Rubik" w:cs="Rubik"/>
          <w:sz w:val="22"/>
          <w:szCs w:val="22"/>
        </w:rPr>
        <w:t>tart-up</w:t>
      </w:r>
      <w:r>
        <w:rPr>
          <w:rFonts w:ascii="Rubik" w:hAnsi="Rubik" w:cs="Rubik"/>
          <w:sz w:val="22"/>
          <w:szCs w:val="22"/>
        </w:rPr>
        <w:t xml:space="preserve"> create e operanti sul mercato.</w:t>
      </w:r>
      <w:r w:rsidR="00825637">
        <w:rPr>
          <w:rFonts w:ascii="Rubik" w:hAnsi="Rubik" w:cs="Rubik"/>
          <w:sz w:val="22"/>
          <w:szCs w:val="22"/>
        </w:rPr>
        <w:t xml:space="preserve"> La 13^ edizione si è caratterizzata da 22 </w:t>
      </w:r>
      <w:r w:rsidR="00825637" w:rsidRPr="001E41A3">
        <w:rPr>
          <w:rFonts w:ascii="Rubik" w:hAnsi="Rubik" w:cs="Rubik"/>
          <w:sz w:val="22"/>
          <w:szCs w:val="22"/>
        </w:rPr>
        <w:t>Idee d'impresa</w:t>
      </w:r>
      <w:r w:rsidR="00825637">
        <w:rPr>
          <w:rFonts w:ascii="Rubik" w:hAnsi="Rubik" w:cs="Rubik"/>
          <w:sz w:val="22"/>
          <w:szCs w:val="22"/>
        </w:rPr>
        <w:t xml:space="preserve">, 83 studenti, 13 </w:t>
      </w:r>
      <w:r w:rsidR="00825637" w:rsidRPr="001E41A3">
        <w:rPr>
          <w:rFonts w:ascii="Rubik" w:hAnsi="Rubik" w:cs="Rubik"/>
          <w:sz w:val="22"/>
          <w:szCs w:val="22"/>
        </w:rPr>
        <w:t>Business Plan</w:t>
      </w:r>
      <w:r w:rsidR="00825637">
        <w:rPr>
          <w:rFonts w:ascii="Rubik" w:hAnsi="Rubik" w:cs="Rubik"/>
          <w:sz w:val="22"/>
          <w:szCs w:val="22"/>
        </w:rPr>
        <w:t xml:space="preserve"> consegnati.</w:t>
      </w:r>
    </w:p>
    <w:p w14:paraId="7128F544" w14:textId="2159F7E2" w:rsidR="008D606D" w:rsidRPr="00825637" w:rsidRDefault="00825637" w:rsidP="00825637">
      <w:pPr>
        <w:jc w:val="both"/>
        <w:rPr>
          <w:rFonts w:ascii="Rubik" w:hAnsi="Rubik" w:cs="Rubik"/>
          <w:sz w:val="22"/>
          <w:szCs w:val="22"/>
        </w:rPr>
      </w:pPr>
      <w:r w:rsidRPr="00825637">
        <w:rPr>
          <w:rFonts w:ascii="Rubik" w:hAnsi="Rubik" w:cs="Rubik"/>
          <w:sz w:val="22"/>
          <w:szCs w:val="22"/>
        </w:rPr>
        <w:t>Start Cup Bergamo è supportata dai seguenti attori dell’ecosistema dell’innovazione lombardo:</w:t>
      </w:r>
      <w:r w:rsidR="008D606D" w:rsidRPr="00825637">
        <w:rPr>
          <w:rFonts w:ascii="Rubik" w:hAnsi="Rubik" w:cs="Rubik"/>
          <w:sz w:val="22"/>
          <w:szCs w:val="22"/>
        </w:rPr>
        <w:t xml:space="preserve"> </w:t>
      </w:r>
      <w:r w:rsidRPr="00825637">
        <w:rPr>
          <w:rFonts w:ascii="Rubik" w:hAnsi="Rubik" w:cs="Rubik"/>
          <w:sz w:val="22"/>
          <w:szCs w:val="22"/>
        </w:rPr>
        <w:t xml:space="preserve">Associazione IBAN, BergamoScienza, Bergamo Sviluppo, Confindustria Bergamo, </w:t>
      </w:r>
      <w:proofErr w:type="spellStart"/>
      <w:r w:rsidRPr="00825637">
        <w:rPr>
          <w:rFonts w:ascii="Rubik" w:hAnsi="Rubik" w:cs="Rubik"/>
          <w:sz w:val="22"/>
          <w:szCs w:val="22"/>
        </w:rPr>
        <w:t>Jacobacci</w:t>
      </w:r>
      <w:proofErr w:type="spellEnd"/>
      <w:r w:rsidRPr="00825637">
        <w:rPr>
          <w:rFonts w:ascii="Rubik" w:hAnsi="Rubik" w:cs="Rubik"/>
          <w:sz w:val="22"/>
          <w:szCs w:val="22"/>
        </w:rPr>
        <w:t xml:space="preserve"> &amp; Partners.</w:t>
      </w:r>
      <w:r w:rsidR="00F14FC6">
        <w:rPr>
          <w:rFonts w:ascii="Rubik" w:hAnsi="Rubik" w:cs="Rubik"/>
          <w:sz w:val="22"/>
          <w:szCs w:val="22"/>
        </w:rPr>
        <w:t xml:space="preserve"> </w:t>
      </w:r>
      <w:r w:rsidRPr="00825637">
        <w:rPr>
          <w:rFonts w:ascii="Rubik" w:hAnsi="Rubik" w:cs="Rubik"/>
          <w:sz w:val="22"/>
          <w:szCs w:val="22"/>
        </w:rPr>
        <w:t xml:space="preserve">Sponsor dell’iniziativa sono </w:t>
      </w:r>
      <w:r w:rsidR="008D606D" w:rsidRPr="00825637">
        <w:rPr>
          <w:rFonts w:ascii="Rubik" w:hAnsi="Rubik" w:cs="Rubik"/>
          <w:sz w:val="22"/>
          <w:szCs w:val="22"/>
        </w:rPr>
        <w:t>Intesa Sanpaolo, Fondazione Pesenti, Gruppo Vitali</w:t>
      </w:r>
      <w:r w:rsidRPr="00825637">
        <w:rPr>
          <w:rFonts w:ascii="Rubik" w:hAnsi="Rubik" w:cs="Rubik"/>
          <w:sz w:val="22"/>
          <w:szCs w:val="22"/>
        </w:rPr>
        <w:t>,</w:t>
      </w:r>
      <w:r w:rsidR="008D606D" w:rsidRPr="00825637">
        <w:rPr>
          <w:rFonts w:ascii="Rubik" w:hAnsi="Rubik" w:cs="Rubik"/>
          <w:sz w:val="22"/>
          <w:szCs w:val="22"/>
        </w:rPr>
        <w:t xml:space="preserve"> Fondazione Lombardini</w:t>
      </w:r>
      <w:r w:rsidRPr="00825637">
        <w:rPr>
          <w:rFonts w:ascii="Rubik" w:hAnsi="Rubik" w:cs="Rubik"/>
          <w:sz w:val="22"/>
          <w:szCs w:val="22"/>
        </w:rPr>
        <w:t>.</w:t>
      </w:r>
    </w:p>
    <w:p w14:paraId="1B994209" w14:textId="618720BE" w:rsidR="00512CA9" w:rsidRDefault="00512CA9" w:rsidP="00707157">
      <w:pPr>
        <w:jc w:val="both"/>
        <w:rPr>
          <w:rFonts w:ascii="Rubik" w:hAnsi="Rubik" w:cs="Rubik"/>
        </w:rPr>
      </w:pPr>
    </w:p>
    <w:p w14:paraId="1800122F" w14:textId="77777777" w:rsidR="00512CA9" w:rsidRDefault="00512CA9" w:rsidP="00707157">
      <w:pPr>
        <w:jc w:val="both"/>
        <w:rPr>
          <w:rFonts w:ascii="Rubik" w:hAnsi="Rubik" w:cs="Rubik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3371C4" w14:paraId="3AAEEE79" w14:textId="77777777" w:rsidTr="003371C4">
        <w:tc>
          <w:tcPr>
            <w:tcW w:w="9338" w:type="dxa"/>
          </w:tcPr>
          <w:p w14:paraId="75FE4B1E" w14:textId="5AFF81E5" w:rsidR="003371C4" w:rsidRPr="00E96E80" w:rsidRDefault="003371C4" w:rsidP="00E96E80">
            <w:pPr>
              <w:jc w:val="both"/>
              <w:rPr>
                <w:rFonts w:ascii="Rubik" w:hAnsi="Rubik" w:cs="Rubik"/>
                <w:b/>
                <w:bCs/>
                <w:sz w:val="20"/>
                <w:szCs w:val="20"/>
              </w:rPr>
            </w:pPr>
            <w:r w:rsidRPr="00E96E80">
              <w:rPr>
                <w:rFonts w:ascii="Rubik" w:hAnsi="Rubik" w:cs="Rubik"/>
                <w:b/>
                <w:bCs/>
                <w:sz w:val="20"/>
                <w:szCs w:val="20"/>
              </w:rPr>
              <w:t>L’UNIVERSITÀ, TERRENO FERTILE PER GRANDI IDEE D’IMPRESA</w:t>
            </w:r>
            <w:r w:rsidR="00E96E80" w:rsidRPr="00E96E80">
              <w:rPr>
                <w:rFonts w:ascii="Rubik" w:hAnsi="Rubik" w:cs="Rubik"/>
                <w:b/>
                <w:bCs/>
                <w:sz w:val="20"/>
                <w:szCs w:val="20"/>
              </w:rPr>
              <w:t>.</w:t>
            </w:r>
            <w:r w:rsidR="00FD09F3">
              <w:rPr>
                <w:rFonts w:ascii="Rubik" w:hAnsi="Rubik" w:cs="Rubik"/>
                <w:b/>
                <w:bCs/>
                <w:sz w:val="20"/>
                <w:szCs w:val="20"/>
              </w:rPr>
              <w:t xml:space="preserve"> </w:t>
            </w:r>
            <w:r w:rsidRPr="00E96E80">
              <w:rPr>
                <w:rFonts w:ascii="Rubik" w:hAnsi="Rubik" w:cs="Rubik"/>
                <w:b/>
                <w:bCs/>
                <w:sz w:val="20"/>
                <w:szCs w:val="20"/>
              </w:rPr>
              <w:t>IL PROGETTO DI RICERCA INTERNAZIONALE “GUESSS”, COORDINATO DAL CYFE DI UNIBG PER L’ITALIA, FOTOGRAFA IL FENOMENO DELL’IMPRENDITORIALITÀ STUDENTESCA</w:t>
            </w:r>
          </w:p>
          <w:p w14:paraId="6F16E141" w14:textId="77777777" w:rsidR="00E96E80" w:rsidRPr="003371C4" w:rsidRDefault="00E96E80" w:rsidP="003371C4">
            <w:pPr>
              <w:jc w:val="both"/>
              <w:rPr>
                <w:rFonts w:ascii="Rubik" w:hAnsi="Rubik" w:cs="Rubik"/>
                <w:b/>
                <w:bCs/>
                <w:sz w:val="20"/>
                <w:szCs w:val="20"/>
              </w:rPr>
            </w:pPr>
          </w:p>
          <w:p w14:paraId="7A8FFDB5" w14:textId="7A85247E" w:rsidR="00E96E80" w:rsidRPr="003371C4" w:rsidRDefault="003371C4" w:rsidP="003371C4">
            <w:pPr>
              <w:jc w:val="both"/>
              <w:rPr>
                <w:rFonts w:ascii="Rubik" w:hAnsi="Rubik" w:cs="Rubik"/>
                <w:sz w:val="20"/>
                <w:szCs w:val="20"/>
              </w:rPr>
            </w:pPr>
            <w:r w:rsidRPr="003371C4">
              <w:rPr>
                <w:rFonts w:ascii="Rubik" w:eastAsia="Rubik" w:hAnsi="Rubik" w:cs="Rubik"/>
                <w:iCs/>
                <w:sz w:val="20"/>
                <w:szCs w:val="20"/>
              </w:rPr>
              <w:t xml:space="preserve">Le cosiddette </w:t>
            </w:r>
            <w:proofErr w:type="spellStart"/>
            <w:r w:rsidRPr="003371C4">
              <w:rPr>
                <w:rFonts w:ascii="Rubik" w:eastAsia="Rubik" w:hAnsi="Rubik" w:cs="Rubik"/>
                <w:i/>
                <w:sz w:val="20"/>
                <w:szCs w:val="20"/>
              </w:rPr>
              <w:t>student</w:t>
            </w:r>
            <w:proofErr w:type="spellEnd"/>
            <w:r w:rsidRPr="003371C4">
              <w:rPr>
                <w:rFonts w:ascii="Rubik" w:eastAsia="Rubik" w:hAnsi="Rubik" w:cs="Rubik"/>
                <w:i/>
                <w:sz w:val="20"/>
                <w:szCs w:val="20"/>
              </w:rPr>
              <w:t xml:space="preserve"> startup</w:t>
            </w:r>
            <w:r w:rsidRPr="003371C4">
              <w:rPr>
                <w:rFonts w:ascii="Rubik" w:eastAsia="Rubik" w:hAnsi="Rubik" w:cs="Rubik"/>
                <w:iCs/>
                <w:sz w:val="20"/>
                <w:szCs w:val="20"/>
              </w:rPr>
              <w:t xml:space="preserve"> rappresentano un fenomeno molto più diffuso di quanto si pensi</w:t>
            </w:r>
            <w:r w:rsidR="00E96E80">
              <w:rPr>
                <w:rFonts w:ascii="Rubik" w:eastAsia="Rubik" w:hAnsi="Rubik" w:cs="Rubik"/>
                <w:iCs/>
                <w:sz w:val="20"/>
                <w:szCs w:val="20"/>
              </w:rPr>
              <w:t xml:space="preserve">. </w:t>
            </w:r>
            <w:r w:rsidRPr="003371C4">
              <w:rPr>
                <w:rFonts w:ascii="Rubik" w:hAnsi="Rubik" w:cs="Rubik"/>
                <w:sz w:val="20"/>
                <w:szCs w:val="20"/>
              </w:rPr>
              <w:t xml:space="preserve">Proprio per studiare in maniera approfondita e sistematica il </w:t>
            </w:r>
            <w:r w:rsidRPr="003371C4">
              <w:rPr>
                <w:rFonts w:ascii="Rubik" w:hAnsi="Rubik" w:cs="Rubik"/>
                <w:b/>
                <w:bCs/>
                <w:sz w:val="20"/>
                <w:szCs w:val="20"/>
              </w:rPr>
              <w:t xml:space="preserve">fenomeno dell’imprenditorialità </w:t>
            </w:r>
            <w:r w:rsidRPr="003371C4">
              <w:rPr>
                <w:rFonts w:ascii="Rubik" w:hAnsi="Rubik" w:cs="Rubik"/>
                <w:b/>
                <w:bCs/>
                <w:sz w:val="20"/>
                <w:szCs w:val="20"/>
              </w:rPr>
              <w:lastRenderedPageBreak/>
              <w:t>studentesca</w:t>
            </w:r>
            <w:r w:rsidRPr="003371C4">
              <w:rPr>
                <w:rFonts w:ascii="Rubik" w:hAnsi="Rubik" w:cs="Rubik"/>
                <w:sz w:val="20"/>
                <w:szCs w:val="20"/>
              </w:rPr>
              <w:t xml:space="preserve">, nasce nel 2003 il </w:t>
            </w:r>
            <w:bookmarkStart w:id="2" w:name="_Hlk147238884"/>
            <w:r w:rsidRPr="003371C4">
              <w:rPr>
                <w:rFonts w:ascii="Rubik" w:hAnsi="Rubik" w:cs="Rubik"/>
                <w:b/>
                <w:bCs/>
                <w:sz w:val="20"/>
                <w:szCs w:val="20"/>
              </w:rPr>
              <w:t xml:space="preserve">progetto di ricerca internazionale </w:t>
            </w:r>
            <w:r w:rsidRPr="003371C4">
              <w:rPr>
                <w:rFonts w:ascii="Rubik" w:hAnsi="Rubik" w:cs="Rubik"/>
                <w:b/>
                <w:bCs/>
                <w:i/>
                <w:iCs/>
                <w:sz w:val="20"/>
                <w:szCs w:val="20"/>
              </w:rPr>
              <w:t>GUESSS - Global University Entrepreneurial Spirit S</w:t>
            </w:r>
            <w:r w:rsidR="00F14FC6">
              <w:rPr>
                <w:rFonts w:ascii="Rubik" w:hAnsi="Rubik" w:cs="Rubik"/>
                <w:b/>
                <w:bCs/>
                <w:i/>
                <w:iCs/>
                <w:sz w:val="20"/>
                <w:szCs w:val="20"/>
              </w:rPr>
              <w:t>t</w:t>
            </w:r>
            <w:r w:rsidRPr="003371C4">
              <w:rPr>
                <w:rFonts w:ascii="Rubik" w:hAnsi="Rubik" w:cs="Rubik"/>
                <w:b/>
                <w:bCs/>
                <w:i/>
                <w:iCs/>
                <w:sz w:val="20"/>
                <w:szCs w:val="20"/>
              </w:rPr>
              <w:t>udents’ Survey</w:t>
            </w:r>
            <w:bookmarkEnd w:id="2"/>
            <w:r w:rsidRPr="003371C4">
              <w:rPr>
                <w:rFonts w:ascii="Rubik" w:hAnsi="Rubik" w:cs="Rubik"/>
                <w:sz w:val="20"/>
                <w:szCs w:val="20"/>
              </w:rPr>
              <w:t xml:space="preserve">, il più grande osservatorio mondiale sugli studenti universitari al quale, nella sua nona edizione, </w:t>
            </w:r>
            <w:r w:rsidR="003118F2">
              <w:rPr>
                <w:rFonts w:ascii="Rubik" w:hAnsi="Rubik" w:cs="Rubik"/>
                <w:sz w:val="20"/>
                <w:szCs w:val="20"/>
              </w:rPr>
              <w:t xml:space="preserve">pubblicata a fine </w:t>
            </w:r>
            <w:r w:rsidRPr="003371C4">
              <w:rPr>
                <w:rFonts w:ascii="Rubik" w:hAnsi="Rubik" w:cs="Rubik"/>
                <w:sz w:val="20"/>
                <w:szCs w:val="20"/>
              </w:rPr>
              <w:t>202</w:t>
            </w:r>
            <w:r w:rsidR="003118F2">
              <w:rPr>
                <w:rFonts w:ascii="Rubik" w:hAnsi="Rubik" w:cs="Rubik"/>
                <w:sz w:val="20"/>
                <w:szCs w:val="20"/>
              </w:rPr>
              <w:t>2</w:t>
            </w:r>
            <w:r w:rsidRPr="003371C4">
              <w:rPr>
                <w:rFonts w:ascii="Rubik" w:hAnsi="Rubik" w:cs="Rubik"/>
                <w:sz w:val="20"/>
                <w:szCs w:val="20"/>
              </w:rPr>
              <w:t>, hanno partecipato 58 Paesi con oltre 267.000 risposte completate.</w:t>
            </w:r>
          </w:p>
          <w:p w14:paraId="5BE39741" w14:textId="77777777" w:rsidR="003371C4" w:rsidRDefault="003371C4" w:rsidP="00707157">
            <w:pPr>
              <w:jc w:val="both"/>
              <w:rPr>
                <w:rFonts w:ascii="Rubik" w:hAnsi="Rubik" w:cs="Rubik"/>
                <w:sz w:val="20"/>
                <w:szCs w:val="20"/>
              </w:rPr>
            </w:pPr>
            <w:r w:rsidRPr="003371C4">
              <w:rPr>
                <w:rFonts w:ascii="Rubik" w:hAnsi="Rubik" w:cs="Rubik"/>
                <w:b/>
                <w:bCs/>
                <w:sz w:val="20"/>
                <w:szCs w:val="20"/>
              </w:rPr>
              <w:t>Per l’Italia</w:t>
            </w:r>
            <w:r w:rsidRPr="003371C4">
              <w:rPr>
                <w:rFonts w:ascii="Rubik" w:hAnsi="Rubik" w:cs="Rubik"/>
                <w:sz w:val="20"/>
                <w:szCs w:val="20"/>
              </w:rPr>
              <w:t xml:space="preserve"> sono stati raccolti dati su </w:t>
            </w:r>
            <w:r w:rsidRPr="003371C4">
              <w:rPr>
                <w:rFonts w:ascii="Rubik" w:hAnsi="Rubik" w:cs="Rubik"/>
                <w:b/>
                <w:bCs/>
                <w:sz w:val="20"/>
                <w:szCs w:val="20"/>
              </w:rPr>
              <w:t>3.294 studenti</w:t>
            </w:r>
            <w:r w:rsidRPr="003371C4">
              <w:rPr>
                <w:rFonts w:ascii="Rubik" w:hAnsi="Rubik" w:cs="Rubik"/>
                <w:sz w:val="20"/>
                <w:szCs w:val="20"/>
              </w:rPr>
              <w:t xml:space="preserve"> provenienti da </w:t>
            </w:r>
            <w:r w:rsidRPr="003371C4">
              <w:rPr>
                <w:rFonts w:ascii="Rubik" w:hAnsi="Rubik" w:cs="Rubik"/>
                <w:b/>
                <w:bCs/>
                <w:sz w:val="20"/>
                <w:szCs w:val="20"/>
              </w:rPr>
              <w:t>oltre 31 Università</w:t>
            </w:r>
            <w:r w:rsidRPr="003371C4">
              <w:rPr>
                <w:rFonts w:ascii="Rubik" w:hAnsi="Rubik" w:cs="Rubik"/>
                <w:sz w:val="20"/>
                <w:szCs w:val="20"/>
              </w:rPr>
              <w:t xml:space="preserve"> (campione non rappresentativo). In particolare, per quanto riguarda l’Italia, GUESSS è coordinato dal </w:t>
            </w:r>
            <w:r w:rsidRPr="003371C4">
              <w:rPr>
                <w:rFonts w:ascii="Rubik" w:hAnsi="Rubik" w:cs="Rubik"/>
                <w:b/>
                <w:bCs/>
                <w:sz w:val="20"/>
                <w:szCs w:val="20"/>
              </w:rPr>
              <w:t>Center for Young and Family Enterprise (CYFE) dell’Università degli studi di Bergamo</w:t>
            </w:r>
            <w:r w:rsidRPr="003371C4">
              <w:rPr>
                <w:rFonts w:ascii="Rubik" w:hAnsi="Rubik" w:cs="Rubik"/>
                <w:sz w:val="20"/>
                <w:szCs w:val="20"/>
              </w:rPr>
              <w:t>, che si occupa di divulgare l’iniziativa ai rappresentanti delle università partner con il supporto del board italiano, che a loro volta distribuiscono il questionario agli studenti delle loro università.</w:t>
            </w:r>
          </w:p>
          <w:p w14:paraId="21570469" w14:textId="77777777" w:rsidR="00E96E80" w:rsidRPr="00E96E80" w:rsidRDefault="00E96E80" w:rsidP="00707157">
            <w:pPr>
              <w:jc w:val="both"/>
              <w:rPr>
                <w:rFonts w:ascii="Rubik" w:hAnsi="Rubik" w:cs="Rubik"/>
                <w:sz w:val="20"/>
                <w:szCs w:val="20"/>
              </w:rPr>
            </w:pPr>
          </w:p>
          <w:p w14:paraId="2250F588" w14:textId="2AD84B0F" w:rsidR="00E96E80" w:rsidRPr="00E96E80" w:rsidRDefault="00E96E80" w:rsidP="00E96E80">
            <w:pPr>
              <w:jc w:val="both"/>
              <w:rPr>
                <w:rFonts w:ascii="Rubik" w:hAnsi="Rubik" w:cs="Rubik"/>
                <w:sz w:val="20"/>
                <w:szCs w:val="20"/>
              </w:rPr>
            </w:pPr>
            <w:r w:rsidRPr="00E96E80">
              <w:rPr>
                <w:rFonts w:ascii="Rubik" w:hAnsi="Rubik" w:cs="Rubik"/>
                <w:b/>
                <w:bCs/>
                <w:sz w:val="20"/>
                <w:szCs w:val="20"/>
              </w:rPr>
              <w:t>I RISULTATI</w:t>
            </w:r>
            <w:r w:rsidR="00F14FC6">
              <w:rPr>
                <w:rFonts w:ascii="Rubik" w:hAnsi="Rubik" w:cs="Rubik"/>
                <w:b/>
                <w:bCs/>
                <w:sz w:val="20"/>
                <w:szCs w:val="20"/>
              </w:rPr>
              <w:t xml:space="preserve"> DELL’ULTIMA EDIZIONE</w:t>
            </w:r>
            <w:r w:rsidRPr="00E96E80">
              <w:rPr>
                <w:rFonts w:ascii="Rubik" w:hAnsi="Rubik" w:cs="Rubik"/>
                <w:b/>
                <w:bCs/>
                <w:sz w:val="20"/>
                <w:szCs w:val="20"/>
              </w:rPr>
              <w:t xml:space="preserve"> DELL’INDAGINE</w:t>
            </w:r>
            <w:r>
              <w:rPr>
                <w:rFonts w:ascii="Rubik" w:hAnsi="Rubik" w:cs="Rubik"/>
                <w:sz w:val="20"/>
                <w:szCs w:val="20"/>
              </w:rPr>
              <w:t xml:space="preserve">, </w:t>
            </w:r>
            <w:r w:rsidRPr="00E96E80">
              <w:rPr>
                <w:rFonts w:ascii="Rubik" w:hAnsi="Rubik" w:cs="Rubik"/>
                <w:sz w:val="20"/>
                <w:szCs w:val="20"/>
              </w:rPr>
              <w:t xml:space="preserve">consultabile all’indirizzo </w:t>
            </w:r>
            <w:hyperlink r:id="rId9" w:history="1">
              <w:r w:rsidRPr="002549BA">
                <w:rPr>
                  <w:rStyle w:val="Collegamentoipertestuale"/>
                  <w:rFonts w:ascii="Rubik" w:hAnsi="Rubik" w:cs="Rubik"/>
                  <w:sz w:val="20"/>
                  <w:szCs w:val="20"/>
                </w:rPr>
                <w:t>https://www.guesssurvey.org/</w:t>
              </w:r>
            </w:hyperlink>
            <w:r>
              <w:rPr>
                <w:rFonts w:ascii="Rubik" w:hAnsi="Rubik" w:cs="Rubik"/>
                <w:sz w:val="20"/>
                <w:szCs w:val="20"/>
              </w:rPr>
              <w:t xml:space="preserve"> </w:t>
            </w:r>
          </w:p>
          <w:p w14:paraId="16E81D87" w14:textId="77777777" w:rsidR="00E96E80" w:rsidRPr="00E96E80" w:rsidRDefault="00E96E80" w:rsidP="00E96E80">
            <w:pPr>
              <w:jc w:val="both"/>
              <w:rPr>
                <w:rFonts w:ascii="Rubik" w:hAnsi="Rubik" w:cs="Rubik"/>
                <w:sz w:val="20"/>
                <w:szCs w:val="20"/>
              </w:rPr>
            </w:pPr>
          </w:p>
          <w:p w14:paraId="57E1C62A" w14:textId="06C4E2D4" w:rsidR="00E96E80" w:rsidRPr="00E96E80" w:rsidRDefault="00F14FC6" w:rsidP="00E96E80">
            <w:pPr>
              <w:jc w:val="both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Per quanto riguarda l’ultima edizione italiana, l</w:t>
            </w:r>
            <w:r w:rsidR="00E96E80" w:rsidRPr="00E96E80">
              <w:rPr>
                <w:rFonts w:ascii="Rubik" w:hAnsi="Rubik" w:cs="Rubik"/>
                <w:sz w:val="20"/>
                <w:szCs w:val="20"/>
              </w:rPr>
              <w:t xml:space="preserve">a maggior parte degli </w:t>
            </w:r>
            <w:r w:rsidR="00E96E80" w:rsidRPr="00E96E80">
              <w:rPr>
                <w:rFonts w:ascii="Rubik" w:hAnsi="Rubik" w:cs="Rubik"/>
                <w:b/>
                <w:bCs/>
                <w:sz w:val="20"/>
                <w:szCs w:val="20"/>
              </w:rPr>
              <w:t xml:space="preserve">intervistati </w:t>
            </w:r>
            <w:r w:rsidR="00E96E80" w:rsidRPr="00E96E80">
              <w:rPr>
                <w:rFonts w:ascii="Rubik" w:hAnsi="Rubik" w:cs="Rubik"/>
                <w:sz w:val="20"/>
                <w:szCs w:val="20"/>
              </w:rPr>
              <w:t>che hanno completato il questionario sono maschi (51,8%), iscritti a facoltà nell’ambito delle Scienze Naturali e Applicate (45,5%), seguiti da studenti provenienti da Business e Economia (31,9 %) e da Scienze Sociali (18,3%); per la maggior parte iscritti a un corso di laurea triennale (63,1%) o magistrale (34,6%) (la restante parte è composta da iscritti a corsi a ciclo unico o dottorati).</w:t>
            </w:r>
          </w:p>
          <w:p w14:paraId="35F1E9D8" w14:textId="316DF454" w:rsidR="00E96E80" w:rsidRPr="00E96E80" w:rsidRDefault="00E96E80" w:rsidP="00E96E80">
            <w:pPr>
              <w:jc w:val="both"/>
              <w:rPr>
                <w:rFonts w:ascii="Rubik" w:hAnsi="Rubik" w:cs="Rubik"/>
                <w:sz w:val="20"/>
                <w:szCs w:val="20"/>
              </w:rPr>
            </w:pPr>
            <w:r w:rsidRPr="00E96E80">
              <w:rPr>
                <w:rFonts w:ascii="Rubik" w:hAnsi="Rubik" w:cs="Rubik"/>
                <w:sz w:val="20"/>
                <w:szCs w:val="20"/>
              </w:rPr>
              <w:t xml:space="preserve">Per quanto riguarda </w:t>
            </w:r>
            <w:r w:rsidRPr="00E96E80">
              <w:rPr>
                <w:rFonts w:ascii="Rubik" w:hAnsi="Rubik" w:cs="Rubik"/>
                <w:b/>
                <w:bCs/>
                <w:sz w:val="20"/>
                <w:szCs w:val="20"/>
              </w:rPr>
              <w:t>l’inclinazione all’imprenditorialità degli studenti universitari</w:t>
            </w:r>
            <w:r w:rsidRPr="00E96E80">
              <w:rPr>
                <w:rFonts w:ascii="Rubik" w:hAnsi="Rubik" w:cs="Rubik"/>
                <w:sz w:val="20"/>
                <w:szCs w:val="20"/>
              </w:rPr>
              <w:t xml:space="preserve">, i risultati dell’indagine evidenziano come, mentre </w:t>
            </w:r>
            <w:r w:rsidRPr="00E96E80">
              <w:rPr>
                <w:rFonts w:ascii="Rubik" w:hAnsi="Rubik" w:cs="Rubik"/>
                <w:b/>
                <w:bCs/>
                <w:sz w:val="20"/>
                <w:szCs w:val="20"/>
              </w:rPr>
              <w:t>subito dopo aver finito gli studi</w:t>
            </w:r>
            <w:r w:rsidRPr="00E96E80">
              <w:rPr>
                <w:rFonts w:ascii="Rubik" w:hAnsi="Rubik" w:cs="Rubik"/>
                <w:sz w:val="20"/>
                <w:szCs w:val="20"/>
              </w:rPr>
              <w:t xml:space="preserve"> gli studenti preferiscono lavorare per una grande impresa (24,7%) piuttosto che diventare imprenditori (12,3%), </w:t>
            </w:r>
            <w:r w:rsidRPr="00E96E80">
              <w:rPr>
                <w:rFonts w:ascii="Rubik" w:hAnsi="Rubik" w:cs="Rubik"/>
                <w:b/>
                <w:bCs/>
                <w:sz w:val="20"/>
                <w:szCs w:val="20"/>
              </w:rPr>
              <w:t>a 5 anni dalla laurea</w:t>
            </w:r>
            <w:r w:rsidRPr="00E96E80">
              <w:rPr>
                <w:rFonts w:ascii="Rubik" w:hAnsi="Rubik" w:cs="Rubik"/>
                <w:sz w:val="20"/>
                <w:szCs w:val="20"/>
              </w:rPr>
              <w:t xml:space="preserve"> la situazione si inverte (29,2% indica una carriera imprenditoriale mentre il 23,4% una carriera lavorativa presso una grande impresa). Le suddette aspirazioni di carriera variano a seconda del genere femminile o maschile degli studenti e della provenienza in termini di ambiti di studio.</w:t>
            </w:r>
          </w:p>
          <w:p w14:paraId="7AF35B11" w14:textId="3E35097D" w:rsidR="00E96E80" w:rsidRPr="00E96E80" w:rsidRDefault="00E96E80" w:rsidP="00E96E80">
            <w:pPr>
              <w:jc w:val="both"/>
              <w:rPr>
                <w:rFonts w:ascii="Rubik" w:hAnsi="Rubik" w:cs="Rubik"/>
                <w:sz w:val="20"/>
                <w:szCs w:val="20"/>
              </w:rPr>
            </w:pPr>
            <w:r w:rsidRPr="00E96E80">
              <w:rPr>
                <w:rFonts w:ascii="Rubik" w:hAnsi="Rubik" w:cs="Rubik"/>
                <w:sz w:val="20"/>
                <w:szCs w:val="20"/>
              </w:rPr>
              <w:t xml:space="preserve">La percentuale di </w:t>
            </w:r>
            <w:r w:rsidRPr="00E96E80">
              <w:rPr>
                <w:rFonts w:ascii="Rubik" w:hAnsi="Rubik" w:cs="Rubik"/>
                <w:b/>
                <w:bCs/>
                <w:sz w:val="20"/>
                <w:szCs w:val="20"/>
              </w:rPr>
              <w:t>imprenditori nascenti</w:t>
            </w:r>
            <w:r w:rsidRPr="00E96E80">
              <w:rPr>
                <w:rFonts w:ascii="Rubik" w:hAnsi="Rubik" w:cs="Rubik"/>
                <w:sz w:val="20"/>
                <w:szCs w:val="20"/>
              </w:rPr>
              <w:t xml:space="preserve"> – coloro che hanno svolto concretamente una o più attività chiave per avviare la propria attività d'impresa – si attesta al </w:t>
            </w:r>
            <w:r w:rsidRPr="00E96E80">
              <w:rPr>
                <w:rFonts w:ascii="Rubik" w:hAnsi="Rubik" w:cs="Rubik"/>
                <w:b/>
                <w:bCs/>
                <w:sz w:val="20"/>
                <w:szCs w:val="20"/>
              </w:rPr>
              <w:t>16,1% degli intervistati</w:t>
            </w:r>
            <w:r w:rsidRPr="00E96E80">
              <w:rPr>
                <w:rFonts w:ascii="Rubik" w:hAnsi="Rubik" w:cs="Rubik"/>
                <w:sz w:val="20"/>
                <w:szCs w:val="20"/>
              </w:rPr>
              <w:t xml:space="preserve">, mentre coloro che hanno </w:t>
            </w:r>
            <w:r w:rsidRPr="00E96E80">
              <w:rPr>
                <w:rFonts w:ascii="Rubik" w:hAnsi="Rubik" w:cs="Rubik"/>
                <w:b/>
                <w:bCs/>
                <w:sz w:val="20"/>
                <w:szCs w:val="20"/>
              </w:rPr>
              <w:t>già avviato un’attività imprenditoriale</w:t>
            </w:r>
            <w:r w:rsidRPr="00E96E80">
              <w:rPr>
                <w:rFonts w:ascii="Rubik" w:hAnsi="Rubik" w:cs="Rubik"/>
                <w:sz w:val="20"/>
                <w:szCs w:val="20"/>
              </w:rPr>
              <w:t xml:space="preserve"> sono il </w:t>
            </w:r>
            <w:r w:rsidRPr="00E96E80">
              <w:rPr>
                <w:rFonts w:ascii="Rubik" w:hAnsi="Rubik" w:cs="Rubik"/>
                <w:b/>
                <w:bCs/>
                <w:sz w:val="20"/>
                <w:szCs w:val="20"/>
              </w:rPr>
              <w:t>6,9% degli intervistati</w:t>
            </w:r>
            <w:r w:rsidRPr="00E96E80">
              <w:rPr>
                <w:rFonts w:ascii="Rubik" w:hAnsi="Rubik" w:cs="Rubik"/>
                <w:sz w:val="20"/>
                <w:szCs w:val="20"/>
              </w:rPr>
              <w:t xml:space="preserve">. Entrambe le percentuali risultano essere inferiori rispetto alla media globale degli imprenditori nascenti (28,4%) e attivi (10,8%), ma </w:t>
            </w:r>
            <w:r w:rsidRPr="00E96E80">
              <w:rPr>
                <w:rFonts w:ascii="Rubik" w:hAnsi="Rubik" w:cs="Rubik"/>
                <w:b/>
                <w:bCs/>
                <w:sz w:val="20"/>
                <w:szCs w:val="20"/>
              </w:rPr>
              <w:t>in linea con le statistiche europee</w:t>
            </w:r>
            <w:r w:rsidRPr="00E96E80">
              <w:rPr>
                <w:rFonts w:ascii="Rubik" w:hAnsi="Rubik" w:cs="Rubik"/>
                <w:sz w:val="20"/>
                <w:szCs w:val="20"/>
              </w:rPr>
              <w:t xml:space="preserve"> (rispettivamente 18,3% e 6,5%). Sia nel caso di imprenditori nascenti che attivi, la maggior parte sono di </w:t>
            </w:r>
            <w:r w:rsidRPr="00E96E80">
              <w:rPr>
                <w:rFonts w:ascii="Rubik" w:hAnsi="Rubik" w:cs="Rubik"/>
                <w:b/>
                <w:bCs/>
                <w:sz w:val="20"/>
                <w:szCs w:val="20"/>
              </w:rPr>
              <w:t>genere maschile</w:t>
            </w:r>
            <w:r w:rsidRPr="00E96E80">
              <w:rPr>
                <w:rFonts w:ascii="Rubik" w:hAnsi="Rubik" w:cs="Rubik"/>
                <w:sz w:val="20"/>
                <w:szCs w:val="20"/>
              </w:rPr>
              <w:t xml:space="preserve"> (rispettivamente 66,8% e 66,7%). Considerando </w:t>
            </w:r>
            <w:r w:rsidRPr="00E96E80">
              <w:rPr>
                <w:rFonts w:ascii="Rubik" w:hAnsi="Rubik" w:cs="Rubik"/>
                <w:b/>
                <w:bCs/>
                <w:sz w:val="20"/>
                <w:szCs w:val="20"/>
              </w:rPr>
              <w:t>l’ambito di studi</w:t>
            </w:r>
            <w:r w:rsidRPr="00E96E80">
              <w:rPr>
                <w:rFonts w:ascii="Rubik" w:hAnsi="Rubik" w:cs="Rubik"/>
                <w:sz w:val="20"/>
                <w:szCs w:val="20"/>
              </w:rPr>
              <w:t xml:space="preserve"> degli </w:t>
            </w:r>
            <w:r w:rsidRPr="00E96E80">
              <w:rPr>
                <w:rFonts w:ascii="Rubik" w:hAnsi="Rubik" w:cs="Rubik"/>
                <w:b/>
                <w:bCs/>
                <w:sz w:val="20"/>
                <w:szCs w:val="20"/>
              </w:rPr>
              <w:t>imprenditori nascenti</w:t>
            </w:r>
            <w:r w:rsidRPr="00E96E80">
              <w:rPr>
                <w:rFonts w:ascii="Rubik" w:hAnsi="Rubik" w:cs="Rubik"/>
                <w:sz w:val="20"/>
                <w:szCs w:val="20"/>
              </w:rPr>
              <w:t xml:space="preserve">, la maggior parte di loro sono iscritti a un corso di studio in Scienze Naturali e Applicate (41,9%), seguiti da studenti iscritti in Economia e Management (37,7%); per quanto riguarda gli </w:t>
            </w:r>
            <w:r w:rsidRPr="00E96E80">
              <w:rPr>
                <w:rFonts w:ascii="Rubik" w:hAnsi="Rubik" w:cs="Rubik"/>
                <w:b/>
                <w:bCs/>
                <w:sz w:val="20"/>
                <w:szCs w:val="20"/>
              </w:rPr>
              <w:t>imprenditori attivi</w:t>
            </w:r>
            <w:r w:rsidRPr="00E96E80">
              <w:rPr>
                <w:rFonts w:ascii="Rubik" w:hAnsi="Rubik" w:cs="Rubik"/>
                <w:sz w:val="20"/>
                <w:szCs w:val="20"/>
              </w:rPr>
              <w:t>, la maggior parte sono studenti di Economia e Management (44,1%), seguiti da studenti provenienti da Scienze Naturali e Applicate (34,8%).</w:t>
            </w:r>
          </w:p>
          <w:p w14:paraId="5F7DC6D0" w14:textId="77777777" w:rsidR="00E96E80" w:rsidRDefault="00E96E80" w:rsidP="00707157">
            <w:pPr>
              <w:jc w:val="both"/>
              <w:rPr>
                <w:rFonts w:ascii="Rubik" w:hAnsi="Rubik" w:cs="Rubik"/>
                <w:sz w:val="20"/>
                <w:szCs w:val="20"/>
              </w:rPr>
            </w:pPr>
            <w:r w:rsidRPr="00E96E80">
              <w:rPr>
                <w:rFonts w:ascii="Rubik" w:hAnsi="Rubik" w:cs="Rubik"/>
                <w:sz w:val="20"/>
                <w:szCs w:val="20"/>
              </w:rPr>
              <w:t xml:space="preserve">Attualmente, il </w:t>
            </w:r>
            <w:r w:rsidRPr="00E96E80">
              <w:rPr>
                <w:rFonts w:ascii="Rubik" w:hAnsi="Rubik" w:cs="Rubik"/>
                <w:b/>
                <w:bCs/>
                <w:sz w:val="20"/>
                <w:szCs w:val="20"/>
              </w:rPr>
              <w:t>55,5%</w:t>
            </w:r>
            <w:r w:rsidRPr="00E96E80">
              <w:rPr>
                <w:rFonts w:ascii="Rubik" w:hAnsi="Rubik" w:cs="Rubik"/>
                <w:sz w:val="20"/>
                <w:szCs w:val="20"/>
              </w:rPr>
              <w:t xml:space="preserve"> degli studenti italiani </w:t>
            </w:r>
            <w:r w:rsidRPr="00E96E80">
              <w:rPr>
                <w:rFonts w:ascii="Rubik" w:hAnsi="Rubik" w:cs="Rubik"/>
                <w:b/>
                <w:bCs/>
                <w:sz w:val="20"/>
                <w:szCs w:val="20"/>
              </w:rPr>
              <w:t>non ha mai frequentato un corso di imprenditorialità</w:t>
            </w:r>
            <w:r w:rsidRPr="00E96E80">
              <w:rPr>
                <w:rFonts w:ascii="Rubik" w:hAnsi="Rubik" w:cs="Rubik"/>
                <w:sz w:val="20"/>
                <w:szCs w:val="20"/>
              </w:rPr>
              <w:t xml:space="preserve"> (in linea con il campione globale). In linea con questo, il clima universitario viene percepito dagli studenti italiani come “imprenditoriale” in misura </w:t>
            </w:r>
            <w:r w:rsidRPr="00E96E80">
              <w:rPr>
                <w:rFonts w:ascii="Rubik" w:hAnsi="Rubik" w:cs="Rubik"/>
                <w:b/>
                <w:bCs/>
                <w:sz w:val="20"/>
                <w:szCs w:val="20"/>
              </w:rPr>
              <w:t>di gran lunga inferiore</w:t>
            </w:r>
            <w:r w:rsidRPr="00E96E80">
              <w:rPr>
                <w:rFonts w:ascii="Rubik" w:hAnsi="Rubik" w:cs="Rubik"/>
                <w:sz w:val="20"/>
                <w:szCs w:val="20"/>
              </w:rPr>
              <w:t xml:space="preserve"> rispetto a quello percepito dal campione globale (la media italiana è 3,8 contro la media globale pari a 4,4 in una scala da 1 a 7). Pare invece che </w:t>
            </w:r>
            <w:r w:rsidRPr="00E96E80">
              <w:rPr>
                <w:rFonts w:ascii="Rubik" w:hAnsi="Rubik" w:cs="Rubik"/>
                <w:b/>
                <w:bCs/>
                <w:sz w:val="20"/>
                <w:szCs w:val="20"/>
              </w:rPr>
              <w:t>maggiore livello di supporto</w:t>
            </w:r>
            <w:r w:rsidRPr="00E96E80">
              <w:rPr>
                <w:rFonts w:ascii="Rubik" w:hAnsi="Rubik" w:cs="Rubik"/>
                <w:sz w:val="20"/>
                <w:szCs w:val="20"/>
              </w:rPr>
              <w:t xml:space="preserve"> venga offerto dai compagni di corso, dagli amici e dalla famiglia (la media italiana è 5,5 e quella globale pari a 5,7 in una scala da 1 a 7).</w:t>
            </w:r>
          </w:p>
          <w:p w14:paraId="44F9B559" w14:textId="37CCE10C" w:rsidR="00F14FC6" w:rsidRPr="00E96E80" w:rsidRDefault="00702308" w:rsidP="00707157">
            <w:pPr>
              <w:jc w:val="both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Nei settori del </w:t>
            </w:r>
            <w:r w:rsidRPr="00702308">
              <w:rPr>
                <w:rFonts w:ascii="Rubik" w:hAnsi="Rubik" w:cs="Rubik"/>
                <w:b/>
                <w:bCs/>
                <w:sz w:val="20"/>
                <w:szCs w:val="20"/>
              </w:rPr>
              <w:t>turismo, della cultura e delle industrie creative</w:t>
            </w:r>
            <w:r>
              <w:rPr>
                <w:rFonts w:ascii="Rubik" w:hAnsi="Rubik" w:cs="Rubik"/>
                <w:sz w:val="20"/>
                <w:szCs w:val="20"/>
              </w:rPr>
              <w:t>, il tasso di studenti che sono nascenti è in Italia pari a 0,85% (media EU: 1,03%); il tasso di studenti che sono attivi è in Italia pari a 0,67% (media EU: 0,38%). Gli studenti italiani che sviluppano impresa in questi settori riportano minore propensione al rischio nella scelta del lavoro, minore livello di benessere personale e percepiscono l’ambiente universitario come leggermente meno stimolante la creatività e l’imprenditorialità rispetto ai colleghi del resto d’Europa.</w:t>
            </w:r>
          </w:p>
        </w:tc>
      </w:tr>
    </w:tbl>
    <w:p w14:paraId="09808DCF" w14:textId="77777777" w:rsidR="003371C4" w:rsidRPr="003F6097" w:rsidRDefault="003371C4" w:rsidP="00E96E80">
      <w:pPr>
        <w:jc w:val="both"/>
        <w:rPr>
          <w:rFonts w:ascii="Rubik" w:hAnsi="Rubik" w:cs="Rubik"/>
        </w:rPr>
      </w:pPr>
    </w:p>
    <w:sectPr w:rsidR="003371C4" w:rsidRPr="003F6097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D63AE" w14:textId="77777777" w:rsidR="005419AA" w:rsidRDefault="005419AA">
      <w:r>
        <w:separator/>
      </w:r>
    </w:p>
  </w:endnote>
  <w:endnote w:type="continuationSeparator" w:id="0">
    <w:p w14:paraId="74B12121" w14:textId="77777777" w:rsidR="005419AA" w:rsidRDefault="0054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000000000000000"/>
    <w:charset w:val="B1"/>
    <w:family w:val="auto"/>
    <w:pitch w:val="variable"/>
    <w:sig w:usb0="A0000A6F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F976D" w14:textId="77777777" w:rsidR="005419AA" w:rsidRDefault="005419AA">
      <w:r>
        <w:separator/>
      </w:r>
    </w:p>
  </w:footnote>
  <w:footnote w:type="continuationSeparator" w:id="0">
    <w:p w14:paraId="1AD70579" w14:textId="77777777" w:rsidR="005419AA" w:rsidRDefault="00541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2A124B"/>
    <w:multiLevelType w:val="multilevel"/>
    <w:tmpl w:val="F792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8C1DCB"/>
    <w:multiLevelType w:val="hybridMultilevel"/>
    <w:tmpl w:val="00B0D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1D2DDD"/>
    <w:multiLevelType w:val="multilevel"/>
    <w:tmpl w:val="7F7881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06774554">
    <w:abstractNumId w:val="3"/>
  </w:num>
  <w:num w:numId="2" w16cid:durableId="885988683">
    <w:abstractNumId w:val="2"/>
  </w:num>
  <w:num w:numId="3" w16cid:durableId="2053111852">
    <w:abstractNumId w:val="5"/>
  </w:num>
  <w:num w:numId="4" w16cid:durableId="435487104">
    <w:abstractNumId w:val="0"/>
  </w:num>
  <w:num w:numId="5" w16cid:durableId="1902523842">
    <w:abstractNumId w:val="8"/>
  </w:num>
  <w:num w:numId="6" w16cid:durableId="2127461005">
    <w:abstractNumId w:val="6"/>
  </w:num>
  <w:num w:numId="7" w16cid:durableId="821967520">
    <w:abstractNumId w:val="7"/>
  </w:num>
  <w:num w:numId="8" w16cid:durableId="690448843">
    <w:abstractNumId w:val="1"/>
  </w:num>
  <w:num w:numId="9" w16cid:durableId="225578520">
    <w:abstractNumId w:val="10"/>
  </w:num>
  <w:num w:numId="10" w16cid:durableId="64492738">
    <w:abstractNumId w:val="12"/>
  </w:num>
  <w:num w:numId="11" w16cid:durableId="1224174061">
    <w:abstractNumId w:val="9"/>
  </w:num>
  <w:num w:numId="12" w16cid:durableId="1468821253">
    <w:abstractNumId w:val="11"/>
  </w:num>
  <w:num w:numId="13" w16cid:durableId="1318924905">
    <w:abstractNumId w:val="13"/>
  </w:num>
  <w:num w:numId="14" w16cid:durableId="2236129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3A02"/>
    <w:rsid w:val="0001251C"/>
    <w:rsid w:val="00023F1D"/>
    <w:rsid w:val="000247CC"/>
    <w:rsid w:val="000434F5"/>
    <w:rsid w:val="0005162F"/>
    <w:rsid w:val="00051D97"/>
    <w:rsid w:val="00052A51"/>
    <w:rsid w:val="00060D85"/>
    <w:rsid w:val="000764AD"/>
    <w:rsid w:val="000938F4"/>
    <w:rsid w:val="00094222"/>
    <w:rsid w:val="00095A27"/>
    <w:rsid w:val="00096DDE"/>
    <w:rsid w:val="00097EF6"/>
    <w:rsid w:val="000A5632"/>
    <w:rsid w:val="000A708E"/>
    <w:rsid w:val="000B06B0"/>
    <w:rsid w:val="000C5BCB"/>
    <w:rsid w:val="000D6C04"/>
    <w:rsid w:val="000F7EF9"/>
    <w:rsid w:val="00103B96"/>
    <w:rsid w:val="00126FAB"/>
    <w:rsid w:val="00130B07"/>
    <w:rsid w:val="00135484"/>
    <w:rsid w:val="00147F52"/>
    <w:rsid w:val="0015703C"/>
    <w:rsid w:val="001611B8"/>
    <w:rsid w:val="00162F49"/>
    <w:rsid w:val="001723BB"/>
    <w:rsid w:val="0017493A"/>
    <w:rsid w:val="00174CD5"/>
    <w:rsid w:val="001848F2"/>
    <w:rsid w:val="00186E51"/>
    <w:rsid w:val="00196B8E"/>
    <w:rsid w:val="001A044D"/>
    <w:rsid w:val="001B642C"/>
    <w:rsid w:val="001C2099"/>
    <w:rsid w:val="001C26E3"/>
    <w:rsid w:val="001C3D94"/>
    <w:rsid w:val="001C76DC"/>
    <w:rsid w:val="001D3FD1"/>
    <w:rsid w:val="001D4A5F"/>
    <w:rsid w:val="001D666A"/>
    <w:rsid w:val="001E41A3"/>
    <w:rsid w:val="001F0B1B"/>
    <w:rsid w:val="001F3378"/>
    <w:rsid w:val="002055F9"/>
    <w:rsid w:val="00210DCD"/>
    <w:rsid w:val="002125B1"/>
    <w:rsid w:val="002221F2"/>
    <w:rsid w:val="00226300"/>
    <w:rsid w:val="002266D1"/>
    <w:rsid w:val="00245167"/>
    <w:rsid w:val="0025485F"/>
    <w:rsid w:val="002640B0"/>
    <w:rsid w:val="00265918"/>
    <w:rsid w:val="00271BE8"/>
    <w:rsid w:val="00272EEE"/>
    <w:rsid w:val="0027758B"/>
    <w:rsid w:val="00280908"/>
    <w:rsid w:val="00284CA6"/>
    <w:rsid w:val="0029059B"/>
    <w:rsid w:val="00291DFA"/>
    <w:rsid w:val="002A249F"/>
    <w:rsid w:val="002A7937"/>
    <w:rsid w:val="002B2A7B"/>
    <w:rsid w:val="002C1145"/>
    <w:rsid w:val="002D0697"/>
    <w:rsid w:val="002D308C"/>
    <w:rsid w:val="002E3E77"/>
    <w:rsid w:val="002E4361"/>
    <w:rsid w:val="002E4DA9"/>
    <w:rsid w:val="002F01D0"/>
    <w:rsid w:val="003118F2"/>
    <w:rsid w:val="00313632"/>
    <w:rsid w:val="00313CD7"/>
    <w:rsid w:val="00317B14"/>
    <w:rsid w:val="003220EE"/>
    <w:rsid w:val="003243D6"/>
    <w:rsid w:val="00332C58"/>
    <w:rsid w:val="003371C4"/>
    <w:rsid w:val="003375BF"/>
    <w:rsid w:val="00343D4F"/>
    <w:rsid w:val="003448E8"/>
    <w:rsid w:val="0035502B"/>
    <w:rsid w:val="003605F2"/>
    <w:rsid w:val="0036577C"/>
    <w:rsid w:val="00372760"/>
    <w:rsid w:val="00373EFE"/>
    <w:rsid w:val="003765CC"/>
    <w:rsid w:val="00384ED2"/>
    <w:rsid w:val="00393CFE"/>
    <w:rsid w:val="00393E25"/>
    <w:rsid w:val="00393F55"/>
    <w:rsid w:val="0039694D"/>
    <w:rsid w:val="003A19A4"/>
    <w:rsid w:val="003A21C5"/>
    <w:rsid w:val="003B07E6"/>
    <w:rsid w:val="003D216F"/>
    <w:rsid w:val="003E6EA7"/>
    <w:rsid w:val="003F6097"/>
    <w:rsid w:val="00400D81"/>
    <w:rsid w:val="00402BF5"/>
    <w:rsid w:val="00403C76"/>
    <w:rsid w:val="00404C79"/>
    <w:rsid w:val="00405094"/>
    <w:rsid w:val="0040642A"/>
    <w:rsid w:val="00407FCF"/>
    <w:rsid w:val="00410020"/>
    <w:rsid w:val="00410936"/>
    <w:rsid w:val="00412268"/>
    <w:rsid w:val="00423D0E"/>
    <w:rsid w:val="00426EDD"/>
    <w:rsid w:val="004401C5"/>
    <w:rsid w:val="00447474"/>
    <w:rsid w:val="004561C5"/>
    <w:rsid w:val="00472A78"/>
    <w:rsid w:val="00485B64"/>
    <w:rsid w:val="00491F41"/>
    <w:rsid w:val="0049753B"/>
    <w:rsid w:val="004A5C2E"/>
    <w:rsid w:val="004B5474"/>
    <w:rsid w:val="004C10B9"/>
    <w:rsid w:val="004C3806"/>
    <w:rsid w:val="004E487D"/>
    <w:rsid w:val="004E7E4D"/>
    <w:rsid w:val="004F1235"/>
    <w:rsid w:val="004F49EB"/>
    <w:rsid w:val="00502A1C"/>
    <w:rsid w:val="005124C1"/>
    <w:rsid w:val="00512CA9"/>
    <w:rsid w:val="00513DA1"/>
    <w:rsid w:val="00523DB1"/>
    <w:rsid w:val="00524C7A"/>
    <w:rsid w:val="00527947"/>
    <w:rsid w:val="00531A57"/>
    <w:rsid w:val="00532464"/>
    <w:rsid w:val="0053321B"/>
    <w:rsid w:val="005419AA"/>
    <w:rsid w:val="005473FA"/>
    <w:rsid w:val="00552DA7"/>
    <w:rsid w:val="00560C72"/>
    <w:rsid w:val="00573B1B"/>
    <w:rsid w:val="00575179"/>
    <w:rsid w:val="005762C2"/>
    <w:rsid w:val="005819DD"/>
    <w:rsid w:val="0058734C"/>
    <w:rsid w:val="0059131D"/>
    <w:rsid w:val="005B16D0"/>
    <w:rsid w:val="005B2B98"/>
    <w:rsid w:val="005B3299"/>
    <w:rsid w:val="005B42D2"/>
    <w:rsid w:val="005C33D2"/>
    <w:rsid w:val="005C36F8"/>
    <w:rsid w:val="005F2684"/>
    <w:rsid w:val="005F7A7F"/>
    <w:rsid w:val="006042B7"/>
    <w:rsid w:val="00612C7F"/>
    <w:rsid w:val="00621B9A"/>
    <w:rsid w:val="006257E0"/>
    <w:rsid w:val="0063287C"/>
    <w:rsid w:val="00637225"/>
    <w:rsid w:val="00643C3F"/>
    <w:rsid w:val="00644AFB"/>
    <w:rsid w:val="006510ED"/>
    <w:rsid w:val="00655FC9"/>
    <w:rsid w:val="00661753"/>
    <w:rsid w:val="00675BE6"/>
    <w:rsid w:val="00683B5F"/>
    <w:rsid w:val="006A5486"/>
    <w:rsid w:val="006B59DB"/>
    <w:rsid w:val="006C18A6"/>
    <w:rsid w:val="006C372E"/>
    <w:rsid w:val="006C58F4"/>
    <w:rsid w:val="006F4D9F"/>
    <w:rsid w:val="00702308"/>
    <w:rsid w:val="00707157"/>
    <w:rsid w:val="007135A3"/>
    <w:rsid w:val="007247DB"/>
    <w:rsid w:val="00732673"/>
    <w:rsid w:val="00737793"/>
    <w:rsid w:val="00737D94"/>
    <w:rsid w:val="0074205E"/>
    <w:rsid w:val="007542A1"/>
    <w:rsid w:val="00761E34"/>
    <w:rsid w:val="00763475"/>
    <w:rsid w:val="00767417"/>
    <w:rsid w:val="00776977"/>
    <w:rsid w:val="007909F1"/>
    <w:rsid w:val="007917F4"/>
    <w:rsid w:val="007A66F7"/>
    <w:rsid w:val="007B0F43"/>
    <w:rsid w:val="007B376E"/>
    <w:rsid w:val="007C1574"/>
    <w:rsid w:val="007C19B3"/>
    <w:rsid w:val="007C29C7"/>
    <w:rsid w:val="007F2F89"/>
    <w:rsid w:val="007F4361"/>
    <w:rsid w:val="007F78B1"/>
    <w:rsid w:val="00804E90"/>
    <w:rsid w:val="00810414"/>
    <w:rsid w:val="00820185"/>
    <w:rsid w:val="008231F1"/>
    <w:rsid w:val="00825637"/>
    <w:rsid w:val="00833F4A"/>
    <w:rsid w:val="00840EC5"/>
    <w:rsid w:val="0084274F"/>
    <w:rsid w:val="00846875"/>
    <w:rsid w:val="00847929"/>
    <w:rsid w:val="008540E7"/>
    <w:rsid w:val="00857C7B"/>
    <w:rsid w:val="00870EC7"/>
    <w:rsid w:val="00880E11"/>
    <w:rsid w:val="008953A3"/>
    <w:rsid w:val="008964D8"/>
    <w:rsid w:val="008A5291"/>
    <w:rsid w:val="008B1DC7"/>
    <w:rsid w:val="008B31A4"/>
    <w:rsid w:val="008C2DE6"/>
    <w:rsid w:val="008C531A"/>
    <w:rsid w:val="008D606D"/>
    <w:rsid w:val="008E7240"/>
    <w:rsid w:val="008F7400"/>
    <w:rsid w:val="009019C9"/>
    <w:rsid w:val="009046DA"/>
    <w:rsid w:val="00906B42"/>
    <w:rsid w:val="009138C3"/>
    <w:rsid w:val="009256E2"/>
    <w:rsid w:val="0092609B"/>
    <w:rsid w:val="00932452"/>
    <w:rsid w:val="0093484E"/>
    <w:rsid w:val="009372C9"/>
    <w:rsid w:val="00943013"/>
    <w:rsid w:val="00944FAC"/>
    <w:rsid w:val="00954D60"/>
    <w:rsid w:val="00957001"/>
    <w:rsid w:val="00961F53"/>
    <w:rsid w:val="0098454B"/>
    <w:rsid w:val="009B2F1B"/>
    <w:rsid w:val="009B2FCE"/>
    <w:rsid w:val="009C25BF"/>
    <w:rsid w:val="009C2DF4"/>
    <w:rsid w:val="009D536F"/>
    <w:rsid w:val="009E0797"/>
    <w:rsid w:val="009E4A38"/>
    <w:rsid w:val="009F1640"/>
    <w:rsid w:val="009F5BC3"/>
    <w:rsid w:val="00A0345F"/>
    <w:rsid w:val="00A06955"/>
    <w:rsid w:val="00A16472"/>
    <w:rsid w:val="00A16F7A"/>
    <w:rsid w:val="00A301AC"/>
    <w:rsid w:val="00A418B1"/>
    <w:rsid w:val="00A509E9"/>
    <w:rsid w:val="00A53CBF"/>
    <w:rsid w:val="00A54B68"/>
    <w:rsid w:val="00A57F62"/>
    <w:rsid w:val="00A61283"/>
    <w:rsid w:val="00A615A4"/>
    <w:rsid w:val="00A725B6"/>
    <w:rsid w:val="00A77279"/>
    <w:rsid w:val="00A82047"/>
    <w:rsid w:val="00A83AFC"/>
    <w:rsid w:val="00A83C5C"/>
    <w:rsid w:val="00A95869"/>
    <w:rsid w:val="00AA1DBF"/>
    <w:rsid w:val="00AA460B"/>
    <w:rsid w:val="00AA479F"/>
    <w:rsid w:val="00AB2BBF"/>
    <w:rsid w:val="00AB489F"/>
    <w:rsid w:val="00AB6561"/>
    <w:rsid w:val="00AB764D"/>
    <w:rsid w:val="00AC4C9E"/>
    <w:rsid w:val="00AD4B3D"/>
    <w:rsid w:val="00AD6B0A"/>
    <w:rsid w:val="00AE5BA1"/>
    <w:rsid w:val="00AE64DD"/>
    <w:rsid w:val="00AF65B8"/>
    <w:rsid w:val="00B10FD7"/>
    <w:rsid w:val="00B178D5"/>
    <w:rsid w:val="00B22426"/>
    <w:rsid w:val="00B303AF"/>
    <w:rsid w:val="00B33428"/>
    <w:rsid w:val="00B358AC"/>
    <w:rsid w:val="00B40294"/>
    <w:rsid w:val="00B46C5C"/>
    <w:rsid w:val="00B5146E"/>
    <w:rsid w:val="00B53CBB"/>
    <w:rsid w:val="00B56C5A"/>
    <w:rsid w:val="00B57410"/>
    <w:rsid w:val="00B6163D"/>
    <w:rsid w:val="00B624E0"/>
    <w:rsid w:val="00B708D3"/>
    <w:rsid w:val="00B71CD8"/>
    <w:rsid w:val="00B81AE3"/>
    <w:rsid w:val="00B96FE7"/>
    <w:rsid w:val="00BB0DA1"/>
    <w:rsid w:val="00BC3366"/>
    <w:rsid w:val="00BC42D5"/>
    <w:rsid w:val="00BD72B8"/>
    <w:rsid w:val="00C02775"/>
    <w:rsid w:val="00C13670"/>
    <w:rsid w:val="00C13FB2"/>
    <w:rsid w:val="00C45EDA"/>
    <w:rsid w:val="00C54F80"/>
    <w:rsid w:val="00C611B4"/>
    <w:rsid w:val="00C740AF"/>
    <w:rsid w:val="00C803E1"/>
    <w:rsid w:val="00C814F7"/>
    <w:rsid w:val="00C81F27"/>
    <w:rsid w:val="00C86470"/>
    <w:rsid w:val="00C86F37"/>
    <w:rsid w:val="00C94AC7"/>
    <w:rsid w:val="00CA5519"/>
    <w:rsid w:val="00CB5C95"/>
    <w:rsid w:val="00CD385A"/>
    <w:rsid w:val="00CD56D5"/>
    <w:rsid w:val="00CF1E34"/>
    <w:rsid w:val="00D00379"/>
    <w:rsid w:val="00D01FE4"/>
    <w:rsid w:val="00D033BE"/>
    <w:rsid w:val="00D126B7"/>
    <w:rsid w:val="00D249F2"/>
    <w:rsid w:val="00D269AB"/>
    <w:rsid w:val="00D309DB"/>
    <w:rsid w:val="00D34401"/>
    <w:rsid w:val="00D4494D"/>
    <w:rsid w:val="00D45B76"/>
    <w:rsid w:val="00D529DB"/>
    <w:rsid w:val="00D61014"/>
    <w:rsid w:val="00D66429"/>
    <w:rsid w:val="00D73DAB"/>
    <w:rsid w:val="00D8352D"/>
    <w:rsid w:val="00DA0EDF"/>
    <w:rsid w:val="00DA2017"/>
    <w:rsid w:val="00DA4C00"/>
    <w:rsid w:val="00DB4BA6"/>
    <w:rsid w:val="00DC2C31"/>
    <w:rsid w:val="00DC7B07"/>
    <w:rsid w:val="00DD23AA"/>
    <w:rsid w:val="00DD7408"/>
    <w:rsid w:val="00DF001A"/>
    <w:rsid w:val="00DF29AF"/>
    <w:rsid w:val="00E05188"/>
    <w:rsid w:val="00E05353"/>
    <w:rsid w:val="00E06571"/>
    <w:rsid w:val="00E12F07"/>
    <w:rsid w:val="00E138A5"/>
    <w:rsid w:val="00E21475"/>
    <w:rsid w:val="00E31F8B"/>
    <w:rsid w:val="00E337AF"/>
    <w:rsid w:val="00E353D6"/>
    <w:rsid w:val="00E35773"/>
    <w:rsid w:val="00E35BD8"/>
    <w:rsid w:val="00E37912"/>
    <w:rsid w:val="00E4307A"/>
    <w:rsid w:val="00E73547"/>
    <w:rsid w:val="00E764BF"/>
    <w:rsid w:val="00E82F39"/>
    <w:rsid w:val="00E96BDD"/>
    <w:rsid w:val="00E96E80"/>
    <w:rsid w:val="00EA3210"/>
    <w:rsid w:val="00EB54D6"/>
    <w:rsid w:val="00ED4A9B"/>
    <w:rsid w:val="00ED72EE"/>
    <w:rsid w:val="00EF2C8D"/>
    <w:rsid w:val="00F050DF"/>
    <w:rsid w:val="00F05E80"/>
    <w:rsid w:val="00F140C5"/>
    <w:rsid w:val="00F14FC6"/>
    <w:rsid w:val="00F17307"/>
    <w:rsid w:val="00F23646"/>
    <w:rsid w:val="00F23B7E"/>
    <w:rsid w:val="00F2596C"/>
    <w:rsid w:val="00F35462"/>
    <w:rsid w:val="00F35800"/>
    <w:rsid w:val="00F366D1"/>
    <w:rsid w:val="00F45205"/>
    <w:rsid w:val="00F549A4"/>
    <w:rsid w:val="00F56035"/>
    <w:rsid w:val="00F65D83"/>
    <w:rsid w:val="00F70E90"/>
    <w:rsid w:val="00F74997"/>
    <w:rsid w:val="00F805FF"/>
    <w:rsid w:val="00F810E2"/>
    <w:rsid w:val="00F828E1"/>
    <w:rsid w:val="00F836D1"/>
    <w:rsid w:val="00FA38B4"/>
    <w:rsid w:val="00FA6F44"/>
    <w:rsid w:val="00FB0368"/>
    <w:rsid w:val="00FD09F3"/>
    <w:rsid w:val="00FD3EE5"/>
    <w:rsid w:val="00FD4E9C"/>
    <w:rsid w:val="00FD6CA4"/>
    <w:rsid w:val="00FE1AFD"/>
    <w:rsid w:val="00FE5789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7307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  <w:style w:type="character" w:customStyle="1" w:styleId="il">
    <w:name w:val="il"/>
    <w:basedOn w:val="Carpredefinitoparagrafo"/>
    <w:rsid w:val="00A53CBF"/>
  </w:style>
  <w:style w:type="character" w:customStyle="1" w:styleId="gmaildefault">
    <w:name w:val="gmail_default"/>
    <w:basedOn w:val="Carpredefinitoparagrafo"/>
    <w:rsid w:val="00A53CBF"/>
  </w:style>
  <w:style w:type="character" w:customStyle="1" w:styleId="cf01">
    <w:name w:val="cf01"/>
    <w:basedOn w:val="Carpredefinitoparagrafo"/>
    <w:rsid w:val="00560C7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8029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81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7232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110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1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572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62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3108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283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guesssurvey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81D5505C-985B-4EA1-9A21-0987736476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 Cattaneo</dc:creator>
  <cp:lastModifiedBy>Martina Cerea</cp:lastModifiedBy>
  <cp:revision>40</cp:revision>
  <dcterms:created xsi:type="dcterms:W3CDTF">2023-08-27T15:27:00Z</dcterms:created>
  <dcterms:modified xsi:type="dcterms:W3CDTF">2023-10-09T17:59:00Z</dcterms:modified>
</cp:coreProperties>
</file>