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A9E09" w14:textId="72EA297D" w:rsidR="00026B5E" w:rsidRPr="004D3BC5" w:rsidRDefault="00C27830" w:rsidP="007D2496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 w:rsidRPr="004D3BC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COMUNICATO STAMPA</w:t>
      </w:r>
    </w:p>
    <w:p w14:paraId="191079FE" w14:textId="089B0D16" w:rsidR="00D726AE" w:rsidRDefault="006475CB" w:rsidP="006475CB">
      <w:pPr>
        <w:spacing w:after="120"/>
        <w:jc w:val="center"/>
        <w:rPr>
          <w:rFonts w:ascii="Rubik" w:eastAsia="Rubik" w:hAnsi="Rubik" w:cs="Rubik"/>
          <w:b/>
          <w:bCs/>
          <w:color w:val="333333"/>
          <w:sz w:val="26"/>
          <w:szCs w:val="26"/>
        </w:rPr>
      </w:pPr>
      <w:r>
        <w:rPr>
          <w:rFonts w:ascii="Rubik" w:eastAsia="Rubik" w:hAnsi="Rubik" w:cs="Rubik"/>
          <w:b/>
          <w:bCs/>
          <w:color w:val="333333"/>
          <w:sz w:val="26"/>
          <w:szCs w:val="26"/>
        </w:rPr>
        <w:t>UNIBG</w:t>
      </w:r>
      <w:r w:rsidR="009A07AB"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 </w:t>
      </w:r>
      <w:r w:rsidR="00F66B46">
        <w:rPr>
          <w:rFonts w:ascii="Rubik" w:eastAsia="Rubik" w:hAnsi="Rubik" w:cs="Rubik"/>
          <w:b/>
          <w:bCs/>
          <w:color w:val="333333"/>
          <w:sz w:val="26"/>
          <w:szCs w:val="26"/>
        </w:rPr>
        <w:t>IN SOSTEGNO</w:t>
      </w:r>
      <w:r w:rsidR="009A07AB"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 A</w:t>
      </w:r>
      <w:r w:rsidR="00701DC9"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GLI ESULI </w:t>
      </w:r>
      <w:r w:rsidR="00670997">
        <w:rPr>
          <w:rFonts w:ascii="Rubik" w:eastAsia="Rubik" w:hAnsi="Rubik" w:cs="Rubik"/>
          <w:b/>
          <w:bCs/>
          <w:color w:val="333333"/>
          <w:sz w:val="26"/>
          <w:szCs w:val="26"/>
        </w:rPr>
        <w:t>DALL</w:t>
      </w:r>
      <w:r w:rsidR="00701DC9">
        <w:rPr>
          <w:rFonts w:ascii="Rubik" w:eastAsia="Rubik" w:hAnsi="Rubik" w:cs="Rubik"/>
          <w:b/>
          <w:bCs/>
          <w:color w:val="333333"/>
          <w:sz w:val="26"/>
          <w:szCs w:val="26"/>
        </w:rPr>
        <w:t>’</w:t>
      </w:r>
      <w:r w:rsidR="009A07AB">
        <w:rPr>
          <w:rFonts w:ascii="Rubik" w:eastAsia="Rubik" w:hAnsi="Rubik" w:cs="Rubik"/>
          <w:b/>
          <w:bCs/>
          <w:color w:val="333333"/>
          <w:sz w:val="26"/>
          <w:szCs w:val="26"/>
        </w:rPr>
        <w:t>UCRAIN</w:t>
      </w:r>
      <w:r w:rsidR="00701DC9">
        <w:rPr>
          <w:rFonts w:ascii="Rubik" w:eastAsia="Rubik" w:hAnsi="Rubik" w:cs="Rubik"/>
          <w:b/>
          <w:bCs/>
          <w:color w:val="333333"/>
          <w:sz w:val="26"/>
          <w:szCs w:val="26"/>
        </w:rPr>
        <w:t>A</w:t>
      </w:r>
    </w:p>
    <w:p w14:paraId="4D8FCB68" w14:textId="4194017B" w:rsidR="006475CB" w:rsidRPr="006475CB" w:rsidRDefault="006475CB" w:rsidP="006475CB">
      <w:pPr>
        <w:spacing w:after="120"/>
        <w:jc w:val="center"/>
        <w:rPr>
          <w:rFonts w:ascii="Rubik" w:eastAsia="Rubik" w:hAnsi="Rubik" w:cs="Rubik"/>
          <w:b/>
          <w:bCs/>
          <w:color w:val="333333"/>
          <w:sz w:val="26"/>
          <w:szCs w:val="26"/>
        </w:rPr>
      </w:pPr>
      <w:r>
        <w:rPr>
          <w:rFonts w:ascii="Rubik" w:eastAsia="Rubik" w:hAnsi="Rubik" w:cs="Rubik"/>
          <w:b/>
          <w:bCs/>
          <w:color w:val="333333"/>
          <w:sz w:val="26"/>
          <w:szCs w:val="26"/>
        </w:rPr>
        <w:t>NASCE IL MANUALE LINGUISTICO PER CHI È IN PRIMA LINEA NELL’ACCOGLIENZA DEI PROFUGHI</w:t>
      </w:r>
    </w:p>
    <w:p w14:paraId="34E1AD91" w14:textId="5B2F884B" w:rsidR="00BD63E4" w:rsidRPr="006475CB" w:rsidRDefault="00C27830" w:rsidP="002F0D24">
      <w:pPr>
        <w:jc w:val="both"/>
        <w:rPr>
          <w:rFonts w:ascii="Rubik" w:eastAsia="Rubik" w:hAnsi="Rubik" w:cs="Rubik"/>
          <w:color w:val="000000" w:themeColor="text1"/>
        </w:rPr>
      </w:pPr>
      <w:r w:rsidRPr="006475CB">
        <w:rPr>
          <w:rFonts w:ascii="Rubik" w:eastAsia="Rubik" w:hAnsi="Rubik" w:cs="Rubik" w:hint="cs"/>
          <w:i/>
          <w:color w:val="000000" w:themeColor="text1"/>
        </w:rPr>
        <w:t xml:space="preserve">Bergamo, </w:t>
      </w:r>
      <w:r w:rsidR="009D5286">
        <w:rPr>
          <w:rFonts w:ascii="Rubik" w:eastAsia="Rubik" w:hAnsi="Rubik" w:cs="Rubik"/>
          <w:i/>
          <w:color w:val="000000" w:themeColor="text1"/>
        </w:rPr>
        <w:t xml:space="preserve">2 </w:t>
      </w:r>
      <w:r w:rsidR="00DA1C07" w:rsidRPr="006475CB">
        <w:rPr>
          <w:rFonts w:ascii="Rubik" w:eastAsia="Rubik" w:hAnsi="Rubik" w:cs="Rubik"/>
          <w:i/>
          <w:color w:val="000000" w:themeColor="text1"/>
        </w:rPr>
        <w:t>maggio</w:t>
      </w:r>
      <w:r w:rsidRPr="006475CB">
        <w:rPr>
          <w:rFonts w:ascii="Rubik" w:eastAsia="Rubik" w:hAnsi="Rubik" w:cs="Rubik" w:hint="cs"/>
          <w:i/>
          <w:color w:val="000000" w:themeColor="text1"/>
        </w:rPr>
        <w:t xml:space="preserve"> 2022</w:t>
      </w:r>
      <w:r w:rsidRPr="006475CB">
        <w:rPr>
          <w:rFonts w:ascii="Rubik" w:eastAsia="Rubik" w:hAnsi="Rubik" w:cs="Rubik" w:hint="cs"/>
          <w:color w:val="000000" w:themeColor="text1"/>
        </w:rPr>
        <w:t xml:space="preserve"> –</w:t>
      </w:r>
      <w:r w:rsidR="002F0D24" w:rsidRPr="006475CB">
        <w:rPr>
          <w:rFonts w:ascii="Rubik" w:eastAsia="Rubik" w:hAnsi="Rubik" w:cs="Rubik"/>
          <w:color w:val="000000" w:themeColor="text1"/>
        </w:rPr>
        <w:t xml:space="preserve"> </w:t>
      </w:r>
      <w:r w:rsidR="00D726AE" w:rsidRPr="006475CB">
        <w:rPr>
          <w:rFonts w:ascii="Rubik" w:eastAsia="Rubik" w:hAnsi="Rubik" w:cs="Rubik" w:hint="cs"/>
          <w:color w:val="000000" w:themeColor="text1"/>
        </w:rPr>
        <w:t>L’</w:t>
      </w:r>
      <w:r w:rsidR="00D726AE" w:rsidRPr="006475CB">
        <w:rPr>
          <w:rFonts w:ascii="Rubik" w:eastAsia="Rubik" w:hAnsi="Rubik" w:cs="Rubik" w:hint="cs"/>
          <w:b/>
          <w:bCs/>
          <w:color w:val="000000" w:themeColor="text1"/>
        </w:rPr>
        <w:t xml:space="preserve">Università </w:t>
      </w:r>
      <w:r w:rsidR="009A07AB" w:rsidRPr="006475CB">
        <w:rPr>
          <w:rFonts w:ascii="Rubik" w:eastAsia="Rubik" w:hAnsi="Rubik" w:cs="Rubik" w:hint="cs"/>
          <w:b/>
          <w:bCs/>
          <w:color w:val="000000" w:themeColor="text1"/>
        </w:rPr>
        <w:t>degli studi di Bergamo</w:t>
      </w:r>
      <w:r w:rsidR="009A4771" w:rsidRPr="006475CB">
        <w:rPr>
          <w:rFonts w:ascii="Rubik" w:eastAsia="Rubik" w:hAnsi="Rubik" w:cs="Rubik" w:hint="cs"/>
          <w:color w:val="000000" w:themeColor="text1"/>
        </w:rPr>
        <w:t xml:space="preserve">, dopo essersi immediatamente attivata </w:t>
      </w:r>
      <w:r w:rsidR="002F0D24" w:rsidRPr="006475CB">
        <w:rPr>
          <w:rFonts w:ascii="Rubik" w:eastAsia="Rubik" w:hAnsi="Rubik" w:cs="Rubik" w:hint="cs"/>
          <w:color w:val="000000" w:themeColor="text1"/>
        </w:rPr>
        <w:t xml:space="preserve">mettendo </w:t>
      </w:r>
      <w:r w:rsidR="00E20026" w:rsidRPr="006475CB">
        <w:rPr>
          <w:rFonts w:ascii="Rubik" w:eastAsia="Rubik" w:hAnsi="Rubik" w:cs="Rubik"/>
          <w:color w:val="000000" w:themeColor="text1"/>
        </w:rPr>
        <w:t>a disposizione</w:t>
      </w:r>
      <w:r w:rsidR="006475CB" w:rsidRPr="006475CB">
        <w:rPr>
          <w:rFonts w:ascii="Rubik" w:eastAsia="Rubik" w:hAnsi="Rubik" w:cs="Rubik"/>
          <w:color w:val="000000" w:themeColor="text1"/>
        </w:rPr>
        <w:t xml:space="preserve"> docenti e studenti con competenze in </w:t>
      </w:r>
      <w:r w:rsidR="006475CB" w:rsidRPr="006475CB">
        <w:rPr>
          <w:rFonts w:ascii="Rubik" w:eastAsia="Rubik" w:hAnsi="Rubik" w:cs="Rubik"/>
          <w:b/>
          <w:bCs/>
          <w:color w:val="000000" w:themeColor="text1"/>
        </w:rPr>
        <w:t>mediazione linguistica</w:t>
      </w:r>
      <w:r w:rsidR="006475CB" w:rsidRPr="006475CB">
        <w:rPr>
          <w:rFonts w:ascii="Rubik" w:eastAsia="Rubik" w:hAnsi="Rubik" w:cs="Rubik"/>
          <w:color w:val="000000" w:themeColor="text1"/>
        </w:rPr>
        <w:t>,</w:t>
      </w:r>
      <w:r w:rsidR="002F0D24" w:rsidRPr="006475CB">
        <w:rPr>
          <w:rFonts w:ascii="Rubik" w:eastAsia="Rubik" w:hAnsi="Rubik" w:cs="Rubik" w:hint="cs"/>
          <w:color w:val="000000" w:themeColor="text1"/>
        </w:rPr>
        <w:t xml:space="preserve"> aderendo alla </w:t>
      </w:r>
      <w:r w:rsidR="002F0D24" w:rsidRPr="006475CB">
        <w:rPr>
          <w:rFonts w:ascii="Rubik" w:eastAsia="Rubik" w:hAnsi="Rubik" w:cs="Rubik" w:hint="cs"/>
          <w:b/>
          <w:bCs/>
          <w:color w:val="000000" w:themeColor="text1"/>
        </w:rPr>
        <w:t>raccolta fondi</w:t>
      </w:r>
      <w:r w:rsidR="003548ED" w:rsidRPr="006475CB">
        <w:rPr>
          <w:rFonts w:ascii="Rubik" w:eastAsia="Rubik" w:hAnsi="Rubik" w:cs="Rubik"/>
          <w:b/>
          <w:bCs/>
          <w:color w:val="000000" w:themeColor="text1"/>
        </w:rPr>
        <w:t xml:space="preserve"> </w:t>
      </w:r>
      <w:r w:rsidR="002F0D24" w:rsidRPr="006475CB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«Un aiuto per l’Ucraina»</w:t>
      </w:r>
      <w:r w:rsidR="006475CB" w:rsidRPr="006475CB">
        <w:rPr>
          <w:rFonts w:ascii="Rubik" w:hAnsi="Rubik" w:cs="Rubik"/>
          <w:color w:val="000000" w:themeColor="text1"/>
          <w:shd w:val="clear" w:color="auto" w:fill="FFFFFF"/>
        </w:rPr>
        <w:t xml:space="preserve"> e organizzando un </w:t>
      </w:r>
      <w:r w:rsidR="006475CB" w:rsidRPr="006475CB">
        <w:rPr>
          <w:rFonts w:ascii="Rubik" w:hAnsi="Rubik" w:cs="Rubik"/>
          <w:b/>
          <w:bCs/>
          <w:color w:val="000000" w:themeColor="text1"/>
          <w:shd w:val="clear" w:color="auto" w:fill="FFFFFF"/>
        </w:rPr>
        <w:t>ciclo di conferenze e incontri</w:t>
      </w:r>
      <w:r w:rsidR="006475CB" w:rsidRPr="006475CB">
        <w:rPr>
          <w:rFonts w:ascii="Rubik" w:hAnsi="Rubik" w:cs="Rubik"/>
          <w:color w:val="000000" w:themeColor="text1"/>
          <w:shd w:val="clear" w:color="auto" w:fill="FFFFFF"/>
        </w:rPr>
        <w:t xml:space="preserve"> per comprendere le dinamiche del conflitto, </w:t>
      </w:r>
      <w:r w:rsidR="006475CB" w:rsidRPr="00730D78">
        <w:rPr>
          <w:rFonts w:ascii="Rubik" w:hAnsi="Rubik" w:cs="Rubik"/>
          <w:color w:val="000000" w:themeColor="text1"/>
          <w:shd w:val="clear" w:color="auto" w:fill="FFFFFF"/>
        </w:rPr>
        <w:t xml:space="preserve">conferma il </w:t>
      </w:r>
      <w:r w:rsidR="006475CB" w:rsidRPr="00730D78">
        <w:rPr>
          <w:rFonts w:ascii="Rubik" w:hAnsi="Rubik" w:cs="Rubik"/>
          <w:b/>
          <w:bCs/>
          <w:color w:val="000000" w:themeColor="text1"/>
          <w:shd w:val="clear" w:color="auto" w:fill="FFFFFF"/>
        </w:rPr>
        <w:t>sostegno a</w:t>
      </w:r>
      <w:r w:rsidR="00670997" w:rsidRPr="00730D78">
        <w:rPr>
          <w:rFonts w:ascii="Rubik" w:hAnsi="Rubik" w:cs="Rubik"/>
          <w:b/>
          <w:bCs/>
          <w:color w:val="000000" w:themeColor="text1"/>
          <w:shd w:val="clear" w:color="auto" w:fill="FFFFFF"/>
        </w:rPr>
        <w:t xml:space="preserve">gli esuli a </w:t>
      </w:r>
      <w:r w:rsidR="006475CB" w:rsidRPr="00730D78">
        <w:rPr>
          <w:rFonts w:ascii="Rubik" w:hAnsi="Rubik" w:cs="Rubik"/>
          <w:b/>
          <w:bCs/>
          <w:color w:val="000000" w:themeColor="text1"/>
          <w:shd w:val="clear" w:color="auto" w:fill="FFFFFF"/>
        </w:rPr>
        <w:t>ucraini</w:t>
      </w:r>
      <w:r w:rsidR="006475CB" w:rsidRPr="00730D78">
        <w:rPr>
          <w:rFonts w:ascii="Rubik" w:hAnsi="Rubik" w:cs="Rubik"/>
          <w:color w:val="000000" w:themeColor="text1"/>
          <w:shd w:val="clear" w:color="auto" w:fill="FFFFFF"/>
        </w:rPr>
        <w:t xml:space="preserve"> con la creazione di un </w:t>
      </w:r>
      <w:r w:rsidR="006475CB" w:rsidRPr="00730D78">
        <w:rPr>
          <w:rFonts w:ascii="Rubik" w:hAnsi="Rubik" w:cs="Rubik"/>
          <w:b/>
          <w:bCs/>
          <w:color w:val="000000" w:themeColor="text1"/>
          <w:shd w:val="clear" w:color="auto" w:fill="FFFFFF"/>
        </w:rPr>
        <w:t>manuale ad hoc</w:t>
      </w:r>
      <w:r w:rsidR="006475CB" w:rsidRPr="00730D78">
        <w:rPr>
          <w:rFonts w:ascii="Rubik" w:hAnsi="Rubik" w:cs="Rubik"/>
          <w:color w:val="000000" w:themeColor="text1"/>
          <w:shd w:val="clear" w:color="auto" w:fill="FFFFFF"/>
        </w:rPr>
        <w:t xml:space="preserve">, pensato proprio per coloro che sono in prima linea nell’accoglienza e che non hanno familiarità con </w:t>
      </w:r>
      <w:r w:rsidR="00670997" w:rsidRPr="00730D78">
        <w:rPr>
          <w:rFonts w:ascii="Rubik" w:hAnsi="Rubik" w:cs="Rubik"/>
          <w:color w:val="000000" w:themeColor="text1"/>
          <w:shd w:val="clear" w:color="auto" w:fill="FFFFFF"/>
        </w:rPr>
        <w:t xml:space="preserve">la lingua </w:t>
      </w:r>
      <w:r w:rsidR="006475CB" w:rsidRPr="00730D78">
        <w:rPr>
          <w:rFonts w:ascii="Rubik" w:hAnsi="Rubik" w:cs="Rubik"/>
          <w:color w:val="000000" w:themeColor="text1"/>
          <w:shd w:val="clear" w:color="auto" w:fill="FFFFFF"/>
        </w:rPr>
        <w:t>ucrain</w:t>
      </w:r>
      <w:r w:rsidR="00670997" w:rsidRPr="00730D78">
        <w:rPr>
          <w:rFonts w:ascii="Rubik" w:hAnsi="Rubik" w:cs="Rubik"/>
          <w:color w:val="000000" w:themeColor="text1"/>
          <w:shd w:val="clear" w:color="auto" w:fill="FFFFFF"/>
        </w:rPr>
        <w:t>a</w:t>
      </w:r>
      <w:r w:rsidR="004F578C" w:rsidRPr="00730D78">
        <w:rPr>
          <w:rFonts w:ascii="Rubik" w:eastAsia="Rubik" w:hAnsi="Rubik" w:cs="Rubik" w:hint="cs"/>
          <w:color w:val="000000" w:themeColor="text1"/>
        </w:rPr>
        <w:t>.</w:t>
      </w:r>
    </w:p>
    <w:p w14:paraId="2EA92AA9" w14:textId="72966F80" w:rsidR="006475CB" w:rsidRDefault="006475CB" w:rsidP="002F0D24">
      <w:pPr>
        <w:jc w:val="both"/>
        <w:rPr>
          <w:rFonts w:ascii="Rubik" w:eastAsia="Rubik" w:hAnsi="Rubik" w:cs="Rubik"/>
          <w:color w:val="000000" w:themeColor="text1"/>
        </w:rPr>
      </w:pPr>
    </w:p>
    <w:p w14:paraId="4DF92ECD" w14:textId="0D9C586F" w:rsidR="007540A2" w:rsidRPr="006475CB" w:rsidRDefault="00696EDD" w:rsidP="002F0D24">
      <w:pPr>
        <w:jc w:val="both"/>
        <w:rPr>
          <w:rFonts w:ascii="Rubik" w:eastAsia="Rubik" w:hAnsi="Rubik" w:cs="Rubik"/>
          <w:color w:val="000000" w:themeColor="text1"/>
        </w:rPr>
      </w:pPr>
      <w:r>
        <w:rPr>
          <w:rFonts w:ascii="Rubik" w:eastAsia="Rubik" w:hAnsi="Rubik" w:cs="Rubik"/>
          <w:color w:val="000000" w:themeColor="text1"/>
        </w:rPr>
        <w:t xml:space="preserve">Il manuale, dal titolo </w:t>
      </w:r>
      <w:r w:rsidRPr="007540A2">
        <w:rPr>
          <w:rFonts w:ascii="Rubik" w:eastAsia="Rubik" w:hAnsi="Rubik" w:cs="Rubik"/>
          <w:b/>
          <w:bCs/>
          <w:color w:val="000000" w:themeColor="text1"/>
        </w:rPr>
        <w:t>“</w:t>
      </w:r>
      <w:proofErr w:type="spellStart"/>
      <w:r w:rsidRPr="007540A2">
        <w:rPr>
          <w:rFonts w:ascii="Rubik" w:eastAsia="Rubik" w:hAnsi="Rubik" w:cs="Rubik"/>
          <w:b/>
          <w:bCs/>
          <w:color w:val="000000" w:themeColor="text1"/>
        </w:rPr>
        <w:t>Ласкаво</w:t>
      </w:r>
      <w:proofErr w:type="spellEnd"/>
      <w:r w:rsidRPr="007540A2">
        <w:rPr>
          <w:rFonts w:ascii="Rubik" w:eastAsia="Rubik" w:hAnsi="Rubik" w:cs="Rubik"/>
          <w:b/>
          <w:bCs/>
          <w:color w:val="000000" w:themeColor="text1"/>
        </w:rPr>
        <w:t xml:space="preserve"> </w:t>
      </w:r>
      <w:proofErr w:type="spellStart"/>
      <w:r w:rsidRPr="007540A2">
        <w:rPr>
          <w:rFonts w:ascii="Rubik" w:eastAsia="Rubik" w:hAnsi="Rubik" w:cs="Rubik"/>
          <w:b/>
          <w:bCs/>
          <w:color w:val="000000" w:themeColor="text1"/>
        </w:rPr>
        <w:t>просимо</w:t>
      </w:r>
      <w:proofErr w:type="spellEnd"/>
      <w:r w:rsidRPr="007540A2">
        <w:rPr>
          <w:rFonts w:ascii="Rubik" w:eastAsia="Rubik" w:hAnsi="Rubik" w:cs="Rubik"/>
          <w:b/>
          <w:bCs/>
          <w:color w:val="000000" w:themeColor="text1"/>
        </w:rPr>
        <w:t>! Benvenuti! Manualetto per l’accoglienza in lingua ucraina”</w:t>
      </w:r>
      <w:r>
        <w:rPr>
          <w:rFonts w:ascii="Rubik" w:eastAsia="Rubik" w:hAnsi="Rubik" w:cs="Rubik"/>
          <w:color w:val="000000" w:themeColor="text1"/>
        </w:rPr>
        <w:t>, a cura delle</w:t>
      </w:r>
      <w:r w:rsidR="007540A2">
        <w:rPr>
          <w:rFonts w:ascii="Rubik" w:eastAsia="Rubik" w:hAnsi="Rubik" w:cs="Rubik"/>
          <w:color w:val="000000" w:themeColor="text1"/>
        </w:rPr>
        <w:t xml:space="preserve"> </w:t>
      </w:r>
      <w:proofErr w:type="spellStart"/>
      <w:r w:rsidR="00730D78">
        <w:rPr>
          <w:rFonts w:ascii="Rubik" w:eastAsia="Rubik" w:hAnsi="Rubik" w:cs="Rubik"/>
          <w:color w:val="000000" w:themeColor="text1"/>
        </w:rPr>
        <w:t>p</w:t>
      </w:r>
      <w:r w:rsidR="007540A2">
        <w:rPr>
          <w:rFonts w:ascii="Rubik" w:eastAsia="Rubik" w:hAnsi="Rubik" w:cs="Rubik"/>
          <w:color w:val="000000" w:themeColor="text1"/>
        </w:rPr>
        <w:t>rof.sse</w:t>
      </w:r>
      <w:proofErr w:type="spellEnd"/>
      <w:r w:rsidR="007540A2">
        <w:rPr>
          <w:rFonts w:ascii="Rubik" w:eastAsia="Rubik" w:hAnsi="Rubik" w:cs="Rubik"/>
          <w:color w:val="000000" w:themeColor="text1"/>
        </w:rPr>
        <w:t xml:space="preserve"> </w:t>
      </w:r>
      <w:r>
        <w:rPr>
          <w:rFonts w:ascii="Rubik" w:eastAsia="Rubik" w:hAnsi="Rubik" w:cs="Rubik"/>
          <w:color w:val="000000" w:themeColor="text1"/>
        </w:rPr>
        <w:t xml:space="preserve">Maria Chiara Pesenti e Liana </w:t>
      </w:r>
      <w:proofErr w:type="spellStart"/>
      <w:r>
        <w:rPr>
          <w:rFonts w:ascii="Rubik" w:eastAsia="Rubik" w:hAnsi="Rubik" w:cs="Rubik"/>
          <w:color w:val="000000" w:themeColor="text1"/>
        </w:rPr>
        <w:t>Goletiani</w:t>
      </w:r>
      <w:proofErr w:type="spellEnd"/>
      <w:r>
        <w:rPr>
          <w:rFonts w:ascii="Rubik" w:eastAsia="Rubik" w:hAnsi="Rubik" w:cs="Rubik"/>
          <w:color w:val="000000" w:themeColor="text1"/>
        </w:rPr>
        <w:t xml:space="preserve">, </w:t>
      </w:r>
      <w:r w:rsidR="007540A2">
        <w:rPr>
          <w:rFonts w:ascii="Rubik" w:eastAsia="Rubik" w:hAnsi="Rubik" w:cs="Rubik"/>
          <w:color w:val="000000" w:themeColor="text1"/>
        </w:rPr>
        <w:t xml:space="preserve">nasce dal desiderio di </w:t>
      </w:r>
      <w:r w:rsidR="007540A2" w:rsidRPr="00CC3F4B">
        <w:rPr>
          <w:rFonts w:ascii="Rubik" w:eastAsia="Rubik" w:hAnsi="Rubik" w:cs="Rubik"/>
          <w:b/>
          <w:bCs/>
          <w:color w:val="000000" w:themeColor="text1"/>
        </w:rPr>
        <w:t>collaborare all'accoglienza di bambini e ragazzi ucraini</w:t>
      </w:r>
      <w:r w:rsidR="007540A2" w:rsidRPr="006475CB">
        <w:rPr>
          <w:rFonts w:ascii="Rubik" w:eastAsia="Rubik" w:hAnsi="Rubik" w:cs="Rubik"/>
          <w:color w:val="000000" w:themeColor="text1"/>
        </w:rPr>
        <w:t xml:space="preserve"> che giungono in Italia e si affacciano a una prima alfabetizzazione</w:t>
      </w:r>
      <w:r w:rsidR="007540A2">
        <w:rPr>
          <w:rFonts w:ascii="Rubik" w:eastAsia="Rubik" w:hAnsi="Rubik" w:cs="Rubik"/>
          <w:color w:val="000000" w:themeColor="text1"/>
        </w:rPr>
        <w:t xml:space="preserve">. </w:t>
      </w:r>
    </w:p>
    <w:p w14:paraId="7FBB1F5D" w14:textId="6C733A60" w:rsidR="006475CB" w:rsidRDefault="006475CB" w:rsidP="002F0D24">
      <w:pPr>
        <w:jc w:val="both"/>
        <w:rPr>
          <w:rFonts w:ascii="Rubik" w:eastAsia="Rubik" w:hAnsi="Rubik" w:cs="Rubik"/>
          <w:color w:val="000000" w:themeColor="text1"/>
        </w:rPr>
      </w:pPr>
    </w:p>
    <w:p w14:paraId="1B9377B4" w14:textId="2E19982F" w:rsidR="007540A2" w:rsidRDefault="007540A2" w:rsidP="002F0D24">
      <w:pPr>
        <w:jc w:val="both"/>
        <w:rPr>
          <w:rFonts w:ascii="Rubik" w:eastAsia="Rubik" w:hAnsi="Rubik" w:cs="Rubik"/>
          <w:color w:val="000000" w:themeColor="text1"/>
        </w:rPr>
      </w:pPr>
      <w:r>
        <w:rPr>
          <w:rFonts w:ascii="Rubik" w:eastAsia="Rubik" w:hAnsi="Rubik" w:cs="Rubik"/>
          <w:color w:val="000000" w:themeColor="text1"/>
        </w:rPr>
        <w:t xml:space="preserve">Riservando </w:t>
      </w:r>
      <w:r w:rsidRPr="007540A2">
        <w:rPr>
          <w:rFonts w:ascii="Rubik" w:eastAsia="Rubik" w:hAnsi="Rubik" w:cs="Rubik"/>
          <w:b/>
          <w:bCs/>
          <w:color w:val="000000" w:themeColor="text1"/>
        </w:rPr>
        <w:t>ampio spazio alle immagini</w:t>
      </w:r>
      <w:r>
        <w:rPr>
          <w:rFonts w:ascii="Rubik" w:eastAsia="Rubik" w:hAnsi="Rubik" w:cs="Rubik"/>
          <w:color w:val="000000" w:themeColor="text1"/>
        </w:rPr>
        <w:t xml:space="preserve"> e riportando la </w:t>
      </w:r>
      <w:r w:rsidRPr="007540A2">
        <w:rPr>
          <w:rFonts w:ascii="Rubik" w:eastAsia="Rubik" w:hAnsi="Rubik" w:cs="Rubik"/>
          <w:b/>
          <w:bCs/>
          <w:color w:val="000000" w:themeColor="text1"/>
        </w:rPr>
        <w:t>traslitterazione</w:t>
      </w:r>
      <w:r>
        <w:rPr>
          <w:rFonts w:ascii="Rubik" w:eastAsia="Rubik" w:hAnsi="Rubik" w:cs="Rubik"/>
          <w:color w:val="000000" w:themeColor="text1"/>
        </w:rPr>
        <w:t xml:space="preserve"> – non scientifica, ma semplificata – delle parole in lingua ucraina scritte in cirillico, il manuale r</w:t>
      </w:r>
      <w:r w:rsidRPr="006475CB">
        <w:rPr>
          <w:rFonts w:ascii="Rubik" w:eastAsia="Rubik" w:hAnsi="Rubik" w:cs="Rubik"/>
          <w:color w:val="000000" w:themeColor="text1"/>
        </w:rPr>
        <w:t xml:space="preserve">acchiude un dizionario di base </w:t>
      </w:r>
      <w:r w:rsidR="00CC3F4B">
        <w:rPr>
          <w:rFonts w:ascii="Rubik" w:eastAsia="Rubik" w:hAnsi="Rubik" w:cs="Rubik"/>
          <w:color w:val="000000" w:themeColor="text1"/>
        </w:rPr>
        <w:t>(</w:t>
      </w:r>
      <w:r w:rsidRPr="006475CB">
        <w:rPr>
          <w:rFonts w:ascii="Rubik" w:eastAsia="Rubik" w:hAnsi="Rubik" w:cs="Rubik"/>
          <w:color w:val="000000" w:themeColor="text1"/>
        </w:rPr>
        <w:t>cibo, bevande, abbigliamento, saluti e convenevoli, domande e risposte sulla salute e i bisogni quotidiani di comunicazione</w:t>
      </w:r>
      <w:r w:rsidR="00CC3F4B">
        <w:rPr>
          <w:rFonts w:ascii="Rubik" w:eastAsia="Rubik" w:hAnsi="Rubik" w:cs="Rubik"/>
          <w:color w:val="000000" w:themeColor="text1"/>
        </w:rPr>
        <w:t xml:space="preserve">) e </w:t>
      </w:r>
      <w:r>
        <w:rPr>
          <w:rFonts w:ascii="Rubik" w:eastAsia="Rubik" w:hAnsi="Rubik" w:cs="Rubik"/>
          <w:color w:val="000000" w:themeColor="text1"/>
        </w:rPr>
        <w:t xml:space="preserve">risulta </w:t>
      </w:r>
      <w:r w:rsidRPr="007540A2">
        <w:rPr>
          <w:rFonts w:ascii="Rubik" w:eastAsia="Rubik" w:hAnsi="Rubik" w:cs="Rubik"/>
          <w:b/>
          <w:bCs/>
          <w:color w:val="000000" w:themeColor="text1"/>
        </w:rPr>
        <w:t>immediatamente fruibile</w:t>
      </w:r>
      <w:r>
        <w:rPr>
          <w:rFonts w:ascii="Rubik" w:eastAsia="Rubik" w:hAnsi="Rubik" w:cs="Rubik"/>
          <w:color w:val="000000" w:themeColor="text1"/>
        </w:rPr>
        <w:t xml:space="preserve"> sia </w:t>
      </w:r>
      <w:r w:rsidR="00670997" w:rsidRPr="00730D78">
        <w:rPr>
          <w:rFonts w:ascii="Rubik" w:eastAsia="Rubik" w:hAnsi="Rubik" w:cs="Rubik"/>
          <w:color w:val="000000" w:themeColor="text1"/>
        </w:rPr>
        <w:t>d</w:t>
      </w:r>
      <w:r w:rsidRPr="00730D78">
        <w:rPr>
          <w:rFonts w:ascii="Rubik" w:eastAsia="Rubik" w:hAnsi="Rubik" w:cs="Rubik"/>
          <w:color w:val="000000" w:themeColor="text1"/>
        </w:rPr>
        <w:t>ai parlanti italiano</w:t>
      </w:r>
      <w:r w:rsidR="00CC3F4B" w:rsidRPr="00730D78">
        <w:rPr>
          <w:rFonts w:ascii="Rubik" w:eastAsia="Rubik" w:hAnsi="Rubik" w:cs="Rubik"/>
          <w:color w:val="000000" w:themeColor="text1"/>
        </w:rPr>
        <w:t>, sia</w:t>
      </w:r>
      <w:r w:rsidRPr="00730D78">
        <w:rPr>
          <w:rFonts w:ascii="Rubik" w:eastAsia="Rubik" w:hAnsi="Rubik" w:cs="Rubik"/>
          <w:color w:val="000000" w:themeColor="text1"/>
        </w:rPr>
        <w:t xml:space="preserve"> </w:t>
      </w:r>
      <w:r w:rsidR="00670997" w:rsidRPr="00730D78">
        <w:rPr>
          <w:rFonts w:ascii="Rubik" w:eastAsia="Rubik" w:hAnsi="Rubik" w:cs="Rubik"/>
          <w:color w:val="000000" w:themeColor="text1"/>
        </w:rPr>
        <w:t>d</w:t>
      </w:r>
      <w:r w:rsidRPr="00730D78">
        <w:rPr>
          <w:rFonts w:ascii="Rubik" w:eastAsia="Rubik" w:hAnsi="Rubik" w:cs="Rubik"/>
          <w:color w:val="000000" w:themeColor="text1"/>
        </w:rPr>
        <w:t>a</w:t>
      </w:r>
      <w:r>
        <w:rPr>
          <w:rFonts w:ascii="Rubik" w:eastAsia="Rubik" w:hAnsi="Rubik" w:cs="Rubik"/>
          <w:color w:val="000000" w:themeColor="text1"/>
        </w:rPr>
        <w:t xml:space="preserve"> coloro che parlano ucraino, grazie alla facile consultazione. </w:t>
      </w:r>
    </w:p>
    <w:p w14:paraId="08E7957D" w14:textId="375E822D" w:rsidR="00CC3F4B" w:rsidRDefault="00CC3F4B" w:rsidP="002F0D24">
      <w:pPr>
        <w:jc w:val="both"/>
        <w:rPr>
          <w:rFonts w:ascii="Rubik" w:eastAsia="Rubik" w:hAnsi="Rubik" w:cs="Rubik"/>
          <w:color w:val="000000" w:themeColor="text1"/>
        </w:rPr>
      </w:pPr>
    </w:p>
    <w:p w14:paraId="44B1B595" w14:textId="3D03C5D6" w:rsidR="00DA1C07" w:rsidRPr="006475CB" w:rsidRDefault="00CC3F4B" w:rsidP="002F0D24">
      <w:pPr>
        <w:jc w:val="both"/>
        <w:rPr>
          <w:rFonts w:ascii="Rubik" w:eastAsia="Rubik" w:hAnsi="Rubik" w:cs="Rubik"/>
          <w:color w:val="000000" w:themeColor="text1"/>
        </w:rPr>
      </w:pPr>
      <w:r>
        <w:rPr>
          <w:rFonts w:ascii="Rubik" w:eastAsia="Rubik" w:hAnsi="Rubik" w:cs="Rubik"/>
          <w:color w:val="000000" w:themeColor="text1"/>
        </w:rPr>
        <w:t xml:space="preserve">Il manuale è disponibile per chiunque lo desideri </w:t>
      </w:r>
      <w:r w:rsidRPr="00CC3F4B">
        <w:rPr>
          <w:rFonts w:ascii="Rubik" w:eastAsia="Rubik" w:hAnsi="Rubik" w:cs="Rubik"/>
          <w:b/>
          <w:bCs/>
          <w:color w:val="000000" w:themeColor="text1"/>
        </w:rPr>
        <w:t>a questo link</w:t>
      </w:r>
      <w:r>
        <w:rPr>
          <w:rFonts w:ascii="Rubik" w:eastAsia="Rubik" w:hAnsi="Rubik" w:cs="Rubik"/>
          <w:color w:val="000000" w:themeColor="text1"/>
        </w:rPr>
        <w:t>:</w:t>
      </w:r>
    </w:p>
    <w:p w14:paraId="48640C47" w14:textId="2EFFD67E" w:rsidR="00CC3F4B" w:rsidRDefault="005D47EE" w:rsidP="00DA1C07">
      <w:pPr>
        <w:jc w:val="both"/>
        <w:rPr>
          <w:rFonts w:ascii="Rubik" w:eastAsia="Rubik" w:hAnsi="Rubik" w:cs="Rubik"/>
          <w:color w:val="000000" w:themeColor="text1"/>
        </w:rPr>
      </w:pPr>
      <w:hyperlink r:id="rId6" w:history="1">
        <w:r w:rsidR="00CC3F4B" w:rsidRPr="0037187C">
          <w:rPr>
            <w:rStyle w:val="Collegamentoipertestuale"/>
            <w:rFonts w:ascii="Rubik" w:eastAsia="Rubik" w:hAnsi="Rubik" w:cs="Rubik"/>
          </w:rPr>
          <w:t>https://aisberg.unibg.it/retrieve/handle/10446/213109/499543/Manualetto_ucraino_protetto.pdf</w:t>
        </w:r>
      </w:hyperlink>
    </w:p>
    <w:p w14:paraId="5797BCCF" w14:textId="7333475C" w:rsidR="006153B5" w:rsidRPr="006475CB" w:rsidRDefault="006153B5" w:rsidP="00DA1C07">
      <w:pPr>
        <w:jc w:val="both"/>
        <w:rPr>
          <w:rFonts w:ascii="Rubik" w:eastAsia="Rubik" w:hAnsi="Rubik" w:cs="Rubik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6153B5" w:rsidRPr="006475CB" w14:paraId="332E954B" w14:textId="77777777" w:rsidTr="006153B5">
        <w:tc>
          <w:tcPr>
            <w:tcW w:w="9338" w:type="dxa"/>
          </w:tcPr>
          <w:p w14:paraId="1370584E" w14:textId="34C28008" w:rsidR="006153B5" w:rsidRPr="008135F2" w:rsidRDefault="006153B5" w:rsidP="00E812E7">
            <w:pPr>
              <w:jc w:val="both"/>
              <w:rPr>
                <w:rFonts w:ascii="Rubik" w:eastAsia="Rubik" w:hAnsi="Rubik" w:cs="Rubik"/>
                <w:color w:val="000000" w:themeColor="text1"/>
              </w:rPr>
            </w:pPr>
            <w:r w:rsidRPr="006475CB">
              <w:rPr>
                <w:rFonts w:ascii="Rubik" w:eastAsia="Rubik" w:hAnsi="Rubik" w:cs="Rubik"/>
                <w:b/>
                <w:bCs/>
                <w:color w:val="000000" w:themeColor="text1"/>
              </w:rPr>
              <w:t>MARIA CHIARA PESENTI</w:t>
            </w:r>
            <w:r w:rsidRPr="006475CB">
              <w:rPr>
                <w:rFonts w:ascii="Rubik" w:eastAsia="Rubik" w:hAnsi="Rubik" w:cs="Rubik"/>
                <w:color w:val="000000" w:themeColor="text1"/>
              </w:rPr>
              <w:t xml:space="preserve">, </w:t>
            </w:r>
            <w:r w:rsidRPr="008135F2">
              <w:rPr>
                <w:rFonts w:ascii="Rubik" w:eastAsia="Rubik" w:hAnsi="Rubik" w:cs="Rubik" w:hint="cs"/>
                <w:color w:val="000000" w:themeColor="text1"/>
              </w:rPr>
              <w:t>professore</w:t>
            </w:r>
            <w:r w:rsidR="00E812E7" w:rsidRPr="008135F2">
              <w:rPr>
                <w:rFonts w:ascii="Rubik" w:eastAsia="Rubik" w:hAnsi="Rubik" w:cs="Rubik" w:hint="cs"/>
                <w:color w:val="000000" w:themeColor="text1"/>
              </w:rPr>
              <w:t>ssa</w:t>
            </w:r>
            <w:r w:rsidRPr="008135F2">
              <w:rPr>
                <w:rFonts w:ascii="Rubik" w:eastAsia="Rubik" w:hAnsi="Rubik" w:cs="Rubik" w:hint="cs"/>
                <w:color w:val="000000" w:themeColor="text1"/>
              </w:rPr>
              <w:t xml:space="preserve"> ordinari</w:t>
            </w:r>
            <w:r w:rsidR="00E812E7" w:rsidRPr="008135F2">
              <w:rPr>
                <w:rFonts w:ascii="Rubik" w:eastAsia="Rubik" w:hAnsi="Rubik" w:cs="Rubik" w:hint="cs"/>
                <w:color w:val="000000" w:themeColor="text1"/>
              </w:rPr>
              <w:t>a</w:t>
            </w:r>
            <w:r w:rsidRPr="008135F2">
              <w:rPr>
                <w:rFonts w:ascii="Rubik" w:eastAsia="Rubik" w:hAnsi="Rubik" w:cs="Rubik" w:hint="cs"/>
                <w:color w:val="000000" w:themeColor="text1"/>
              </w:rPr>
              <w:t>, Settore Scientifico disciplinare</w:t>
            </w:r>
            <w:r w:rsidR="00670997" w:rsidRPr="008135F2">
              <w:rPr>
                <w:rFonts w:ascii="Rubik" w:eastAsia="Rubik" w:hAnsi="Rubik" w:cs="Rubik" w:hint="cs"/>
                <w:color w:val="000000" w:themeColor="text1"/>
              </w:rPr>
              <w:t xml:space="preserve">: </w:t>
            </w:r>
            <w:r w:rsidRPr="008135F2">
              <w:rPr>
                <w:rFonts w:ascii="Rubik" w:eastAsia="Rubik" w:hAnsi="Rubik" w:cs="Rubik" w:hint="cs"/>
                <w:color w:val="000000" w:themeColor="text1"/>
              </w:rPr>
              <w:t xml:space="preserve"> Slavistica, insegna lingua e cultura russa presso l'Università degli studi Bergamo. Negli anni Novanta consegue</w:t>
            </w:r>
            <w:r w:rsidRPr="008135F2">
              <w:rPr>
                <w:rFonts w:ascii="Rubik" w:eastAsia="Rubik" w:hAnsi="Rubik" w:cs="Rubik"/>
                <w:color w:val="000000" w:themeColor="text1"/>
              </w:rPr>
              <w:t xml:space="preserve"> il dottorato di ricerca in Letterature slave comparate a Roma, presso il Ministero dell'Università e della Ricerca (MURST), segue un corso di lingua ucraina e studia lingua polacca. Da alcuni anni si occupa di iconografia popolare in ambito russo e ucraino. </w:t>
            </w:r>
          </w:p>
          <w:p w14:paraId="0B90202A" w14:textId="5DD23AB9" w:rsidR="006153B5" w:rsidRPr="00E812E7" w:rsidRDefault="006153B5" w:rsidP="00E812E7">
            <w:pPr>
              <w:jc w:val="both"/>
            </w:pPr>
            <w:r w:rsidRPr="008135F2">
              <w:rPr>
                <w:rFonts w:ascii="Rubik" w:eastAsia="Rubik" w:hAnsi="Rubik" w:cs="Rubik"/>
                <w:b/>
                <w:bCs/>
                <w:color w:val="000000" w:themeColor="text1"/>
              </w:rPr>
              <w:t>LIANA GOLETIANI</w:t>
            </w:r>
            <w:r w:rsidRPr="008135F2">
              <w:rPr>
                <w:rFonts w:ascii="Rubik" w:eastAsia="Rubik" w:hAnsi="Rubik" w:cs="Rubik"/>
                <w:color w:val="000000" w:themeColor="text1"/>
              </w:rPr>
              <w:t xml:space="preserve">, </w:t>
            </w:r>
            <w:r w:rsidR="00E812E7" w:rsidRPr="008135F2">
              <w:rPr>
                <w:rFonts w:ascii="Rubik" w:hAnsi="Rubik" w:cs="Rubik" w:hint="cs"/>
                <w:color w:val="000000"/>
              </w:rPr>
              <w:t>professoressa associata</w:t>
            </w:r>
            <w:r w:rsidR="00E812E7" w:rsidRPr="008135F2">
              <w:rPr>
                <w:rFonts w:ascii="Rubik" w:hAnsi="Rubik" w:cs="Rubik"/>
                <w:color w:val="000000"/>
              </w:rPr>
              <w:t>,</w:t>
            </w:r>
            <w:r w:rsidR="00E812E7" w:rsidRPr="008135F2">
              <w:rPr>
                <w:rFonts w:ascii="Rubik" w:hAnsi="Rubik" w:cs="Rubik"/>
                <w:color w:val="000000"/>
                <w:sz w:val="22"/>
                <w:szCs w:val="22"/>
              </w:rPr>
              <w:t xml:space="preserve"> </w:t>
            </w:r>
            <w:r w:rsidRPr="008135F2">
              <w:rPr>
                <w:rFonts w:ascii="Rubik" w:eastAsia="Rubik" w:hAnsi="Rubik" w:cs="Rubik"/>
                <w:color w:val="000000" w:themeColor="text1"/>
              </w:rPr>
              <w:t>Settore</w:t>
            </w:r>
            <w:r w:rsidRPr="006475CB">
              <w:rPr>
                <w:rFonts w:ascii="Rubik" w:eastAsia="Rubik" w:hAnsi="Rubik" w:cs="Rubik"/>
                <w:color w:val="000000" w:themeColor="text1"/>
              </w:rPr>
              <w:t xml:space="preserve"> Scientifico disciplinare</w:t>
            </w:r>
            <w:r w:rsidR="00670997">
              <w:rPr>
                <w:rFonts w:ascii="Rubik" w:eastAsia="Rubik" w:hAnsi="Rubik" w:cs="Rubik"/>
                <w:color w:val="000000" w:themeColor="text1"/>
              </w:rPr>
              <w:t>:</w:t>
            </w:r>
            <w:r w:rsidRPr="006475CB">
              <w:rPr>
                <w:rFonts w:ascii="Rubik" w:eastAsia="Rubik" w:hAnsi="Rubik" w:cs="Rubik"/>
                <w:color w:val="000000" w:themeColor="text1"/>
              </w:rPr>
              <w:t xml:space="preserve"> Slavistica, insegna lingua e traduzione russa presso l'Università degli studi di Bergamo. Nel 2003 consegue il dottorato in Slavistica presso la Johann Wolfgang Goethe </w:t>
            </w:r>
            <w:proofErr w:type="spellStart"/>
            <w:r w:rsidRPr="006475CB">
              <w:rPr>
                <w:rFonts w:ascii="Rubik" w:eastAsia="Rubik" w:hAnsi="Rubik" w:cs="Rubik"/>
                <w:color w:val="000000" w:themeColor="text1"/>
              </w:rPr>
              <w:t>Universität</w:t>
            </w:r>
            <w:proofErr w:type="spellEnd"/>
            <w:r w:rsidRPr="006475CB">
              <w:rPr>
                <w:rFonts w:ascii="Rubik" w:eastAsia="Rubik" w:hAnsi="Rubik" w:cs="Rubik"/>
                <w:color w:val="000000" w:themeColor="text1"/>
              </w:rPr>
              <w:t xml:space="preserve"> di Francoforte sul  Meno, dove studia lingue e culture slave orientali, Dedica oggi la sua attività di ricerca a problemi di linguistica di contatto, traduzione specialistica, aspetti lessicali e morfosintattici delle lingue russa e ucraina.</w:t>
            </w:r>
          </w:p>
        </w:tc>
      </w:tr>
    </w:tbl>
    <w:p w14:paraId="11457F6C" w14:textId="77777777" w:rsidR="006153B5" w:rsidRPr="006475CB" w:rsidRDefault="006153B5" w:rsidP="00E812E7">
      <w:pPr>
        <w:jc w:val="both"/>
        <w:rPr>
          <w:rFonts w:ascii="Rubik" w:eastAsia="Rubik" w:hAnsi="Rubik" w:cs="Rubik"/>
          <w:color w:val="000000" w:themeColor="text1"/>
        </w:rPr>
      </w:pPr>
    </w:p>
    <w:sectPr w:rsidR="006153B5" w:rsidRPr="006475CB" w:rsidSect="00E25428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624" w:footer="31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A89E2" w14:textId="77777777" w:rsidR="005D47EE" w:rsidRDefault="005D47EE">
      <w:r>
        <w:separator/>
      </w:r>
    </w:p>
  </w:endnote>
  <w:endnote w:type="continuationSeparator" w:id="0">
    <w:p w14:paraId="2F305891" w14:textId="77777777" w:rsidR="005D47EE" w:rsidRDefault="005D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6312F60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D20AC" w14:textId="77777777" w:rsidR="005D47EE" w:rsidRDefault="005D47EE">
      <w:r>
        <w:separator/>
      </w:r>
    </w:p>
  </w:footnote>
  <w:footnote w:type="continuationSeparator" w:id="0">
    <w:p w14:paraId="7D819ED9" w14:textId="77777777" w:rsidR="005D47EE" w:rsidRDefault="005D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D47EE">
      <w:rPr>
        <w:rFonts w:ascii="Calibri" w:eastAsia="Calibri" w:hAnsi="Calibri" w:cs="Calibri"/>
        <w:noProof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5275" w14:textId="77777777" w:rsidR="009201F5" w:rsidRDefault="005D47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D47EE">
      <w:rPr>
        <w:rFonts w:ascii="Calibri" w:eastAsia="Calibri" w:hAnsi="Calibri" w:cs="Calibri"/>
        <w:noProof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6B5E"/>
    <w:rsid w:val="000A2C8E"/>
    <w:rsid w:val="001733E6"/>
    <w:rsid w:val="00174620"/>
    <w:rsid w:val="0018288B"/>
    <w:rsid w:val="001A5ECD"/>
    <w:rsid w:val="002A1DDA"/>
    <w:rsid w:val="002B6A12"/>
    <w:rsid w:val="002F0D24"/>
    <w:rsid w:val="003548ED"/>
    <w:rsid w:val="003663BE"/>
    <w:rsid w:val="003B2067"/>
    <w:rsid w:val="00400D04"/>
    <w:rsid w:val="0042684D"/>
    <w:rsid w:val="00433E36"/>
    <w:rsid w:val="004722D5"/>
    <w:rsid w:val="004D3BC5"/>
    <w:rsid w:val="004F578C"/>
    <w:rsid w:val="00552C1D"/>
    <w:rsid w:val="005A4695"/>
    <w:rsid w:val="005D47EE"/>
    <w:rsid w:val="006153B5"/>
    <w:rsid w:val="006475CB"/>
    <w:rsid w:val="006527CF"/>
    <w:rsid w:val="00670997"/>
    <w:rsid w:val="00696EDD"/>
    <w:rsid w:val="006E4106"/>
    <w:rsid w:val="00701DC9"/>
    <w:rsid w:val="00711002"/>
    <w:rsid w:val="0071576A"/>
    <w:rsid w:val="00720D40"/>
    <w:rsid w:val="00730D78"/>
    <w:rsid w:val="007540A2"/>
    <w:rsid w:val="007D2496"/>
    <w:rsid w:val="007F45DB"/>
    <w:rsid w:val="008064A6"/>
    <w:rsid w:val="008135F2"/>
    <w:rsid w:val="00834005"/>
    <w:rsid w:val="00851579"/>
    <w:rsid w:val="00886FF7"/>
    <w:rsid w:val="008A15CA"/>
    <w:rsid w:val="009201F5"/>
    <w:rsid w:val="00937C85"/>
    <w:rsid w:val="0095246B"/>
    <w:rsid w:val="0095530D"/>
    <w:rsid w:val="00962E59"/>
    <w:rsid w:val="00972DAB"/>
    <w:rsid w:val="00986295"/>
    <w:rsid w:val="009A07AB"/>
    <w:rsid w:val="009A4771"/>
    <w:rsid w:val="009B099C"/>
    <w:rsid w:val="009D5286"/>
    <w:rsid w:val="00A33D9E"/>
    <w:rsid w:val="00A80B1F"/>
    <w:rsid w:val="00A96816"/>
    <w:rsid w:val="00B12175"/>
    <w:rsid w:val="00B12396"/>
    <w:rsid w:val="00B422E5"/>
    <w:rsid w:val="00BB6D13"/>
    <w:rsid w:val="00BD63E4"/>
    <w:rsid w:val="00C27830"/>
    <w:rsid w:val="00C36AD7"/>
    <w:rsid w:val="00C56B2B"/>
    <w:rsid w:val="00CC3F4B"/>
    <w:rsid w:val="00D450BE"/>
    <w:rsid w:val="00D726AE"/>
    <w:rsid w:val="00D93627"/>
    <w:rsid w:val="00DA0021"/>
    <w:rsid w:val="00DA1C07"/>
    <w:rsid w:val="00DA3FF5"/>
    <w:rsid w:val="00DF0223"/>
    <w:rsid w:val="00DF5F38"/>
    <w:rsid w:val="00E20026"/>
    <w:rsid w:val="00E25428"/>
    <w:rsid w:val="00E5054E"/>
    <w:rsid w:val="00E812E7"/>
    <w:rsid w:val="00E9432E"/>
    <w:rsid w:val="00F03D43"/>
    <w:rsid w:val="00F57E49"/>
    <w:rsid w:val="00F65D5C"/>
    <w:rsid w:val="00F66B46"/>
    <w:rsid w:val="00F77314"/>
    <w:rsid w:val="00F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314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F3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25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428"/>
  </w:style>
  <w:style w:type="paragraph" w:customStyle="1" w:styleId="Default">
    <w:name w:val="Default"/>
    <w:rsid w:val="00DA0021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styleId="Enfasigrassetto">
    <w:name w:val="Strong"/>
    <w:basedOn w:val="Carpredefinitoparagrafo"/>
    <w:uiPriority w:val="22"/>
    <w:qFormat/>
    <w:rsid w:val="00D726AE"/>
    <w:rPr>
      <w:b/>
      <w:bCs/>
    </w:rPr>
  </w:style>
  <w:style w:type="character" w:styleId="Enfasicorsivo">
    <w:name w:val="Emphasis"/>
    <w:basedOn w:val="Carpredefinitoparagrafo"/>
    <w:uiPriority w:val="20"/>
    <w:qFormat/>
    <w:rsid w:val="00E5054E"/>
    <w:rPr>
      <w:i/>
      <w:iCs/>
    </w:rPr>
  </w:style>
  <w:style w:type="paragraph" w:styleId="NormaleWeb">
    <w:name w:val="Normal (Web)"/>
    <w:basedOn w:val="Normale"/>
    <w:uiPriority w:val="99"/>
    <w:unhideWhenUsed/>
    <w:rsid w:val="00E5054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sberg.unibg.it/retrieve/handle/10446/213109/499543/Manualetto_ucraino_protetto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4</cp:revision>
  <dcterms:created xsi:type="dcterms:W3CDTF">2022-05-01T06:00:00Z</dcterms:created>
  <dcterms:modified xsi:type="dcterms:W3CDTF">2022-05-02T09:11:00Z</dcterms:modified>
</cp:coreProperties>
</file>