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62F6" w14:textId="73ECA10C" w:rsidR="00A17E25" w:rsidRDefault="00177627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NOTA</w:t>
      </w:r>
      <w:r w:rsidR="00D134C4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57EB2C57" w14:textId="77777777" w:rsidR="00B80C7B" w:rsidRDefault="00B80C7B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</w:p>
    <w:p w14:paraId="3C8FCE5D" w14:textId="77777777" w:rsidR="00B80C7B" w:rsidRDefault="00EA5480" w:rsidP="00B80C7B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PHD DAY 202</w:t>
      </w:r>
      <w:r w:rsidR="00B80C7B" w:rsidRPr="00B80C7B">
        <w:rPr>
          <w:rFonts w:ascii="Rubik" w:hAnsi="Rubik" w:cs="Rubik"/>
          <w:b/>
          <w:bCs/>
          <w:color w:val="222222"/>
          <w:sz w:val="26"/>
          <w:szCs w:val="26"/>
        </w:rPr>
        <w:t>3</w:t>
      </w:r>
      <w:r w:rsidR="00EA29D6" w:rsidRPr="00B80C7B">
        <w:rPr>
          <w:rFonts w:ascii="Rubik" w:hAnsi="Rubik" w:cs="Rubik"/>
          <w:b/>
          <w:bCs/>
          <w:color w:val="222222"/>
          <w:sz w:val="26"/>
          <w:szCs w:val="26"/>
        </w:rPr>
        <w:t>:</w:t>
      </w:r>
    </w:p>
    <w:p w14:paraId="67B45762" w14:textId="340D5FBC" w:rsidR="00EA5480" w:rsidRPr="00B80C7B" w:rsidRDefault="00EA5480" w:rsidP="00B80C7B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 xml:space="preserve">IL </w:t>
      </w:r>
      <w:r w:rsidR="00B80C7B" w:rsidRPr="00B80C7B">
        <w:rPr>
          <w:rFonts w:ascii="Rubik" w:hAnsi="Rubik" w:cs="Rubik"/>
          <w:b/>
          <w:bCs/>
          <w:color w:val="222222"/>
          <w:sz w:val="26"/>
          <w:szCs w:val="26"/>
        </w:rPr>
        <w:t xml:space="preserve">6 </w:t>
      </w: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OTTOBRE UNIBG CELEBRA</w:t>
      </w:r>
      <w:r w:rsidR="0025189D">
        <w:rPr>
          <w:rFonts w:ascii="Rubik" w:hAnsi="Rubik" w:cs="Rubik"/>
          <w:b/>
          <w:bCs/>
          <w:color w:val="222222"/>
          <w:sz w:val="26"/>
          <w:szCs w:val="26"/>
        </w:rPr>
        <w:t xml:space="preserve"> 42 </w:t>
      </w: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NEO DOTTORI DI RICERCA</w:t>
      </w:r>
    </w:p>
    <w:p w14:paraId="1B53FD66" w14:textId="4BB5F9A4" w:rsidR="00215936" w:rsidRPr="00B80C7B" w:rsidRDefault="00EA5480" w:rsidP="00B145E1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 xml:space="preserve">OSPITE SPECIALE </w:t>
      </w:r>
      <w:r w:rsidR="00135895">
        <w:rPr>
          <w:rFonts w:ascii="Rubik" w:hAnsi="Rubik" w:cs="Rubik"/>
          <w:b/>
          <w:bCs/>
          <w:color w:val="222222"/>
          <w:sz w:val="26"/>
          <w:szCs w:val="26"/>
        </w:rPr>
        <w:t>IL PROF. ANDY NEELY DALL’UNIVERSITÀ DI CAMBRIDGE</w:t>
      </w:r>
    </w:p>
    <w:p w14:paraId="36806FFF" w14:textId="77777777" w:rsidR="00177627" w:rsidRPr="00B80C7B" w:rsidRDefault="00177627" w:rsidP="00215936">
      <w:pPr>
        <w:shd w:val="clear" w:color="auto" w:fill="FFFFFF"/>
        <w:jc w:val="both"/>
        <w:rPr>
          <w:rFonts w:ascii="Rubik" w:hAnsi="Rubik" w:cs="Rubik"/>
          <w:b/>
          <w:bCs/>
          <w:color w:val="222222"/>
        </w:rPr>
      </w:pPr>
    </w:p>
    <w:p w14:paraId="23B15A0D" w14:textId="4E6C72F9" w:rsidR="00135895" w:rsidRDefault="00177627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B80C7B">
        <w:rPr>
          <w:rFonts w:ascii="Rubik" w:hAnsi="Rubik" w:cs="Rubik"/>
          <w:i/>
          <w:iCs/>
          <w:color w:val="222222"/>
        </w:rPr>
        <w:t>Bergamo,</w:t>
      </w:r>
      <w:r w:rsidR="00A94F8F" w:rsidRPr="00B80C7B">
        <w:rPr>
          <w:rFonts w:ascii="Rubik" w:hAnsi="Rubik" w:cs="Rubik"/>
          <w:i/>
          <w:iCs/>
          <w:color w:val="222222"/>
        </w:rPr>
        <w:t xml:space="preserve"> </w:t>
      </w:r>
      <w:r w:rsidR="0025189D">
        <w:rPr>
          <w:rFonts w:ascii="Rubik" w:hAnsi="Rubik" w:cs="Rubik"/>
          <w:i/>
          <w:iCs/>
          <w:color w:val="222222"/>
        </w:rPr>
        <w:t xml:space="preserve">03 </w:t>
      </w:r>
      <w:r w:rsidR="00B145E1" w:rsidRPr="00B80C7B">
        <w:rPr>
          <w:rFonts w:ascii="Rubik" w:hAnsi="Rubik" w:cs="Rubik"/>
          <w:i/>
          <w:iCs/>
          <w:color w:val="222222"/>
        </w:rPr>
        <w:t>ottobre</w:t>
      </w:r>
      <w:r w:rsidRPr="00B80C7B">
        <w:rPr>
          <w:rFonts w:ascii="Rubik" w:hAnsi="Rubik" w:cs="Rubik"/>
          <w:i/>
          <w:iCs/>
          <w:color w:val="222222"/>
        </w:rPr>
        <w:t xml:space="preserve"> 202</w:t>
      </w:r>
      <w:r w:rsidR="00B80C7B" w:rsidRPr="00B80C7B">
        <w:rPr>
          <w:rFonts w:ascii="Rubik" w:hAnsi="Rubik" w:cs="Rubik"/>
          <w:i/>
          <w:iCs/>
          <w:color w:val="222222"/>
        </w:rPr>
        <w:t>3</w:t>
      </w:r>
      <w:r w:rsidRPr="00B80C7B">
        <w:rPr>
          <w:rFonts w:ascii="Rubik" w:hAnsi="Rubik" w:cs="Rubik"/>
          <w:i/>
          <w:iCs/>
          <w:color w:val="222222"/>
        </w:rPr>
        <w:t xml:space="preserve"> –</w:t>
      </w:r>
      <w:r w:rsidR="00215936" w:rsidRPr="00B80C7B">
        <w:rPr>
          <w:rFonts w:ascii="Rubik" w:hAnsi="Rubik" w:cs="Rubik"/>
          <w:color w:val="222222"/>
        </w:rPr>
        <w:t xml:space="preserve"> </w:t>
      </w:r>
      <w:r w:rsidR="00244A31" w:rsidRPr="00B80C7B">
        <w:rPr>
          <w:rFonts w:ascii="Rubik" w:hAnsi="Rubik" w:cs="Rubik"/>
          <w:b/>
          <w:bCs/>
          <w:color w:val="222222"/>
        </w:rPr>
        <w:t xml:space="preserve">Venerdì </w:t>
      </w:r>
      <w:r w:rsidR="00B80C7B" w:rsidRPr="00B80C7B">
        <w:rPr>
          <w:rFonts w:ascii="Rubik" w:hAnsi="Rubik" w:cs="Rubik"/>
          <w:b/>
          <w:bCs/>
          <w:color w:val="222222"/>
        </w:rPr>
        <w:t>6</w:t>
      </w:r>
      <w:r w:rsidR="00244A31" w:rsidRPr="00B80C7B">
        <w:rPr>
          <w:rFonts w:ascii="Rubik" w:hAnsi="Rubik" w:cs="Rubik"/>
          <w:b/>
          <w:bCs/>
          <w:color w:val="222222"/>
        </w:rPr>
        <w:t xml:space="preserve"> ottobre</w:t>
      </w:r>
      <w:r w:rsidR="00244A31" w:rsidRPr="00B80C7B">
        <w:rPr>
          <w:rFonts w:ascii="Rubik" w:hAnsi="Rubik" w:cs="Rubik"/>
          <w:color w:val="222222"/>
        </w:rPr>
        <w:t xml:space="preserve"> alle </w:t>
      </w:r>
      <w:r w:rsidR="0025189D">
        <w:rPr>
          <w:rFonts w:ascii="Rubik" w:hAnsi="Rubik" w:cs="Rubik"/>
          <w:color w:val="222222"/>
        </w:rPr>
        <w:t>17</w:t>
      </w:r>
      <w:r w:rsidR="00B80C7B" w:rsidRPr="00B80C7B">
        <w:rPr>
          <w:rFonts w:ascii="Rubik" w:hAnsi="Rubik" w:cs="Rubik"/>
          <w:color w:val="222222"/>
        </w:rPr>
        <w:t>.30</w:t>
      </w:r>
      <w:r w:rsidR="00244A31" w:rsidRPr="00B80C7B">
        <w:rPr>
          <w:rFonts w:ascii="Rubik" w:hAnsi="Rubik" w:cs="Rubik"/>
          <w:color w:val="222222"/>
        </w:rPr>
        <w:t xml:space="preserve">, </w:t>
      </w:r>
      <w:r w:rsidR="00B80C7B" w:rsidRPr="00B80C7B">
        <w:rPr>
          <w:rFonts w:ascii="Rubik" w:hAnsi="Rubik" w:cs="Rubik"/>
          <w:color w:val="222222"/>
        </w:rPr>
        <w:t>presso l</w:t>
      </w:r>
      <w:r w:rsidR="00244A31" w:rsidRPr="00B80C7B">
        <w:rPr>
          <w:rFonts w:ascii="Rubik" w:hAnsi="Rubik" w:cs="Rubik"/>
          <w:color w:val="222222"/>
        </w:rPr>
        <w:t>'</w:t>
      </w:r>
      <w:r w:rsidR="00244A31" w:rsidRPr="00B80C7B">
        <w:rPr>
          <w:rFonts w:ascii="Rubik" w:hAnsi="Rubik" w:cs="Rubik"/>
          <w:b/>
          <w:bCs/>
          <w:color w:val="222222"/>
        </w:rPr>
        <w:t>Aula Magna di S. Agostino</w:t>
      </w:r>
      <w:r w:rsidR="00244A31" w:rsidRPr="00B80C7B">
        <w:rPr>
          <w:rFonts w:ascii="Rubik" w:hAnsi="Rubik" w:cs="Rubik"/>
          <w:color w:val="222222"/>
        </w:rPr>
        <w:t xml:space="preserve">, si terrà il </w:t>
      </w:r>
      <w:r w:rsidR="00244A31" w:rsidRPr="00B80C7B">
        <w:rPr>
          <w:rFonts w:ascii="Rubik" w:hAnsi="Rubik" w:cs="Rubik"/>
          <w:b/>
          <w:bCs/>
          <w:color w:val="222222"/>
        </w:rPr>
        <w:t>PhD Day 20</w:t>
      </w:r>
      <w:r w:rsidR="00B80C7B" w:rsidRPr="00B80C7B">
        <w:rPr>
          <w:rFonts w:ascii="Rubik" w:hAnsi="Rubik" w:cs="Rubik"/>
          <w:b/>
          <w:bCs/>
          <w:color w:val="222222"/>
        </w:rPr>
        <w:t>23</w:t>
      </w:r>
      <w:r w:rsidR="00244A31" w:rsidRPr="00B80C7B">
        <w:rPr>
          <w:rFonts w:ascii="Rubik" w:hAnsi="Rubik" w:cs="Rubik"/>
          <w:color w:val="222222"/>
        </w:rPr>
        <w:t xml:space="preserve"> per la proclamazione di </w:t>
      </w:r>
      <w:r w:rsidR="0025189D">
        <w:rPr>
          <w:rFonts w:ascii="Rubik" w:hAnsi="Rubik" w:cs="Rubik"/>
          <w:b/>
          <w:bCs/>
          <w:color w:val="222222"/>
        </w:rPr>
        <w:t xml:space="preserve">42 </w:t>
      </w:r>
      <w:r w:rsidR="00244A31" w:rsidRPr="00B80C7B">
        <w:rPr>
          <w:rFonts w:ascii="Rubik" w:hAnsi="Rubik" w:cs="Rubik"/>
          <w:b/>
          <w:bCs/>
          <w:color w:val="222222"/>
        </w:rPr>
        <w:t>neo dottori di ricerca</w:t>
      </w:r>
      <w:r w:rsidR="00244A31" w:rsidRPr="00B80C7B">
        <w:rPr>
          <w:rFonts w:ascii="Rubik" w:hAnsi="Rubik" w:cs="Rubik"/>
          <w:color w:val="222222"/>
        </w:rPr>
        <w:t>. Tra gli invitati, anche un</w:t>
      </w:r>
      <w:r w:rsidR="00B83CBF">
        <w:rPr>
          <w:rFonts w:ascii="Rubik" w:hAnsi="Rubik" w:cs="Rubik"/>
          <w:color w:val="222222"/>
        </w:rPr>
        <w:t xml:space="preserve"> </w:t>
      </w:r>
      <w:r w:rsidR="00244A31" w:rsidRPr="00B80C7B">
        <w:rPr>
          <w:rFonts w:ascii="Rubik" w:hAnsi="Rubik" w:cs="Rubik"/>
          <w:color w:val="222222"/>
        </w:rPr>
        <w:t>ospite d'</w:t>
      </w:r>
      <w:r w:rsidR="00B80C7B" w:rsidRPr="00B80C7B">
        <w:rPr>
          <w:rFonts w:ascii="Rubik" w:hAnsi="Rubik" w:cs="Rubik"/>
          <w:color w:val="222222"/>
        </w:rPr>
        <w:t>eccezione</w:t>
      </w:r>
      <w:r w:rsidR="00244A31" w:rsidRPr="00B80C7B">
        <w:rPr>
          <w:rFonts w:ascii="Rubik" w:hAnsi="Rubik" w:cs="Rubik"/>
          <w:color w:val="222222"/>
        </w:rPr>
        <w:t>:</w:t>
      </w:r>
      <w:r w:rsidR="00135895">
        <w:rPr>
          <w:rFonts w:ascii="Rubik" w:hAnsi="Rubik" w:cs="Rubik"/>
          <w:color w:val="222222"/>
        </w:rPr>
        <w:t xml:space="preserve"> il prof. </w:t>
      </w:r>
      <w:r w:rsidR="00135895" w:rsidRPr="00135895">
        <w:rPr>
          <w:rFonts w:ascii="Rubik" w:hAnsi="Rubik" w:cs="Rubik"/>
          <w:b/>
          <w:bCs/>
          <w:color w:val="222222"/>
        </w:rPr>
        <w:t>Andy Neely</w:t>
      </w:r>
      <w:r w:rsidR="00135895">
        <w:rPr>
          <w:rFonts w:ascii="Rubik" w:hAnsi="Rubik" w:cs="Rubik"/>
          <w:color w:val="222222"/>
        </w:rPr>
        <w:t>,</w:t>
      </w:r>
      <w:r w:rsidR="00244A31" w:rsidRPr="00B80C7B">
        <w:rPr>
          <w:rFonts w:ascii="Rubik" w:hAnsi="Rubik" w:cs="Rubik"/>
          <w:color w:val="222222"/>
        </w:rPr>
        <w:t xml:space="preserve"> </w:t>
      </w:r>
      <w:r w:rsidR="00135895">
        <w:rPr>
          <w:rFonts w:ascii="Rubik" w:hAnsi="Rubik" w:cs="Rubik"/>
        </w:rPr>
        <w:t>Senior Pro-Vice Chancellor and Professor of Manufacturing all'Università di Cambridge e Fellow del Sidney Sussex College</w:t>
      </w:r>
      <w:r w:rsidR="00244A31" w:rsidRPr="00B80C7B">
        <w:rPr>
          <w:rFonts w:ascii="Rubik" w:hAnsi="Rubik" w:cs="Rubik"/>
          <w:color w:val="222222"/>
        </w:rPr>
        <w:t>.</w:t>
      </w:r>
    </w:p>
    <w:p w14:paraId="38BDDF5F" w14:textId="77777777" w:rsidR="00135895" w:rsidRDefault="00135895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69EA3394" w14:textId="23530E8C" w:rsidR="0025189D" w:rsidRDefault="0025189D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La giornata di appuntamenti dedicati ai dottorandi inizierà all</w:t>
      </w:r>
      <w:r w:rsidRPr="0025189D">
        <w:rPr>
          <w:rFonts w:ascii="Rubik" w:hAnsi="Rubik" w:cs="Rubik"/>
          <w:color w:val="222222"/>
        </w:rPr>
        <w:t>e 14</w:t>
      </w:r>
      <w:r>
        <w:rPr>
          <w:rFonts w:ascii="Rubik" w:hAnsi="Rubik" w:cs="Rubik"/>
          <w:color w:val="222222"/>
        </w:rPr>
        <w:t>.</w:t>
      </w:r>
      <w:r w:rsidRPr="0025189D">
        <w:rPr>
          <w:rFonts w:ascii="Rubik" w:hAnsi="Rubik" w:cs="Rubik"/>
          <w:color w:val="222222"/>
        </w:rPr>
        <w:t xml:space="preserve">30 </w:t>
      </w:r>
      <w:r>
        <w:rPr>
          <w:rFonts w:ascii="Rubik" w:hAnsi="Rubik" w:cs="Rubik"/>
          <w:color w:val="222222"/>
        </w:rPr>
        <w:t>con</w:t>
      </w:r>
      <w:r w:rsidRPr="0025189D">
        <w:rPr>
          <w:rFonts w:ascii="Rubik" w:hAnsi="Rubik" w:cs="Rubik"/>
          <w:color w:val="222222"/>
        </w:rPr>
        <w:t xml:space="preserve"> il </w:t>
      </w:r>
      <w:r>
        <w:rPr>
          <w:rFonts w:ascii="Rubik" w:hAnsi="Rubik" w:cs="Rubik"/>
          <w:color w:val="222222"/>
        </w:rPr>
        <w:t xml:space="preserve">momento di </w:t>
      </w:r>
      <w:r w:rsidRPr="0025189D">
        <w:rPr>
          <w:rFonts w:ascii="Rubik" w:hAnsi="Rubik" w:cs="Rubik"/>
          <w:b/>
          <w:bCs/>
          <w:color w:val="222222"/>
        </w:rPr>
        <w:t>Welcome</w:t>
      </w:r>
      <w:r>
        <w:rPr>
          <w:rFonts w:ascii="Rubik" w:hAnsi="Rubik" w:cs="Rubik"/>
          <w:color w:val="222222"/>
        </w:rPr>
        <w:t xml:space="preserve"> rivolto ai </w:t>
      </w:r>
      <w:r w:rsidRPr="0025189D">
        <w:rPr>
          <w:rFonts w:ascii="Rubik" w:hAnsi="Rubik" w:cs="Rubik"/>
          <w:b/>
          <w:bCs/>
          <w:color w:val="222222"/>
        </w:rPr>
        <w:t>neo immatricolati</w:t>
      </w:r>
      <w:r>
        <w:rPr>
          <w:rFonts w:ascii="Rubik" w:hAnsi="Rubik" w:cs="Rubik"/>
          <w:color w:val="222222"/>
        </w:rPr>
        <w:t xml:space="preserve">. </w:t>
      </w:r>
      <w:r w:rsidR="00135895">
        <w:rPr>
          <w:rFonts w:ascii="Rubik" w:hAnsi="Rubik" w:cs="Rubik"/>
          <w:color w:val="222222"/>
        </w:rPr>
        <w:t xml:space="preserve">L’evento vedrà i saluti istituzionali </w:t>
      </w:r>
      <w:r w:rsidR="00957563">
        <w:rPr>
          <w:rFonts w:ascii="Rubik" w:hAnsi="Rubik" w:cs="Rubik"/>
          <w:color w:val="222222"/>
        </w:rPr>
        <w:t>del p</w:t>
      </w:r>
      <w:r w:rsidR="00135895" w:rsidRPr="00135895">
        <w:rPr>
          <w:rFonts w:ascii="Rubik" w:hAnsi="Rubik" w:cs="Rubik"/>
          <w:color w:val="222222"/>
        </w:rPr>
        <w:t xml:space="preserve">rof. </w:t>
      </w:r>
      <w:r w:rsidR="00135895" w:rsidRPr="00957563">
        <w:rPr>
          <w:rFonts w:ascii="Rubik" w:hAnsi="Rubik" w:cs="Rubik"/>
          <w:b/>
          <w:bCs/>
          <w:color w:val="222222"/>
        </w:rPr>
        <w:t>Sergio</w:t>
      </w:r>
      <w:r w:rsidR="00957563" w:rsidRPr="00957563">
        <w:rPr>
          <w:rFonts w:ascii="Rubik" w:hAnsi="Rubik" w:cs="Rubik"/>
          <w:b/>
          <w:bCs/>
          <w:color w:val="222222"/>
        </w:rPr>
        <w:t xml:space="preserve"> </w:t>
      </w:r>
      <w:r w:rsidR="00135895" w:rsidRPr="00957563">
        <w:rPr>
          <w:rFonts w:ascii="Rubik" w:hAnsi="Rubik" w:cs="Rubik"/>
          <w:b/>
          <w:bCs/>
          <w:color w:val="222222"/>
        </w:rPr>
        <w:t>Cavalieri</w:t>
      </w:r>
      <w:r w:rsidR="00957563">
        <w:rPr>
          <w:rFonts w:ascii="Rubik" w:hAnsi="Rubik" w:cs="Rubik"/>
          <w:color w:val="222222"/>
        </w:rPr>
        <w:t>, Rettore dell’Università degli studi di Bergamo,</w:t>
      </w:r>
      <w:r w:rsidR="00957563">
        <w:rPr>
          <w:rFonts w:ascii="Rubik" w:eastAsia="Rubik" w:hAnsi="Rubik" w:cs="Rubik"/>
          <w:color w:val="222222"/>
        </w:rPr>
        <w:t xml:space="preserve"> e del </w:t>
      </w:r>
      <w:r w:rsidR="00135895" w:rsidRPr="00135895">
        <w:rPr>
          <w:rFonts w:ascii="Rubik" w:hAnsi="Rubik" w:cs="Rubik"/>
          <w:color w:val="222222"/>
        </w:rPr>
        <w:t xml:space="preserve">Prof. </w:t>
      </w:r>
      <w:r w:rsidR="00135895" w:rsidRPr="00957563">
        <w:rPr>
          <w:rFonts w:ascii="Rubik" w:hAnsi="Rubik" w:cs="Rubik"/>
          <w:b/>
          <w:bCs/>
          <w:color w:val="222222"/>
        </w:rPr>
        <w:t>Gianpietro Cossali</w:t>
      </w:r>
      <w:r w:rsidR="00957563">
        <w:rPr>
          <w:rFonts w:ascii="Rubik" w:eastAsia="Rubik" w:hAnsi="Rubik" w:cs="Rubik"/>
          <w:color w:val="222222"/>
        </w:rPr>
        <w:t xml:space="preserve">, Direttore della Scuola di Alta Formazione Dottorale, seguiti dalle presentazioni a cura </w:t>
      </w:r>
      <w:r>
        <w:rPr>
          <w:rFonts w:ascii="Rubik" w:eastAsia="Rubik" w:hAnsi="Rubik" w:cs="Rubik"/>
          <w:color w:val="222222"/>
        </w:rPr>
        <w:t>dei rappresentanti dei dottoran</w:t>
      </w:r>
      <w:r w:rsidR="00812327">
        <w:rPr>
          <w:rFonts w:ascii="Rubik" w:eastAsia="Rubik" w:hAnsi="Rubik" w:cs="Rubik"/>
          <w:color w:val="222222"/>
        </w:rPr>
        <w:t>d</w:t>
      </w:r>
      <w:r>
        <w:rPr>
          <w:rFonts w:ascii="Rubik" w:eastAsia="Rubik" w:hAnsi="Rubik" w:cs="Rubik"/>
          <w:color w:val="222222"/>
        </w:rPr>
        <w:t xml:space="preserve">i, </w:t>
      </w:r>
      <w:r w:rsidR="00957563">
        <w:rPr>
          <w:rFonts w:ascii="Rubik" w:eastAsia="Rubik" w:hAnsi="Rubik" w:cs="Rubik"/>
          <w:color w:val="222222"/>
        </w:rPr>
        <w:t xml:space="preserve">la </w:t>
      </w:r>
      <w:r w:rsidR="00957563">
        <w:rPr>
          <w:rFonts w:ascii="Rubik" w:hAnsi="Rubik" w:cs="Rubik"/>
          <w:color w:val="222222"/>
        </w:rPr>
        <w:t>d</w:t>
      </w:r>
      <w:r w:rsidR="00135895" w:rsidRPr="00135895">
        <w:rPr>
          <w:rFonts w:ascii="Rubik" w:hAnsi="Rubik" w:cs="Rubik"/>
          <w:color w:val="222222"/>
        </w:rPr>
        <w:t xml:space="preserve">ott.ssa </w:t>
      </w:r>
      <w:r w:rsidR="00135895" w:rsidRPr="00957563">
        <w:rPr>
          <w:rFonts w:ascii="Rubik" w:hAnsi="Rubik" w:cs="Rubik"/>
          <w:b/>
          <w:bCs/>
          <w:color w:val="222222"/>
        </w:rPr>
        <w:t>Maddalena Gambirasio</w:t>
      </w:r>
      <w:r w:rsidR="00957563">
        <w:rPr>
          <w:rFonts w:ascii="Rubik" w:hAnsi="Rubik" w:cs="Rubik"/>
          <w:color w:val="222222"/>
        </w:rPr>
        <w:t xml:space="preserve">, </w:t>
      </w:r>
      <w:r>
        <w:rPr>
          <w:rFonts w:ascii="Rubik" w:hAnsi="Rubik" w:cs="Rubik"/>
          <w:color w:val="222222"/>
        </w:rPr>
        <w:t>i</w:t>
      </w:r>
      <w:r w:rsidR="00957563">
        <w:rPr>
          <w:rFonts w:ascii="Rubik" w:hAnsi="Rubik" w:cs="Rubik"/>
          <w:color w:val="222222"/>
        </w:rPr>
        <w:t>l d</w:t>
      </w:r>
      <w:r w:rsidR="00135895" w:rsidRPr="00135895">
        <w:rPr>
          <w:rFonts w:ascii="Rubik" w:hAnsi="Rubik" w:cs="Rubik"/>
          <w:color w:val="222222"/>
        </w:rPr>
        <w:t xml:space="preserve">ott. </w:t>
      </w:r>
      <w:r w:rsidR="00135895" w:rsidRPr="00957563">
        <w:rPr>
          <w:rFonts w:ascii="Rubik" w:hAnsi="Rubik" w:cs="Rubik"/>
          <w:b/>
          <w:bCs/>
          <w:color w:val="222222"/>
        </w:rPr>
        <w:t>Mattia Galimberti</w:t>
      </w:r>
      <w:r w:rsidR="00957563">
        <w:rPr>
          <w:rFonts w:ascii="Rubik" w:hAnsi="Rubik" w:cs="Rubik"/>
          <w:color w:val="222222"/>
        </w:rPr>
        <w:t xml:space="preserve"> e </w:t>
      </w:r>
      <w:r>
        <w:rPr>
          <w:rFonts w:ascii="Rubik" w:hAnsi="Rubik" w:cs="Rubik"/>
          <w:color w:val="222222"/>
        </w:rPr>
        <w:t>i</w:t>
      </w:r>
      <w:r w:rsidR="00957563">
        <w:rPr>
          <w:rFonts w:ascii="Rubik" w:hAnsi="Rubik" w:cs="Rubik"/>
          <w:color w:val="222222"/>
        </w:rPr>
        <w:t>l d</w:t>
      </w:r>
      <w:r w:rsidR="00135895" w:rsidRPr="00135895">
        <w:rPr>
          <w:rFonts w:ascii="Rubik" w:hAnsi="Rubik" w:cs="Rubik"/>
          <w:color w:val="222222"/>
        </w:rPr>
        <w:t xml:space="preserve">ott. </w:t>
      </w:r>
      <w:r w:rsidR="00135895" w:rsidRPr="00957563">
        <w:rPr>
          <w:rFonts w:ascii="Rubik" w:hAnsi="Rubik" w:cs="Rubik"/>
          <w:b/>
          <w:bCs/>
          <w:color w:val="222222"/>
        </w:rPr>
        <w:t>Andrea Buratti</w:t>
      </w:r>
      <w:r w:rsidR="00957563">
        <w:rPr>
          <w:rFonts w:ascii="Rubik" w:eastAsia="Rubik" w:hAnsi="Rubik" w:cs="Rubik"/>
          <w:color w:val="222222"/>
        </w:rPr>
        <w:t xml:space="preserve">. Questa prima fase si terrà presso </w:t>
      </w:r>
      <w:r w:rsidR="00957563">
        <w:rPr>
          <w:rFonts w:ascii="Rubik" w:hAnsi="Rubik" w:cs="Rubik"/>
          <w:color w:val="222222"/>
        </w:rPr>
        <w:t xml:space="preserve">la </w:t>
      </w:r>
      <w:r w:rsidR="00957563" w:rsidRPr="00135895">
        <w:rPr>
          <w:rFonts w:ascii="Rubik" w:hAnsi="Rubik" w:cs="Rubik"/>
          <w:color w:val="222222"/>
        </w:rPr>
        <w:t>Sala conferenze 5</w:t>
      </w:r>
      <w:r w:rsidR="00957563">
        <w:rPr>
          <w:rFonts w:ascii="Rubik" w:hAnsi="Rubik" w:cs="Rubik"/>
          <w:color w:val="222222"/>
        </w:rPr>
        <w:t xml:space="preserve"> </w:t>
      </w:r>
      <w:r w:rsidR="00957563" w:rsidRPr="00135895">
        <w:rPr>
          <w:rFonts w:ascii="Rubik" w:hAnsi="Rubik" w:cs="Rubik"/>
          <w:color w:val="222222"/>
        </w:rPr>
        <w:t>“Castoldi”</w:t>
      </w:r>
      <w:r w:rsidR="00957563">
        <w:rPr>
          <w:rFonts w:ascii="Rubik" w:hAnsi="Rubik" w:cs="Rubik"/>
          <w:color w:val="222222"/>
        </w:rPr>
        <w:t xml:space="preserve"> di </w:t>
      </w:r>
      <w:r w:rsidR="00135895" w:rsidRPr="00135895">
        <w:rPr>
          <w:rFonts w:ascii="Rubik" w:hAnsi="Rubik" w:cs="Rubik"/>
          <w:color w:val="222222"/>
        </w:rPr>
        <w:t>Sant’Agostin</w:t>
      </w:r>
      <w:r w:rsidR="00957563">
        <w:rPr>
          <w:rFonts w:ascii="Rubik" w:hAnsi="Rubik" w:cs="Rubik"/>
          <w:color w:val="222222"/>
        </w:rPr>
        <w:t xml:space="preserve">o. </w:t>
      </w:r>
    </w:p>
    <w:p w14:paraId="48313951" w14:textId="77777777" w:rsidR="0025189D" w:rsidRDefault="0025189D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111D7B30" w14:textId="3644ADB3" w:rsidR="0025189D" w:rsidRDefault="0025189D" w:rsidP="0025189D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25189D">
        <w:rPr>
          <w:rFonts w:ascii="Rubik" w:hAnsi="Rubik" w:cs="Rubik"/>
          <w:color w:val="222222"/>
        </w:rPr>
        <w:t>Dalle 16</w:t>
      </w:r>
      <w:r>
        <w:rPr>
          <w:rFonts w:ascii="Rubik" w:hAnsi="Rubik" w:cs="Rubik"/>
          <w:color w:val="222222"/>
        </w:rPr>
        <w:t>.</w:t>
      </w:r>
      <w:r w:rsidRPr="0025189D">
        <w:rPr>
          <w:rFonts w:ascii="Rubik" w:hAnsi="Rubik" w:cs="Rubik"/>
          <w:color w:val="222222"/>
        </w:rPr>
        <w:t>00 alle 16</w:t>
      </w:r>
      <w:r>
        <w:rPr>
          <w:rFonts w:ascii="Rubik" w:hAnsi="Rubik" w:cs="Rubik"/>
          <w:color w:val="222222"/>
        </w:rPr>
        <w:t>.</w:t>
      </w:r>
      <w:r w:rsidRPr="0025189D">
        <w:rPr>
          <w:rFonts w:ascii="Rubik" w:hAnsi="Rubik" w:cs="Rubik"/>
          <w:color w:val="222222"/>
        </w:rPr>
        <w:t>50</w:t>
      </w:r>
      <w:r>
        <w:rPr>
          <w:rFonts w:ascii="Rubik" w:hAnsi="Rubik" w:cs="Rubik"/>
          <w:color w:val="222222"/>
        </w:rPr>
        <w:t xml:space="preserve"> si terrà</w:t>
      </w:r>
      <w:r w:rsidRPr="0025189D">
        <w:rPr>
          <w:rFonts w:ascii="Rubik" w:hAnsi="Rubik" w:cs="Rubik"/>
          <w:color w:val="222222"/>
        </w:rPr>
        <w:t xml:space="preserve"> la </w:t>
      </w:r>
      <w:r w:rsidRPr="0025189D">
        <w:rPr>
          <w:rFonts w:ascii="Rubik" w:hAnsi="Rubik" w:cs="Rubik"/>
          <w:b/>
          <w:bCs/>
          <w:color w:val="222222"/>
        </w:rPr>
        <w:t>Poster Gallery</w:t>
      </w:r>
      <w:r w:rsidRPr="0025189D">
        <w:rPr>
          <w:rFonts w:ascii="Rubik" w:hAnsi="Rubik" w:cs="Rubik"/>
          <w:color w:val="222222"/>
        </w:rPr>
        <w:t xml:space="preserve"> aperta agli stakeholder</w:t>
      </w:r>
      <w:r>
        <w:rPr>
          <w:rFonts w:ascii="Rubik" w:hAnsi="Rubik" w:cs="Rubik"/>
          <w:color w:val="222222"/>
        </w:rPr>
        <w:t xml:space="preserve">, </w:t>
      </w:r>
      <w:r w:rsidRPr="0025189D">
        <w:rPr>
          <w:rFonts w:ascii="Rubik" w:hAnsi="Rubik" w:cs="Rubik"/>
          <w:color w:val="222222"/>
        </w:rPr>
        <w:t>al corpo docente</w:t>
      </w:r>
      <w:r>
        <w:rPr>
          <w:rFonts w:ascii="Rubik" w:hAnsi="Rubik" w:cs="Rubik"/>
          <w:color w:val="222222"/>
        </w:rPr>
        <w:t xml:space="preserve">, </w:t>
      </w:r>
      <w:r w:rsidRPr="0025189D">
        <w:rPr>
          <w:rFonts w:ascii="Rubik" w:hAnsi="Rubik" w:cs="Rubik"/>
          <w:color w:val="222222"/>
        </w:rPr>
        <w:t xml:space="preserve">agli studenti </w:t>
      </w:r>
      <w:r>
        <w:rPr>
          <w:rFonts w:ascii="Rubik" w:hAnsi="Rubik" w:cs="Rubik"/>
          <w:color w:val="222222"/>
        </w:rPr>
        <w:t xml:space="preserve">delle </w:t>
      </w:r>
      <w:r w:rsidRPr="0025189D">
        <w:rPr>
          <w:rFonts w:ascii="Rubik" w:hAnsi="Rubik" w:cs="Rubik"/>
          <w:color w:val="222222"/>
        </w:rPr>
        <w:t>L</w:t>
      </w:r>
      <w:r>
        <w:rPr>
          <w:rFonts w:ascii="Rubik" w:hAnsi="Rubik" w:cs="Rubik"/>
          <w:color w:val="222222"/>
        </w:rPr>
        <w:t xml:space="preserve">auree </w:t>
      </w:r>
      <w:r w:rsidRPr="0025189D">
        <w:rPr>
          <w:rFonts w:ascii="Rubik" w:hAnsi="Rubik" w:cs="Rubik"/>
          <w:color w:val="222222"/>
        </w:rPr>
        <w:t>M</w:t>
      </w:r>
      <w:r>
        <w:rPr>
          <w:rFonts w:ascii="Rubik" w:hAnsi="Rubik" w:cs="Rubik"/>
          <w:color w:val="222222"/>
        </w:rPr>
        <w:t>agistrali</w:t>
      </w:r>
      <w:r w:rsidRPr="0025189D">
        <w:rPr>
          <w:rFonts w:ascii="Rubik" w:hAnsi="Rubik" w:cs="Rubik"/>
          <w:color w:val="222222"/>
        </w:rPr>
        <w:t xml:space="preserve">, ai finanziatori e alle autorità, dove </w:t>
      </w:r>
      <w:r w:rsidRPr="0025189D">
        <w:rPr>
          <w:rFonts w:ascii="Rubik" w:hAnsi="Rubik" w:cs="Rubik"/>
          <w:b/>
          <w:bCs/>
          <w:color w:val="222222"/>
        </w:rPr>
        <w:t xml:space="preserve">28 dottorandi </w:t>
      </w:r>
      <w:r>
        <w:rPr>
          <w:rFonts w:ascii="Rubik" w:hAnsi="Rubik" w:cs="Rubik"/>
          <w:color w:val="222222"/>
        </w:rPr>
        <w:t xml:space="preserve">in </w:t>
      </w:r>
      <w:r w:rsidRPr="00135895">
        <w:rPr>
          <w:rFonts w:ascii="Rubik" w:hAnsi="Rubik" w:cs="Rubik"/>
          <w:color w:val="222222"/>
        </w:rPr>
        <w:t>Technology, Innovation and Management</w:t>
      </w:r>
      <w:r>
        <w:rPr>
          <w:rFonts w:ascii="Rubik" w:hAnsi="Rubik" w:cs="Rubik"/>
          <w:color w:val="222222"/>
        </w:rPr>
        <w:t xml:space="preserve">, </w:t>
      </w:r>
      <w:r w:rsidRPr="00135895">
        <w:rPr>
          <w:rFonts w:ascii="Rubik" w:hAnsi="Rubik" w:cs="Rubik"/>
          <w:color w:val="222222"/>
        </w:rPr>
        <w:t>Scienze della Persona e Nuovo Welfare</w:t>
      </w:r>
      <w:r>
        <w:rPr>
          <w:rFonts w:ascii="Rubik" w:eastAsia="Rubik" w:hAnsi="Rubik" w:cs="Rubik"/>
          <w:color w:val="222222"/>
        </w:rPr>
        <w:t xml:space="preserve">, </w:t>
      </w:r>
      <w:r w:rsidRPr="00135895">
        <w:rPr>
          <w:rFonts w:ascii="Rubik" w:hAnsi="Rubik" w:cs="Rubik"/>
          <w:color w:val="222222"/>
        </w:rPr>
        <w:t>Ingegneria e Scienze Applicate</w:t>
      </w:r>
      <w:r>
        <w:rPr>
          <w:rFonts w:ascii="Rubik" w:hAnsi="Rubik" w:cs="Rubik"/>
          <w:color w:val="222222"/>
        </w:rPr>
        <w:t>,</w:t>
      </w:r>
      <w:r w:rsidRPr="00135895">
        <w:rPr>
          <w:rFonts w:ascii="Rubik" w:eastAsia="Rubik" w:hAnsi="Rubik" w:cs="Rubik" w:hint="eastAsia"/>
          <w:color w:val="222222"/>
        </w:rPr>
        <w:t>􀀃</w:t>
      </w:r>
      <w:r w:rsidRPr="00135895">
        <w:rPr>
          <w:rFonts w:ascii="Rubik" w:hAnsi="Rubik" w:cs="Rubik"/>
          <w:color w:val="222222"/>
        </w:rPr>
        <w:t>Studi Umanistici Transculturali</w:t>
      </w:r>
      <w:r w:rsidRPr="0025189D">
        <w:rPr>
          <w:rFonts w:ascii="Rubik" w:hAnsi="Rubik" w:cs="Rubik"/>
          <w:color w:val="222222"/>
        </w:rPr>
        <w:t xml:space="preserve"> present</w:t>
      </w:r>
      <w:r>
        <w:rPr>
          <w:rFonts w:ascii="Rubik" w:hAnsi="Rubik" w:cs="Rubik"/>
          <w:color w:val="222222"/>
        </w:rPr>
        <w:t>er</w:t>
      </w:r>
      <w:r w:rsidRPr="0025189D">
        <w:rPr>
          <w:rFonts w:ascii="Rubik" w:hAnsi="Rubik" w:cs="Rubik"/>
          <w:color w:val="222222"/>
        </w:rPr>
        <w:t>a</w:t>
      </w:r>
      <w:r>
        <w:rPr>
          <w:rFonts w:ascii="Rubik" w:hAnsi="Rubik" w:cs="Rubik"/>
          <w:color w:val="222222"/>
        </w:rPr>
        <w:t>n</w:t>
      </w:r>
      <w:r w:rsidRPr="0025189D">
        <w:rPr>
          <w:rFonts w:ascii="Rubik" w:hAnsi="Rubik" w:cs="Rubik"/>
          <w:color w:val="222222"/>
        </w:rPr>
        <w:t>no i loro lavori in simultanea</w:t>
      </w:r>
      <w:r w:rsidR="00957563">
        <w:rPr>
          <w:rFonts w:ascii="Rubik" w:hAnsi="Rubik" w:cs="Rubik"/>
          <w:color w:val="222222"/>
        </w:rPr>
        <w:t xml:space="preserve"> nelle </w:t>
      </w:r>
      <w:r w:rsidR="00957563" w:rsidRPr="0025189D">
        <w:rPr>
          <w:rFonts w:ascii="Rubik" w:hAnsi="Rubik" w:cs="Rubik"/>
          <w:b/>
          <w:bCs/>
          <w:color w:val="222222"/>
        </w:rPr>
        <w:t>aule 5, 1 e 2</w:t>
      </w:r>
      <w:r w:rsidR="00957563">
        <w:rPr>
          <w:rFonts w:ascii="Rubik" w:hAnsi="Rubik" w:cs="Rubik"/>
          <w:color w:val="222222"/>
        </w:rPr>
        <w:t>.</w:t>
      </w:r>
    </w:p>
    <w:p w14:paraId="5FE29669" w14:textId="77777777" w:rsidR="0025189D" w:rsidRDefault="0025189D" w:rsidP="0025189D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1323001E" w14:textId="3E1480C5" w:rsidR="00135895" w:rsidRPr="00135895" w:rsidRDefault="00957563" w:rsidP="00957563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La </w:t>
      </w:r>
      <w:r w:rsidRPr="00957563">
        <w:rPr>
          <w:rFonts w:ascii="Rubik" w:hAnsi="Rubik" w:cs="Rubik"/>
          <w:b/>
          <w:bCs/>
          <w:color w:val="222222"/>
        </w:rPr>
        <w:t>C</w:t>
      </w:r>
      <w:r w:rsidR="00135895" w:rsidRPr="00957563">
        <w:rPr>
          <w:rFonts w:ascii="Rubik" w:hAnsi="Rubik" w:cs="Rubik"/>
          <w:b/>
          <w:bCs/>
          <w:color w:val="222222"/>
        </w:rPr>
        <w:t>erimonia di proclamazione dei Dottori di ricerca 2023</w:t>
      </w:r>
      <w:r>
        <w:rPr>
          <w:rFonts w:ascii="Rubik" w:hAnsi="Rubik" w:cs="Rubik"/>
          <w:b/>
          <w:bCs/>
          <w:color w:val="222222"/>
        </w:rPr>
        <w:t xml:space="preserve"> </w:t>
      </w:r>
      <w:r w:rsidRPr="0025189D">
        <w:rPr>
          <w:rFonts w:ascii="Rubik" w:hAnsi="Rubik" w:cs="Rubik"/>
          <w:color w:val="222222"/>
        </w:rPr>
        <w:t>prenderà il via alle ore</w:t>
      </w:r>
      <w:r w:rsidR="00135895" w:rsidRPr="00135895">
        <w:rPr>
          <w:rFonts w:ascii="Rubik" w:hAnsi="Rubik" w:cs="Rubik"/>
          <w:color w:val="222222"/>
        </w:rPr>
        <w:t xml:space="preserve"> </w:t>
      </w:r>
      <w:r w:rsidR="00135895" w:rsidRPr="0025189D">
        <w:rPr>
          <w:rFonts w:ascii="Rubik" w:hAnsi="Rubik" w:cs="Rubik"/>
          <w:b/>
          <w:bCs/>
          <w:color w:val="222222"/>
        </w:rPr>
        <w:t>17.30</w:t>
      </w:r>
      <w:r w:rsidR="00F24F61" w:rsidRPr="0025189D">
        <w:rPr>
          <w:rFonts w:ascii="Rubik" w:hAnsi="Rubik" w:cs="Rubik"/>
          <w:b/>
          <w:bCs/>
          <w:color w:val="222222"/>
        </w:rPr>
        <w:t xml:space="preserve"> in Aula Magna</w:t>
      </w:r>
      <w:r w:rsidR="00F24F61">
        <w:rPr>
          <w:rFonts w:ascii="Rubik" w:hAnsi="Rubik" w:cs="Rubik"/>
          <w:color w:val="222222"/>
        </w:rPr>
        <w:t>,</w:t>
      </w:r>
      <w:r>
        <w:rPr>
          <w:rFonts w:ascii="Rubik" w:hAnsi="Rubik" w:cs="Rubik"/>
          <w:color w:val="222222"/>
        </w:rPr>
        <w:t xml:space="preserve"> con i s</w:t>
      </w:r>
      <w:r w:rsidR="00135895" w:rsidRPr="00135895">
        <w:rPr>
          <w:rFonts w:ascii="Rubik" w:hAnsi="Rubik" w:cs="Rubik"/>
          <w:color w:val="222222"/>
        </w:rPr>
        <w:t xml:space="preserve">aluti </w:t>
      </w:r>
      <w:r>
        <w:rPr>
          <w:rFonts w:ascii="Rubik" w:hAnsi="Rubik" w:cs="Rubik"/>
          <w:color w:val="222222"/>
        </w:rPr>
        <w:t>del p</w:t>
      </w:r>
      <w:r w:rsidR="00135895" w:rsidRPr="00135895">
        <w:rPr>
          <w:rFonts w:ascii="Rubik" w:hAnsi="Rubik" w:cs="Rubik"/>
          <w:color w:val="222222"/>
        </w:rPr>
        <w:t>rof. Sergio Cavalier</w:t>
      </w:r>
      <w:r>
        <w:rPr>
          <w:rFonts w:ascii="Rubik" w:hAnsi="Rubik" w:cs="Rubik"/>
          <w:color w:val="222222"/>
        </w:rPr>
        <w:t>i e del p</w:t>
      </w:r>
      <w:r w:rsidR="00135895" w:rsidRPr="00135895">
        <w:rPr>
          <w:rFonts w:ascii="Rubik" w:hAnsi="Rubik" w:cs="Rubik"/>
          <w:color w:val="222222"/>
        </w:rPr>
        <w:t>rof. Gianpietro Cossali</w:t>
      </w:r>
      <w:r>
        <w:rPr>
          <w:rFonts w:ascii="Rubik" w:eastAsia="Rubik" w:hAnsi="Rubik" w:cs="Rubik"/>
          <w:color w:val="222222"/>
        </w:rPr>
        <w:t>, a cui si uniranno quelli del p</w:t>
      </w:r>
      <w:r w:rsidR="00135895" w:rsidRPr="00135895">
        <w:rPr>
          <w:rFonts w:ascii="Rubik" w:hAnsi="Rubik" w:cs="Rubik"/>
          <w:color w:val="222222"/>
        </w:rPr>
        <w:t xml:space="preserve">rof. </w:t>
      </w:r>
      <w:r w:rsidR="00135895" w:rsidRPr="00F24F61">
        <w:rPr>
          <w:rFonts w:ascii="Rubik" w:hAnsi="Rubik" w:cs="Rubik"/>
          <w:b/>
          <w:bCs/>
          <w:color w:val="222222"/>
        </w:rPr>
        <w:t>Gianvito Martino</w:t>
      </w:r>
      <w:r>
        <w:rPr>
          <w:rFonts w:ascii="Rubik" w:eastAsia="Rubik" w:hAnsi="Rubik" w:cs="Rubik"/>
          <w:color w:val="222222"/>
        </w:rPr>
        <w:t xml:space="preserve">, </w:t>
      </w:r>
      <w:r w:rsidR="00F24F61">
        <w:rPr>
          <w:rFonts w:ascii="Rubik" w:eastAsia="Rubik" w:hAnsi="Rubik" w:cs="Rubik"/>
          <w:color w:val="222222"/>
        </w:rPr>
        <w:t>P</w:t>
      </w:r>
      <w:r>
        <w:rPr>
          <w:rFonts w:ascii="Rubik" w:eastAsia="Rubik" w:hAnsi="Rubik" w:cs="Rubik"/>
          <w:color w:val="222222"/>
        </w:rPr>
        <w:t>residente dell’associazione</w:t>
      </w:r>
      <w:r w:rsidR="00135895" w:rsidRPr="00135895">
        <w:rPr>
          <w:rFonts w:ascii="Rubik" w:eastAsia="Rubik" w:hAnsi="Rubik" w:cs="Rubik" w:hint="eastAsia"/>
          <w:color w:val="222222"/>
        </w:rPr>
        <w:t>􀃀</w:t>
      </w:r>
      <w:r>
        <w:rPr>
          <w:rFonts w:ascii="Rubik" w:eastAsia="Rubik" w:hAnsi="Rubik" w:cs="Rubik"/>
          <w:color w:val="222222"/>
        </w:rPr>
        <w:t xml:space="preserve">BergamoScienza nell’ambito della quale si inserisce il PhD Day. Sarà poi la volta dell’ospite d’eccezione della cerimonia, il </w:t>
      </w:r>
      <w:r w:rsidRPr="00135895">
        <w:rPr>
          <w:rFonts w:ascii="Rubik" w:hAnsi="Rubik" w:cs="Rubik"/>
          <w:color w:val="222222"/>
        </w:rPr>
        <w:t xml:space="preserve">prof. </w:t>
      </w:r>
      <w:r w:rsidRPr="00F24F61">
        <w:rPr>
          <w:rFonts w:ascii="Rubik" w:hAnsi="Rubik" w:cs="Rubik"/>
          <w:b/>
          <w:bCs/>
          <w:color w:val="222222"/>
        </w:rPr>
        <w:t>Andy Neely</w:t>
      </w:r>
      <w:r>
        <w:rPr>
          <w:rFonts w:ascii="Rubik" w:eastAsia="Rubik" w:hAnsi="Rubik" w:cs="Rubik"/>
          <w:color w:val="222222"/>
        </w:rPr>
        <w:t xml:space="preserve">, che alle </w:t>
      </w:r>
    </w:p>
    <w:p w14:paraId="5DB4998B" w14:textId="0C3FB6BA" w:rsidR="00F24F61" w:rsidRDefault="00135895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135895">
        <w:rPr>
          <w:rFonts w:ascii="Rubik" w:hAnsi="Rubik" w:cs="Rubik"/>
          <w:color w:val="222222"/>
        </w:rPr>
        <w:t>17.4</w:t>
      </w:r>
      <w:r w:rsidR="00F24F61">
        <w:rPr>
          <w:rFonts w:ascii="Rubik" w:hAnsi="Rubik" w:cs="Rubik"/>
          <w:color w:val="222222"/>
        </w:rPr>
        <w:t xml:space="preserve">5 terrà la sua </w:t>
      </w:r>
      <w:r w:rsidR="00F24F61" w:rsidRPr="00F24F61">
        <w:rPr>
          <w:rFonts w:ascii="Rubik" w:hAnsi="Rubik" w:cs="Rubik"/>
          <w:i/>
          <w:iCs/>
          <w:color w:val="222222"/>
        </w:rPr>
        <w:t>lectio magistralis</w:t>
      </w:r>
      <w:r w:rsidRPr="00135895">
        <w:rPr>
          <w:rFonts w:ascii="Rubik" w:eastAsia="Rubik" w:hAnsi="Rubik" w:cs="Rubik" w:hint="eastAsia"/>
          <w:color w:val="222222"/>
        </w:rPr>
        <w:t>􀃝</w:t>
      </w:r>
      <w:r w:rsidR="00F24F61">
        <w:rPr>
          <w:rFonts w:ascii="Rubik" w:eastAsia="Rubik" w:hAnsi="Rubik" w:cs="Rubik"/>
          <w:color w:val="222222"/>
        </w:rPr>
        <w:t xml:space="preserve">rivolgendosi direttamente ai dottori di ricerca di UniBg </w:t>
      </w:r>
      <w:r w:rsidR="00F24F61">
        <w:rPr>
          <w:rFonts w:ascii="Rubik" w:hAnsi="Rubik" w:cs="Rubik"/>
          <w:color w:val="222222"/>
        </w:rPr>
        <w:t xml:space="preserve">dell’anno 2023, la cui </w:t>
      </w:r>
      <w:r w:rsidR="00F24F61" w:rsidRPr="00F24F61">
        <w:rPr>
          <w:rFonts w:ascii="Rubik" w:hAnsi="Rubik" w:cs="Rubik"/>
          <w:b/>
          <w:bCs/>
          <w:color w:val="222222"/>
        </w:rPr>
        <w:t>proclamazione</w:t>
      </w:r>
      <w:r w:rsidR="00F24F61">
        <w:rPr>
          <w:rFonts w:ascii="Rubik" w:hAnsi="Rubik" w:cs="Rubik"/>
          <w:color w:val="222222"/>
        </w:rPr>
        <w:t xml:space="preserve"> e </w:t>
      </w:r>
      <w:r w:rsidR="00F24F61" w:rsidRPr="00F24F61">
        <w:rPr>
          <w:rFonts w:ascii="Rubik" w:hAnsi="Rubik" w:cs="Rubik"/>
          <w:b/>
          <w:bCs/>
          <w:color w:val="222222"/>
        </w:rPr>
        <w:t>consegna dei diplomi</w:t>
      </w:r>
      <w:r w:rsidR="00F24F61">
        <w:rPr>
          <w:rFonts w:ascii="Rubik" w:hAnsi="Rubik" w:cs="Rubik"/>
          <w:color w:val="222222"/>
        </w:rPr>
        <w:t xml:space="preserve"> </w:t>
      </w:r>
      <w:r w:rsidR="0025189D">
        <w:rPr>
          <w:rFonts w:ascii="Rubik" w:hAnsi="Rubik" w:cs="Rubik"/>
          <w:color w:val="222222"/>
        </w:rPr>
        <w:t>si svolgerà</w:t>
      </w:r>
      <w:r w:rsidR="00F24F61">
        <w:rPr>
          <w:rFonts w:ascii="Rubik" w:hAnsi="Rubik" w:cs="Rubik"/>
          <w:color w:val="222222"/>
        </w:rPr>
        <w:t xml:space="preserve"> alle 18.15.</w:t>
      </w:r>
    </w:p>
    <w:p w14:paraId="4495F2CF" w14:textId="77777777" w:rsidR="00F24F61" w:rsidRDefault="00F24F61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2FC1E116" w14:textId="4BE3F946" w:rsidR="004E3299" w:rsidRDefault="00F24F61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La partecipazione al PhD Day è </w:t>
      </w:r>
      <w:r w:rsidR="0025189D">
        <w:rPr>
          <w:rFonts w:ascii="Rubik" w:hAnsi="Rubik" w:cs="Rubik"/>
          <w:color w:val="222222"/>
        </w:rPr>
        <w:t>possibile</w:t>
      </w:r>
      <w:r>
        <w:rPr>
          <w:rFonts w:ascii="Rubik" w:hAnsi="Rubik" w:cs="Rubik"/>
          <w:color w:val="222222"/>
        </w:rPr>
        <w:t xml:space="preserve"> </w:t>
      </w:r>
      <w:r w:rsidR="00135895" w:rsidRPr="00F24F61">
        <w:rPr>
          <w:rFonts w:ascii="Rubik" w:hAnsi="Rubik" w:cs="Rubik"/>
          <w:b/>
          <w:bCs/>
          <w:color w:val="222222"/>
        </w:rPr>
        <w:t>previa prenotazione</w:t>
      </w:r>
      <w:r w:rsidR="00135895">
        <w:rPr>
          <w:rFonts w:ascii="Rubik" w:hAnsi="Rubik" w:cs="Rubik"/>
          <w:color w:val="222222"/>
        </w:rPr>
        <w:t xml:space="preserve"> via mail all’indirizzo </w:t>
      </w:r>
      <w:hyperlink r:id="rId7" w:history="1">
        <w:r w:rsidR="00135895" w:rsidRPr="00F530A9">
          <w:rPr>
            <w:rStyle w:val="Collegamentoipertestuale"/>
            <w:rFonts w:ascii="Rubik" w:hAnsi="Rubik" w:cs="Rubik"/>
          </w:rPr>
          <w:t>phdday@unibg.it</w:t>
        </w:r>
      </w:hyperlink>
      <w:r w:rsidR="00135895">
        <w:rPr>
          <w:rFonts w:ascii="Rubik" w:hAnsi="Rubik" w:cs="Rubik"/>
          <w:color w:val="222222"/>
        </w:rPr>
        <w:t xml:space="preserve"> </w:t>
      </w:r>
      <w:r w:rsidR="00135895" w:rsidRPr="007831FB">
        <w:rPr>
          <w:rFonts w:ascii="Rubik" w:hAnsi="Rubik" w:cs="Rubik"/>
          <w:b/>
          <w:bCs/>
          <w:color w:val="222222"/>
        </w:rPr>
        <w:t>entro il 4 ottobre</w:t>
      </w:r>
      <w:r w:rsidRPr="007831FB">
        <w:rPr>
          <w:rFonts w:ascii="Rubik" w:hAnsi="Rubik" w:cs="Rubik"/>
          <w:color w:val="222222"/>
        </w:rPr>
        <w:t>,</w:t>
      </w:r>
      <w:r>
        <w:rPr>
          <w:rFonts w:ascii="Rubik" w:hAnsi="Rubik" w:cs="Rubik"/>
          <w:color w:val="222222"/>
        </w:rPr>
        <w:t xml:space="preserve"> indicando a quale momento della cerimonia si intende partecipare.</w:t>
      </w:r>
    </w:p>
    <w:p w14:paraId="10ED5322" w14:textId="7B9AECE8" w:rsidR="00135895" w:rsidRDefault="00135895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017F6AE9" w14:textId="77777777" w:rsidR="00135895" w:rsidRPr="00B80C7B" w:rsidRDefault="00135895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</w:p>
    <w:sectPr w:rsidR="00135895" w:rsidRPr="00B80C7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CFA9" w14:textId="77777777" w:rsidR="00E81F17" w:rsidRDefault="00E81F17">
      <w:r>
        <w:separator/>
      </w:r>
    </w:p>
  </w:endnote>
  <w:endnote w:type="continuationSeparator" w:id="0">
    <w:p w14:paraId="5063E350" w14:textId="77777777" w:rsidR="00E81F17" w:rsidRDefault="00E8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613C" w14:textId="77777777" w:rsidR="00E81F17" w:rsidRDefault="00E81F17">
      <w:r>
        <w:separator/>
      </w:r>
    </w:p>
  </w:footnote>
  <w:footnote w:type="continuationSeparator" w:id="0">
    <w:p w14:paraId="1035E78C" w14:textId="77777777" w:rsidR="00E81F17" w:rsidRDefault="00E8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274137">
    <w:abstractNumId w:val="0"/>
  </w:num>
  <w:num w:numId="2" w16cid:durableId="1214928831">
    <w:abstractNumId w:val="3"/>
  </w:num>
  <w:num w:numId="3" w16cid:durableId="1016737504">
    <w:abstractNumId w:val="4"/>
  </w:num>
  <w:num w:numId="4" w16cid:durableId="1238250949">
    <w:abstractNumId w:val="2"/>
  </w:num>
  <w:num w:numId="5" w16cid:durableId="200962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68F9"/>
    <w:rsid w:val="00026B5E"/>
    <w:rsid w:val="0003027D"/>
    <w:rsid w:val="00042BBE"/>
    <w:rsid w:val="00067683"/>
    <w:rsid w:val="00077352"/>
    <w:rsid w:val="0008336E"/>
    <w:rsid w:val="000C16B3"/>
    <w:rsid w:val="000E4470"/>
    <w:rsid w:val="000E4974"/>
    <w:rsid w:val="000E4E07"/>
    <w:rsid w:val="00102A2B"/>
    <w:rsid w:val="00112EB1"/>
    <w:rsid w:val="00115670"/>
    <w:rsid w:val="00124505"/>
    <w:rsid w:val="00135895"/>
    <w:rsid w:val="00173084"/>
    <w:rsid w:val="00174986"/>
    <w:rsid w:val="00177627"/>
    <w:rsid w:val="00185B06"/>
    <w:rsid w:val="00194254"/>
    <w:rsid w:val="00194D3C"/>
    <w:rsid w:val="001A5ECD"/>
    <w:rsid w:val="001C63A4"/>
    <w:rsid w:val="001D060A"/>
    <w:rsid w:val="001D555F"/>
    <w:rsid w:val="001E191F"/>
    <w:rsid w:val="001F3054"/>
    <w:rsid w:val="00207193"/>
    <w:rsid w:val="00210A87"/>
    <w:rsid w:val="00214B01"/>
    <w:rsid w:val="00215936"/>
    <w:rsid w:val="00223E2B"/>
    <w:rsid w:val="0022458A"/>
    <w:rsid w:val="0024433D"/>
    <w:rsid w:val="00244A31"/>
    <w:rsid w:val="0025189D"/>
    <w:rsid w:val="002545E3"/>
    <w:rsid w:val="00260049"/>
    <w:rsid w:val="00277077"/>
    <w:rsid w:val="002A206C"/>
    <w:rsid w:val="002B0EE6"/>
    <w:rsid w:val="002B7BE3"/>
    <w:rsid w:val="002D76D9"/>
    <w:rsid w:val="002E1381"/>
    <w:rsid w:val="002E285A"/>
    <w:rsid w:val="003007BE"/>
    <w:rsid w:val="00300C8A"/>
    <w:rsid w:val="003015CF"/>
    <w:rsid w:val="0031442F"/>
    <w:rsid w:val="00322702"/>
    <w:rsid w:val="003253DC"/>
    <w:rsid w:val="0034369E"/>
    <w:rsid w:val="00343C10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E0019"/>
    <w:rsid w:val="003E33F9"/>
    <w:rsid w:val="004077AE"/>
    <w:rsid w:val="00412231"/>
    <w:rsid w:val="00414F7A"/>
    <w:rsid w:val="0041555E"/>
    <w:rsid w:val="004221AC"/>
    <w:rsid w:val="00467F5D"/>
    <w:rsid w:val="00477488"/>
    <w:rsid w:val="004A1258"/>
    <w:rsid w:val="004A6EB2"/>
    <w:rsid w:val="004B0492"/>
    <w:rsid w:val="004C5CF8"/>
    <w:rsid w:val="004D1BBA"/>
    <w:rsid w:val="004D6853"/>
    <w:rsid w:val="004E18FE"/>
    <w:rsid w:val="004E3299"/>
    <w:rsid w:val="004E42E1"/>
    <w:rsid w:val="004F269E"/>
    <w:rsid w:val="004F609C"/>
    <w:rsid w:val="005009A0"/>
    <w:rsid w:val="005035FA"/>
    <w:rsid w:val="00521A07"/>
    <w:rsid w:val="0054467D"/>
    <w:rsid w:val="00561817"/>
    <w:rsid w:val="005646C5"/>
    <w:rsid w:val="00583DF8"/>
    <w:rsid w:val="00594080"/>
    <w:rsid w:val="005A2440"/>
    <w:rsid w:val="005A3A94"/>
    <w:rsid w:val="005D2569"/>
    <w:rsid w:val="005F466D"/>
    <w:rsid w:val="00604BEC"/>
    <w:rsid w:val="00606287"/>
    <w:rsid w:val="00610A82"/>
    <w:rsid w:val="006128EA"/>
    <w:rsid w:val="00613FF1"/>
    <w:rsid w:val="0061433A"/>
    <w:rsid w:val="00614C58"/>
    <w:rsid w:val="00617AB5"/>
    <w:rsid w:val="00684FCE"/>
    <w:rsid w:val="006A4596"/>
    <w:rsid w:val="006B21F1"/>
    <w:rsid w:val="006C468B"/>
    <w:rsid w:val="006C4B91"/>
    <w:rsid w:val="006E277D"/>
    <w:rsid w:val="006E558F"/>
    <w:rsid w:val="006F1C5C"/>
    <w:rsid w:val="0070315F"/>
    <w:rsid w:val="007045DA"/>
    <w:rsid w:val="0071345B"/>
    <w:rsid w:val="0077620C"/>
    <w:rsid w:val="007831FB"/>
    <w:rsid w:val="007A5045"/>
    <w:rsid w:val="007C3619"/>
    <w:rsid w:val="007E36E5"/>
    <w:rsid w:val="00800CBF"/>
    <w:rsid w:val="00804B6C"/>
    <w:rsid w:val="00811B7A"/>
    <w:rsid w:val="00812327"/>
    <w:rsid w:val="00846056"/>
    <w:rsid w:val="00850BFB"/>
    <w:rsid w:val="00851E32"/>
    <w:rsid w:val="00866205"/>
    <w:rsid w:val="00873BFE"/>
    <w:rsid w:val="00881D01"/>
    <w:rsid w:val="00894B08"/>
    <w:rsid w:val="008A15CA"/>
    <w:rsid w:val="008A2321"/>
    <w:rsid w:val="008A2882"/>
    <w:rsid w:val="008D2E38"/>
    <w:rsid w:val="008D6A1B"/>
    <w:rsid w:val="008F0AE6"/>
    <w:rsid w:val="008F0C1C"/>
    <w:rsid w:val="008F3C66"/>
    <w:rsid w:val="009201F5"/>
    <w:rsid w:val="009310FD"/>
    <w:rsid w:val="00957563"/>
    <w:rsid w:val="0096570D"/>
    <w:rsid w:val="009828A3"/>
    <w:rsid w:val="00991F5F"/>
    <w:rsid w:val="00994A0D"/>
    <w:rsid w:val="009965E2"/>
    <w:rsid w:val="009B3BDF"/>
    <w:rsid w:val="009C05F0"/>
    <w:rsid w:val="009E5CC6"/>
    <w:rsid w:val="009F58D6"/>
    <w:rsid w:val="00A006FC"/>
    <w:rsid w:val="00A17E25"/>
    <w:rsid w:val="00A670CA"/>
    <w:rsid w:val="00A93B79"/>
    <w:rsid w:val="00A94F8F"/>
    <w:rsid w:val="00AB1E0A"/>
    <w:rsid w:val="00AC19D6"/>
    <w:rsid w:val="00AC6324"/>
    <w:rsid w:val="00AD09F9"/>
    <w:rsid w:val="00AD598A"/>
    <w:rsid w:val="00B04556"/>
    <w:rsid w:val="00B072B1"/>
    <w:rsid w:val="00B12175"/>
    <w:rsid w:val="00B145E1"/>
    <w:rsid w:val="00B20C96"/>
    <w:rsid w:val="00B32D8E"/>
    <w:rsid w:val="00B33884"/>
    <w:rsid w:val="00B37397"/>
    <w:rsid w:val="00B422E5"/>
    <w:rsid w:val="00B42429"/>
    <w:rsid w:val="00B430DF"/>
    <w:rsid w:val="00B459DB"/>
    <w:rsid w:val="00B459FE"/>
    <w:rsid w:val="00B60CA7"/>
    <w:rsid w:val="00B6424F"/>
    <w:rsid w:val="00B7329C"/>
    <w:rsid w:val="00B76D9A"/>
    <w:rsid w:val="00B80C7B"/>
    <w:rsid w:val="00B83CBF"/>
    <w:rsid w:val="00BA3EF4"/>
    <w:rsid w:val="00BB60D2"/>
    <w:rsid w:val="00BB6D13"/>
    <w:rsid w:val="00BB75B9"/>
    <w:rsid w:val="00BC7F2E"/>
    <w:rsid w:val="00BF1C6E"/>
    <w:rsid w:val="00C17AB6"/>
    <w:rsid w:val="00C23906"/>
    <w:rsid w:val="00C27830"/>
    <w:rsid w:val="00C50A90"/>
    <w:rsid w:val="00C61D08"/>
    <w:rsid w:val="00C73AAD"/>
    <w:rsid w:val="00C8625E"/>
    <w:rsid w:val="00CA795F"/>
    <w:rsid w:val="00CF038D"/>
    <w:rsid w:val="00D05AA0"/>
    <w:rsid w:val="00D134C4"/>
    <w:rsid w:val="00D34D89"/>
    <w:rsid w:val="00D430B2"/>
    <w:rsid w:val="00D93627"/>
    <w:rsid w:val="00DA4D90"/>
    <w:rsid w:val="00DB418C"/>
    <w:rsid w:val="00DC31FC"/>
    <w:rsid w:val="00DC4DF0"/>
    <w:rsid w:val="00DC7913"/>
    <w:rsid w:val="00DD71C2"/>
    <w:rsid w:val="00DE4FB0"/>
    <w:rsid w:val="00E02E57"/>
    <w:rsid w:val="00E05A38"/>
    <w:rsid w:val="00E2329A"/>
    <w:rsid w:val="00E44827"/>
    <w:rsid w:val="00E5661A"/>
    <w:rsid w:val="00E624AC"/>
    <w:rsid w:val="00E81F17"/>
    <w:rsid w:val="00E9432E"/>
    <w:rsid w:val="00EA29D6"/>
    <w:rsid w:val="00EA5480"/>
    <w:rsid w:val="00ED3BA1"/>
    <w:rsid w:val="00ED61C3"/>
    <w:rsid w:val="00EE5153"/>
    <w:rsid w:val="00F01244"/>
    <w:rsid w:val="00F24283"/>
    <w:rsid w:val="00F24F61"/>
    <w:rsid w:val="00F25F58"/>
    <w:rsid w:val="00F34EE2"/>
    <w:rsid w:val="00F43ECA"/>
    <w:rsid w:val="00F44173"/>
    <w:rsid w:val="00F46855"/>
    <w:rsid w:val="00F54E61"/>
    <w:rsid w:val="00F578D0"/>
    <w:rsid w:val="00F70A6A"/>
    <w:rsid w:val="00F75F20"/>
    <w:rsid w:val="00FD0DA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9F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dday@uni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35</cp:revision>
  <cp:lastPrinted>2022-05-18T14:40:00Z</cp:lastPrinted>
  <dcterms:created xsi:type="dcterms:W3CDTF">2022-09-14T14:43:00Z</dcterms:created>
  <dcterms:modified xsi:type="dcterms:W3CDTF">2023-10-03T15:48:00Z</dcterms:modified>
</cp:coreProperties>
</file>