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309C1" w14:textId="62EE0611" w:rsidR="00620C55" w:rsidRDefault="00A52B87" w:rsidP="00620C55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COMUNICATO</w:t>
      </w:r>
      <w:r w:rsidR="00C27830" w:rsidRPr="004D3BC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 STAMPA</w:t>
      </w:r>
    </w:p>
    <w:p w14:paraId="460D57A1" w14:textId="77777777" w:rsidR="00196CA6" w:rsidRDefault="00196CA6" w:rsidP="00620C55">
      <w:pPr>
        <w:jc w:val="center"/>
        <w:rPr>
          <w:rFonts w:ascii="Rubik" w:eastAsia="Rubik" w:hAnsi="Rubik" w:cs="Rubik"/>
          <w:b/>
          <w:bCs/>
          <w:color w:val="333333"/>
          <w:sz w:val="26"/>
          <w:szCs w:val="26"/>
        </w:rPr>
      </w:pPr>
      <w:bookmarkStart w:id="0" w:name="_Hlk106027818"/>
      <w:r>
        <w:rPr>
          <w:rFonts w:ascii="Rubik" w:eastAsia="Rubik" w:hAnsi="Rubik" w:cs="Rubik"/>
          <w:b/>
          <w:bCs/>
          <w:color w:val="333333"/>
          <w:sz w:val="26"/>
          <w:szCs w:val="26"/>
        </w:rPr>
        <w:t xml:space="preserve">LO </w:t>
      </w:r>
      <w:r w:rsidR="002E3329" w:rsidRPr="00620C55">
        <w:rPr>
          <w:rFonts w:ascii="Rubik" w:eastAsia="Rubik" w:hAnsi="Rubik" w:cs="Rubik"/>
          <w:b/>
          <w:bCs/>
          <w:color w:val="333333"/>
          <w:sz w:val="26"/>
          <w:szCs w:val="26"/>
        </w:rPr>
        <w:t>SPORT</w:t>
      </w:r>
      <w:r>
        <w:rPr>
          <w:rFonts w:ascii="Rubik" w:eastAsia="Rubik" w:hAnsi="Rubik" w:cs="Rubik"/>
          <w:b/>
          <w:bCs/>
          <w:color w:val="333333"/>
          <w:sz w:val="26"/>
          <w:szCs w:val="26"/>
        </w:rPr>
        <w:t xml:space="preserve"> AL TEMPO DELLA</w:t>
      </w:r>
      <w:r w:rsidR="002E3329" w:rsidRPr="00620C55">
        <w:rPr>
          <w:rFonts w:ascii="Rubik" w:eastAsia="Rubik" w:hAnsi="Rubik" w:cs="Rubik"/>
          <w:b/>
          <w:bCs/>
          <w:color w:val="333333"/>
          <w:sz w:val="26"/>
          <w:szCs w:val="26"/>
        </w:rPr>
        <w:t xml:space="preserve"> GUERRA</w:t>
      </w:r>
      <w:r w:rsidR="00620C55">
        <w:rPr>
          <w:rFonts w:ascii="Rubik" w:eastAsia="Rubik" w:hAnsi="Rubik" w:cs="Rubik"/>
          <w:b/>
          <w:bCs/>
          <w:color w:val="333333"/>
          <w:sz w:val="26"/>
          <w:szCs w:val="26"/>
        </w:rPr>
        <w:t>,</w:t>
      </w:r>
    </w:p>
    <w:p w14:paraId="7642F4A4" w14:textId="121308A4" w:rsidR="002E3329" w:rsidRPr="00620C55" w:rsidRDefault="002E3329" w:rsidP="00196CA6">
      <w:pPr>
        <w:jc w:val="center"/>
        <w:rPr>
          <w:rFonts w:ascii="Rubik" w:eastAsia="Rubik" w:hAnsi="Rubik" w:cs="Rubik"/>
          <w:b/>
          <w:bCs/>
          <w:color w:val="333333"/>
          <w:sz w:val="26"/>
          <w:szCs w:val="26"/>
        </w:rPr>
      </w:pPr>
      <w:r w:rsidRPr="00620C55">
        <w:rPr>
          <w:rFonts w:ascii="Rubik" w:eastAsia="Rubik" w:hAnsi="Rubik" w:cs="Rubik"/>
          <w:b/>
          <w:bCs/>
          <w:color w:val="333333"/>
          <w:sz w:val="26"/>
          <w:szCs w:val="26"/>
        </w:rPr>
        <w:t>TRA NEUTRALITÀ POLITIC</w:t>
      </w:r>
      <w:r w:rsidR="00620C55">
        <w:rPr>
          <w:rFonts w:ascii="Rubik" w:eastAsia="Rubik" w:hAnsi="Rubik" w:cs="Rubik"/>
          <w:b/>
          <w:bCs/>
          <w:color w:val="333333"/>
          <w:sz w:val="26"/>
          <w:szCs w:val="26"/>
        </w:rPr>
        <w:t>A</w:t>
      </w:r>
      <w:r w:rsidR="00196CA6">
        <w:rPr>
          <w:rFonts w:ascii="Rubik" w:eastAsia="Rubik" w:hAnsi="Rubik" w:cs="Rubik"/>
          <w:b/>
          <w:bCs/>
          <w:color w:val="333333"/>
          <w:sz w:val="26"/>
          <w:szCs w:val="26"/>
        </w:rPr>
        <w:t xml:space="preserve"> </w:t>
      </w:r>
      <w:r w:rsidRPr="00620C55">
        <w:rPr>
          <w:rFonts w:ascii="Rubik" w:eastAsia="Rubik" w:hAnsi="Rubik" w:cs="Rubik"/>
          <w:b/>
          <w:bCs/>
          <w:color w:val="333333"/>
          <w:sz w:val="26"/>
          <w:szCs w:val="26"/>
        </w:rPr>
        <w:t xml:space="preserve">E </w:t>
      </w:r>
      <w:r w:rsidR="00620C55" w:rsidRPr="00620C55">
        <w:rPr>
          <w:rFonts w:ascii="Rubik" w:eastAsia="Rubik" w:hAnsi="Rubik" w:cs="Rubik"/>
          <w:b/>
          <w:bCs/>
          <w:color w:val="333333"/>
          <w:sz w:val="26"/>
          <w:szCs w:val="26"/>
        </w:rPr>
        <w:t>PRINCIPI DELL’UMANESIMO</w:t>
      </w:r>
    </w:p>
    <w:bookmarkEnd w:id="0"/>
    <w:p w14:paraId="1734CDFE" w14:textId="77777777" w:rsidR="00534BFA" w:rsidRDefault="00534BFA" w:rsidP="002E3329">
      <w:pPr>
        <w:rPr>
          <w:rFonts w:ascii="Rubik" w:eastAsia="Rubik" w:hAnsi="Rubik" w:cs="Rubik"/>
          <w:color w:val="000000" w:themeColor="text1"/>
        </w:rPr>
      </w:pPr>
    </w:p>
    <w:p w14:paraId="29A1C6C6" w14:textId="7255A8C4" w:rsidR="00FF41AD" w:rsidRDefault="00B01D01" w:rsidP="00790138">
      <w:pPr>
        <w:jc w:val="both"/>
        <w:rPr>
          <w:rFonts w:ascii="Rubik" w:eastAsia="Rubik" w:hAnsi="Rubik" w:cs="Rubik"/>
          <w:color w:val="000000" w:themeColor="text1"/>
        </w:rPr>
      </w:pPr>
      <w:r w:rsidRPr="00B01D01">
        <w:rPr>
          <w:rFonts w:ascii="Rubik" w:eastAsia="Rubik" w:hAnsi="Rubik" w:cs="Rubik"/>
          <w:i/>
          <w:iCs/>
          <w:color w:val="000000" w:themeColor="text1"/>
        </w:rPr>
        <w:t>Bergamo,</w:t>
      </w:r>
      <w:r w:rsidR="00111E66">
        <w:rPr>
          <w:rFonts w:ascii="Rubik" w:eastAsia="Rubik" w:hAnsi="Rubik" w:cs="Rubik"/>
          <w:i/>
          <w:iCs/>
          <w:color w:val="000000" w:themeColor="text1"/>
        </w:rPr>
        <w:t xml:space="preserve"> </w:t>
      </w:r>
      <w:r w:rsidR="009B508D">
        <w:rPr>
          <w:rFonts w:ascii="Rubik" w:eastAsia="Rubik" w:hAnsi="Rubik" w:cs="Rubik"/>
          <w:i/>
          <w:iCs/>
          <w:color w:val="000000" w:themeColor="text1"/>
        </w:rPr>
        <w:t>2</w:t>
      </w:r>
      <w:r w:rsidR="002E3329">
        <w:rPr>
          <w:rFonts w:ascii="Rubik" w:eastAsia="Rubik" w:hAnsi="Rubik" w:cs="Rubik"/>
          <w:i/>
          <w:iCs/>
          <w:color w:val="000000" w:themeColor="text1"/>
        </w:rPr>
        <w:t>3</w:t>
      </w:r>
      <w:r w:rsidR="00111E66">
        <w:rPr>
          <w:rFonts w:ascii="Rubik" w:eastAsia="Rubik" w:hAnsi="Rubik" w:cs="Rubik"/>
          <w:i/>
          <w:iCs/>
          <w:color w:val="000000" w:themeColor="text1"/>
        </w:rPr>
        <w:t xml:space="preserve"> </w:t>
      </w:r>
      <w:r w:rsidRPr="00B01D01">
        <w:rPr>
          <w:rFonts w:ascii="Rubik" w:eastAsia="Rubik" w:hAnsi="Rubik" w:cs="Rubik"/>
          <w:i/>
          <w:iCs/>
          <w:color w:val="000000" w:themeColor="text1"/>
        </w:rPr>
        <w:t>giugno 2022 –</w:t>
      </w:r>
      <w:r>
        <w:rPr>
          <w:rFonts w:ascii="Rubik" w:eastAsia="Rubik" w:hAnsi="Rubik" w:cs="Rubik"/>
          <w:color w:val="000000" w:themeColor="text1"/>
        </w:rPr>
        <w:t xml:space="preserve"> </w:t>
      </w:r>
      <w:r w:rsidR="002E3329">
        <w:rPr>
          <w:rFonts w:ascii="Rubik" w:eastAsia="Rubik" w:hAnsi="Rubik" w:cs="Rubik"/>
          <w:color w:val="000000" w:themeColor="text1"/>
        </w:rPr>
        <w:t>Un’occasione per r</w:t>
      </w:r>
      <w:r w:rsidR="00534BFA">
        <w:rPr>
          <w:rFonts w:ascii="Rubik" w:eastAsia="Rubik" w:hAnsi="Rubik" w:cs="Rubik"/>
          <w:color w:val="000000" w:themeColor="text1"/>
        </w:rPr>
        <w:t>iflettere sul</w:t>
      </w:r>
      <w:r w:rsidR="00534BFA" w:rsidRPr="00534BFA">
        <w:rPr>
          <w:rFonts w:ascii="Rubik" w:eastAsia="Rubik" w:hAnsi="Rubik" w:cs="Rubik"/>
          <w:color w:val="000000" w:themeColor="text1"/>
        </w:rPr>
        <w:t xml:space="preserve"> </w:t>
      </w:r>
      <w:r w:rsidR="00534BFA" w:rsidRPr="00A71493">
        <w:rPr>
          <w:rFonts w:ascii="Rubik" w:eastAsia="Rubik" w:hAnsi="Rubik" w:cs="Rubik"/>
          <w:b/>
          <w:bCs/>
          <w:color w:val="000000" w:themeColor="text1"/>
        </w:rPr>
        <w:t xml:space="preserve">ruolo dello sport </w:t>
      </w:r>
      <w:r w:rsidR="00FF41AD" w:rsidRPr="00A71493">
        <w:rPr>
          <w:rFonts w:ascii="Rubik" w:eastAsia="Rubik" w:hAnsi="Rubik" w:cs="Rubik"/>
          <w:b/>
          <w:bCs/>
          <w:color w:val="000000" w:themeColor="text1"/>
        </w:rPr>
        <w:t>nel complesso periodo storico attuale</w:t>
      </w:r>
      <w:r w:rsidR="002E3329">
        <w:rPr>
          <w:rFonts w:ascii="Rubik" w:eastAsia="Rubik" w:hAnsi="Rubik" w:cs="Rubik"/>
          <w:color w:val="000000" w:themeColor="text1"/>
        </w:rPr>
        <w:t xml:space="preserve">: questo </w:t>
      </w:r>
      <w:r w:rsidR="00620C55">
        <w:rPr>
          <w:rFonts w:ascii="Rubik" w:eastAsia="Rubik" w:hAnsi="Rubik" w:cs="Rubik"/>
          <w:color w:val="000000" w:themeColor="text1"/>
        </w:rPr>
        <w:t>il senso de</w:t>
      </w:r>
      <w:r w:rsidR="00534BFA">
        <w:rPr>
          <w:rFonts w:ascii="Rubik" w:eastAsia="Rubik" w:hAnsi="Rubik" w:cs="Rubik"/>
          <w:color w:val="000000" w:themeColor="text1"/>
        </w:rPr>
        <w:t>l convegno organizzato da</w:t>
      </w:r>
      <w:r w:rsidR="008C4671">
        <w:rPr>
          <w:rFonts w:ascii="Rubik" w:eastAsia="Rubik" w:hAnsi="Rubik" w:cs="Rubik"/>
          <w:color w:val="000000" w:themeColor="text1"/>
        </w:rPr>
        <w:t>i</w:t>
      </w:r>
      <w:r w:rsidR="00534BFA">
        <w:rPr>
          <w:rFonts w:ascii="Rubik" w:eastAsia="Rubik" w:hAnsi="Rubik" w:cs="Rubik"/>
          <w:color w:val="000000" w:themeColor="text1"/>
        </w:rPr>
        <w:t xml:space="preserve"> </w:t>
      </w:r>
      <w:r w:rsidR="00834C9C">
        <w:rPr>
          <w:rFonts w:ascii="Rubik" w:eastAsia="Rubik" w:hAnsi="Rubik" w:cs="Rubik"/>
          <w:color w:val="000000" w:themeColor="text1"/>
        </w:rPr>
        <w:t>P</w:t>
      </w:r>
      <w:r w:rsidR="00534BFA">
        <w:rPr>
          <w:rFonts w:ascii="Rubik" w:eastAsia="Rubik" w:hAnsi="Rubik" w:cs="Rubik"/>
          <w:color w:val="000000" w:themeColor="text1"/>
        </w:rPr>
        <w:t>rof</w:t>
      </w:r>
      <w:r w:rsidR="008C4671">
        <w:rPr>
          <w:rFonts w:ascii="Rubik" w:eastAsia="Rubik" w:hAnsi="Rubik" w:cs="Rubik"/>
          <w:color w:val="000000" w:themeColor="text1"/>
        </w:rPr>
        <w:t>f</w:t>
      </w:r>
      <w:r w:rsidR="00534BFA">
        <w:rPr>
          <w:rFonts w:ascii="Rubik" w:eastAsia="Rubik" w:hAnsi="Rubik" w:cs="Rubik"/>
          <w:color w:val="000000" w:themeColor="text1"/>
        </w:rPr>
        <w:t xml:space="preserve">. Stefano Bastianon, </w:t>
      </w:r>
      <w:r w:rsidR="00534BFA" w:rsidRPr="00534BFA">
        <w:rPr>
          <w:rFonts w:ascii="Rubik" w:eastAsia="Rubik" w:hAnsi="Rubik" w:cs="Rubik"/>
          <w:color w:val="000000" w:themeColor="text1"/>
        </w:rPr>
        <w:t xml:space="preserve">Ordinario di Diritto dell'Unione europea </w:t>
      </w:r>
      <w:r w:rsidR="008C4671">
        <w:rPr>
          <w:rFonts w:ascii="Rubik" w:eastAsia="Rubik" w:hAnsi="Rubik" w:cs="Rubik"/>
          <w:color w:val="000000" w:themeColor="text1"/>
        </w:rPr>
        <w:t>n</w:t>
      </w:r>
      <w:r w:rsidR="00534BFA">
        <w:rPr>
          <w:rFonts w:ascii="Rubik" w:eastAsia="Rubik" w:hAnsi="Rubik" w:cs="Rubik"/>
          <w:color w:val="000000" w:themeColor="text1"/>
        </w:rPr>
        <w:t>ell’</w:t>
      </w:r>
      <w:r w:rsidR="00534BFA" w:rsidRPr="00534BFA">
        <w:rPr>
          <w:rFonts w:ascii="Rubik" w:eastAsia="Rubik" w:hAnsi="Rubik" w:cs="Rubik"/>
          <w:color w:val="000000" w:themeColor="text1"/>
        </w:rPr>
        <w:t xml:space="preserve">Università degli </w:t>
      </w:r>
      <w:r w:rsidR="00534BFA">
        <w:rPr>
          <w:rFonts w:ascii="Rubik" w:eastAsia="Rubik" w:hAnsi="Rubik" w:cs="Rubik"/>
          <w:color w:val="000000" w:themeColor="text1"/>
        </w:rPr>
        <w:t>s</w:t>
      </w:r>
      <w:r w:rsidR="00534BFA" w:rsidRPr="00534BFA">
        <w:rPr>
          <w:rFonts w:ascii="Rubik" w:eastAsia="Rubik" w:hAnsi="Rubik" w:cs="Rubik"/>
          <w:color w:val="000000" w:themeColor="text1"/>
        </w:rPr>
        <w:t>tudi di Bergamo</w:t>
      </w:r>
      <w:r w:rsidR="008C4671">
        <w:rPr>
          <w:rFonts w:ascii="Rubik" w:eastAsia="Rubik" w:hAnsi="Rubik" w:cs="Rubik"/>
          <w:color w:val="000000" w:themeColor="text1"/>
        </w:rPr>
        <w:t xml:space="preserve"> e Corrado Del Bò, Ordinario di Filosofia del diritto nella medesima Università</w:t>
      </w:r>
      <w:r w:rsidR="00FF41AD">
        <w:rPr>
          <w:rFonts w:ascii="Rubik" w:eastAsia="Rubik" w:hAnsi="Rubik" w:cs="Rubik"/>
          <w:color w:val="000000" w:themeColor="text1"/>
        </w:rPr>
        <w:t xml:space="preserve">, dal titolo </w:t>
      </w:r>
      <w:r w:rsidR="00FF41AD" w:rsidRPr="00A71493">
        <w:rPr>
          <w:rFonts w:ascii="Rubik" w:eastAsia="Rubik" w:hAnsi="Rubik" w:cs="Rubik"/>
          <w:b/>
          <w:bCs/>
          <w:i/>
          <w:iCs/>
          <w:color w:val="000000" w:themeColor="text1"/>
        </w:rPr>
        <w:t>LO SPORT NEL CONTESTO DELLA GUERRA RUSSO-UCRAINA: STORIA, FILOSOFIA E DIRITTO A CONFRONTO</w:t>
      </w:r>
      <w:r w:rsidR="00ED5CA8">
        <w:rPr>
          <w:rFonts w:ascii="Rubik" w:eastAsia="Rubik" w:hAnsi="Rubik" w:cs="Rubik"/>
          <w:color w:val="000000" w:themeColor="text1"/>
        </w:rPr>
        <w:t xml:space="preserve">, </w:t>
      </w:r>
      <w:r w:rsidR="005F2196">
        <w:rPr>
          <w:rFonts w:ascii="Rubik" w:eastAsia="Rubik" w:hAnsi="Rubik" w:cs="Rubik"/>
          <w:color w:val="000000" w:themeColor="text1"/>
        </w:rPr>
        <w:t>tenutosi</w:t>
      </w:r>
      <w:r w:rsidR="00ED5CA8">
        <w:rPr>
          <w:rFonts w:ascii="Rubik" w:eastAsia="Rubik" w:hAnsi="Rubik" w:cs="Rubik"/>
          <w:color w:val="000000" w:themeColor="text1"/>
        </w:rPr>
        <w:t xml:space="preserve"> oggi pomeriggio presso la Sala Galeotti di via dei Caniana, 2, Bergamo. </w:t>
      </w:r>
    </w:p>
    <w:p w14:paraId="3A9F4BBE" w14:textId="5F30E204" w:rsidR="00534BFA" w:rsidRPr="00914851" w:rsidRDefault="00AD3F27" w:rsidP="00914851">
      <w:pPr>
        <w:spacing w:before="240"/>
        <w:jc w:val="both"/>
        <w:rPr>
          <w:rFonts w:ascii="Rubik" w:eastAsia="Rubik" w:hAnsi="Rubik" w:cs="Rubik"/>
          <w:strike/>
          <w:color w:val="000000" w:themeColor="text1"/>
        </w:rPr>
      </w:pPr>
      <w:r>
        <w:rPr>
          <w:rFonts w:ascii="Rubik" w:eastAsia="Rubik" w:hAnsi="Rubik" w:cs="Rubik"/>
          <w:color w:val="000000" w:themeColor="text1"/>
        </w:rPr>
        <w:t>L’</w:t>
      </w:r>
      <w:r w:rsidR="00FF41AD">
        <w:rPr>
          <w:rFonts w:ascii="Rubik" w:eastAsia="Rubik" w:hAnsi="Rubik" w:cs="Rubik"/>
          <w:color w:val="000000" w:themeColor="text1"/>
        </w:rPr>
        <w:t>incontro</w:t>
      </w:r>
      <w:r w:rsidR="00ED5CA8">
        <w:rPr>
          <w:rFonts w:ascii="Rubik" w:eastAsia="Rubik" w:hAnsi="Rubik" w:cs="Rubik"/>
          <w:color w:val="000000" w:themeColor="text1"/>
        </w:rPr>
        <w:t xml:space="preserve"> ha </w:t>
      </w:r>
      <w:r w:rsidR="00C13BEB" w:rsidRPr="00111E66">
        <w:rPr>
          <w:rFonts w:ascii="Rubik" w:eastAsia="Rubik" w:hAnsi="Rubik" w:cs="Rubik"/>
          <w:color w:val="000000" w:themeColor="text1"/>
        </w:rPr>
        <w:t>segna</w:t>
      </w:r>
      <w:r w:rsidR="00ED5CA8">
        <w:rPr>
          <w:rFonts w:ascii="Rubik" w:eastAsia="Rubik" w:hAnsi="Rubik" w:cs="Rubik"/>
          <w:color w:val="000000" w:themeColor="text1"/>
        </w:rPr>
        <w:t>to</w:t>
      </w:r>
      <w:r w:rsidR="00C13BEB">
        <w:rPr>
          <w:rFonts w:ascii="Rubik" w:eastAsia="Rubik" w:hAnsi="Rubik" w:cs="Rubik"/>
          <w:color w:val="000000" w:themeColor="text1"/>
        </w:rPr>
        <w:t xml:space="preserve"> la decima edizione del convegno </w:t>
      </w:r>
      <w:r w:rsidR="00C13BEB" w:rsidRPr="00111E66">
        <w:rPr>
          <w:rFonts w:ascii="Rubik" w:eastAsia="Rubik" w:hAnsi="Rubik" w:cs="Rubik"/>
          <w:i/>
          <w:iCs/>
          <w:color w:val="000000" w:themeColor="text1"/>
        </w:rPr>
        <w:t>L’Europa e lo sport</w:t>
      </w:r>
      <w:r>
        <w:rPr>
          <w:rFonts w:ascii="Rubik" w:eastAsia="Rubik" w:hAnsi="Rubik" w:cs="Rubik"/>
          <w:color w:val="000000" w:themeColor="text1"/>
        </w:rPr>
        <w:t>,</w:t>
      </w:r>
      <w:r w:rsidR="00ED5CA8">
        <w:rPr>
          <w:rFonts w:ascii="Rubik" w:eastAsia="Rubik" w:hAnsi="Rubik" w:cs="Rubik"/>
          <w:color w:val="000000" w:themeColor="text1"/>
        </w:rPr>
        <w:t xml:space="preserve"> e ha permesso di </w:t>
      </w:r>
      <w:r w:rsidR="008C4671">
        <w:rPr>
          <w:rFonts w:ascii="Rubik" w:eastAsia="Rubik" w:hAnsi="Rubik" w:cs="Rubik"/>
          <w:color w:val="000000" w:themeColor="text1"/>
        </w:rPr>
        <w:t>affrontare, da un punto di vista storico, giuridico e filosofico</w:t>
      </w:r>
      <w:r w:rsidR="00AA1CE5">
        <w:rPr>
          <w:rFonts w:ascii="Rubik" w:eastAsia="Rubik" w:hAnsi="Rubik" w:cs="Rubik"/>
          <w:color w:val="000000" w:themeColor="text1"/>
        </w:rPr>
        <w:t>,</w:t>
      </w:r>
      <w:r w:rsidR="008C4671">
        <w:rPr>
          <w:rFonts w:ascii="Rubik" w:eastAsia="Rubik" w:hAnsi="Rubik" w:cs="Rubik"/>
          <w:color w:val="000000" w:themeColor="text1"/>
        </w:rPr>
        <w:t xml:space="preserve"> il tema del ruolo dello sport nel più vasto contesto dell</w:t>
      </w:r>
      <w:r w:rsidR="00AA1CE5">
        <w:rPr>
          <w:rFonts w:ascii="Rubik" w:eastAsia="Rubik" w:hAnsi="Rubik" w:cs="Rubik"/>
          <w:color w:val="000000" w:themeColor="text1"/>
        </w:rPr>
        <w:t>’attuale</w:t>
      </w:r>
      <w:r w:rsidR="008C4671">
        <w:rPr>
          <w:rFonts w:ascii="Rubik" w:eastAsia="Rubik" w:hAnsi="Rubik" w:cs="Rubik"/>
          <w:color w:val="000000" w:themeColor="text1"/>
        </w:rPr>
        <w:t xml:space="preserve"> realtà sociale e politica</w:t>
      </w:r>
      <w:r w:rsidR="00AA1CE5">
        <w:rPr>
          <w:rFonts w:ascii="Rubik" w:eastAsia="Rubik" w:hAnsi="Rubik" w:cs="Rubik"/>
          <w:color w:val="000000" w:themeColor="text1"/>
        </w:rPr>
        <w:t xml:space="preserve">. </w:t>
      </w:r>
      <w:r w:rsidR="00914851">
        <w:rPr>
          <w:rFonts w:ascii="Rubik" w:eastAsia="Rubik" w:hAnsi="Rubik" w:cs="Rubik"/>
          <w:color w:val="000000" w:themeColor="text1"/>
        </w:rPr>
        <w:t>Il</w:t>
      </w:r>
      <w:r w:rsidR="00ED5CA8">
        <w:rPr>
          <w:rFonts w:ascii="Rubik" w:eastAsia="Rubik" w:hAnsi="Rubik" w:cs="Rubik"/>
          <w:color w:val="000000" w:themeColor="text1"/>
        </w:rPr>
        <w:t xml:space="preserve"> convegno si è posto l’obiettivo</w:t>
      </w:r>
      <w:r w:rsidR="00AA1CE5">
        <w:rPr>
          <w:rFonts w:ascii="Rubik" w:eastAsia="Rubik" w:hAnsi="Rubik" w:cs="Rubik"/>
          <w:color w:val="000000" w:themeColor="text1"/>
        </w:rPr>
        <w:t xml:space="preserve"> di illustrare se e come il </w:t>
      </w:r>
      <w:r w:rsidR="00AA1CE5" w:rsidRPr="00ED5CA8">
        <w:rPr>
          <w:rFonts w:ascii="Rubik" w:eastAsia="Rubik" w:hAnsi="Rubik" w:cs="Rubik"/>
          <w:b/>
          <w:bCs/>
          <w:color w:val="000000" w:themeColor="text1"/>
        </w:rPr>
        <w:t>principio della neutralità politica dello sport</w:t>
      </w:r>
      <w:r w:rsidR="00AA1CE5">
        <w:rPr>
          <w:rFonts w:ascii="Rubik" w:eastAsia="Rubik" w:hAnsi="Rubik" w:cs="Rubik"/>
          <w:color w:val="000000" w:themeColor="text1"/>
        </w:rPr>
        <w:t xml:space="preserve"> può riconciliarsi con il compito dello sport di</w:t>
      </w:r>
      <w:r w:rsidR="00111E66">
        <w:rPr>
          <w:rFonts w:ascii="Rubik" w:eastAsia="Rubik" w:hAnsi="Rubik" w:cs="Rubik"/>
          <w:color w:val="000000" w:themeColor="text1"/>
        </w:rPr>
        <w:t xml:space="preserve"> </w:t>
      </w:r>
      <w:r w:rsidR="00534BFA" w:rsidRPr="00B01D01">
        <w:rPr>
          <w:rFonts w:ascii="Rubik" w:eastAsia="Rubik" w:hAnsi="Rubik" w:cs="Rubik"/>
          <w:b/>
          <w:bCs/>
          <w:color w:val="000000" w:themeColor="text1"/>
        </w:rPr>
        <w:t>diffondere i valori universali</w:t>
      </w:r>
      <w:r w:rsidR="00534BFA" w:rsidRPr="00534BFA">
        <w:rPr>
          <w:rFonts w:ascii="Rubik" w:eastAsia="Rubik" w:hAnsi="Rubik" w:cs="Rubik"/>
          <w:color w:val="000000" w:themeColor="text1"/>
        </w:rPr>
        <w:t xml:space="preserve"> dell’uguaglianza, della non discriminazione e della dignità umana.</w:t>
      </w:r>
    </w:p>
    <w:p w14:paraId="56BBB783" w14:textId="715BA20B" w:rsidR="00620C55" w:rsidRPr="00620C55" w:rsidRDefault="00AA00ED" w:rsidP="00914851">
      <w:pPr>
        <w:spacing w:before="240"/>
        <w:jc w:val="both"/>
        <w:rPr>
          <w:rFonts w:ascii="Rubik" w:eastAsia="Rubik" w:hAnsi="Rubik" w:cs="Rubik"/>
          <w:color w:val="000000" w:themeColor="text1"/>
        </w:rPr>
      </w:pPr>
      <w:r>
        <w:rPr>
          <w:rFonts w:ascii="Rubik" w:eastAsia="Rubik" w:hAnsi="Rubik" w:cs="Rubik"/>
          <w:color w:val="000000" w:themeColor="text1"/>
        </w:rPr>
        <w:t xml:space="preserve">Considerando </w:t>
      </w:r>
      <w:r w:rsidR="00ED5CA8">
        <w:rPr>
          <w:rFonts w:ascii="Rubik" w:eastAsia="Rubik" w:hAnsi="Rubik" w:cs="Rubik"/>
          <w:color w:val="000000" w:themeColor="text1"/>
        </w:rPr>
        <w:t>la vicenda dell’esclusione dei tennisti russi e bielorussi dal torneo di Wimbledon</w:t>
      </w:r>
      <w:r>
        <w:rPr>
          <w:rFonts w:ascii="Rubik" w:eastAsia="Rubik" w:hAnsi="Rubik" w:cs="Rubik"/>
          <w:color w:val="000000" w:themeColor="text1"/>
        </w:rPr>
        <w:t>, ma non dal Roland Garros</w:t>
      </w:r>
      <w:r w:rsidR="00106A60">
        <w:rPr>
          <w:rFonts w:ascii="Rubik" w:eastAsia="Rubik" w:hAnsi="Rubik" w:cs="Rubik"/>
          <w:color w:val="000000" w:themeColor="text1"/>
        </w:rPr>
        <w:t xml:space="preserve">, e analogamente, la privazione del </w:t>
      </w:r>
      <w:r w:rsidR="00106A60" w:rsidRPr="00106A60">
        <w:rPr>
          <w:rFonts w:ascii="Rubik" w:eastAsia="Rubik" w:hAnsi="Rubik" w:cs="Rubik"/>
          <w:color w:val="000000" w:themeColor="text1"/>
        </w:rPr>
        <w:t>diritto di partecipare alle competizioni internazionali</w:t>
      </w:r>
      <w:r w:rsidR="00106A60">
        <w:rPr>
          <w:rFonts w:ascii="Rubik" w:eastAsia="Rubik" w:hAnsi="Rubik" w:cs="Rubik"/>
          <w:color w:val="000000" w:themeColor="text1"/>
        </w:rPr>
        <w:t xml:space="preserve"> a scapito degli atleti russi, </w:t>
      </w:r>
      <w:r w:rsidR="007D6A9C">
        <w:rPr>
          <w:rFonts w:ascii="Rubik" w:eastAsia="Rubik" w:hAnsi="Rubik" w:cs="Rubik"/>
          <w:color w:val="000000" w:themeColor="text1"/>
        </w:rPr>
        <w:t xml:space="preserve">che </w:t>
      </w:r>
      <w:r w:rsidR="00106A60">
        <w:rPr>
          <w:rFonts w:ascii="Rubik" w:eastAsia="Rubik" w:hAnsi="Rubik" w:cs="Rubik"/>
          <w:color w:val="000000" w:themeColor="text1"/>
        </w:rPr>
        <w:t xml:space="preserve">non ha </w:t>
      </w:r>
      <w:r w:rsidR="007D6A9C">
        <w:rPr>
          <w:rFonts w:ascii="Rubik" w:eastAsia="Rubik" w:hAnsi="Rubik" w:cs="Rubik"/>
          <w:color w:val="000000" w:themeColor="text1"/>
        </w:rPr>
        <w:t xml:space="preserve">però </w:t>
      </w:r>
      <w:r w:rsidR="00106A60">
        <w:rPr>
          <w:rFonts w:ascii="Rubik" w:eastAsia="Rubik" w:hAnsi="Rubik" w:cs="Rubik"/>
          <w:color w:val="000000" w:themeColor="text1"/>
        </w:rPr>
        <w:t xml:space="preserve">intaccato </w:t>
      </w:r>
      <w:r w:rsidR="007D6A9C">
        <w:rPr>
          <w:rFonts w:ascii="Rubik" w:eastAsia="Rubik" w:hAnsi="Rubik" w:cs="Rubik"/>
          <w:color w:val="000000" w:themeColor="text1"/>
        </w:rPr>
        <w:t xml:space="preserve">le posizioni ricoperte da </w:t>
      </w:r>
      <w:r w:rsidR="007D6A9C" w:rsidRPr="007D6A9C">
        <w:rPr>
          <w:rFonts w:ascii="Rubik" w:eastAsia="Rubik" w:hAnsi="Rubik" w:cs="Rubik"/>
          <w:color w:val="000000" w:themeColor="text1"/>
        </w:rPr>
        <w:t>molti dirigenti sportivi russi all’interno di federazioni sportive e dello stesso CIO</w:t>
      </w:r>
      <w:r w:rsidR="007D6A9C">
        <w:rPr>
          <w:rFonts w:ascii="Rubik" w:eastAsia="Rubik" w:hAnsi="Rubik" w:cs="Rubik"/>
          <w:color w:val="000000" w:themeColor="text1"/>
        </w:rPr>
        <w:t xml:space="preserve">, è evidente che la </w:t>
      </w:r>
      <w:r w:rsidR="007D6A9C" w:rsidRPr="007D6A9C">
        <w:rPr>
          <w:rFonts w:ascii="Rubik" w:eastAsia="Rubik" w:hAnsi="Rubik" w:cs="Rubik"/>
          <w:b/>
          <w:bCs/>
          <w:color w:val="000000" w:themeColor="text1"/>
        </w:rPr>
        <w:t xml:space="preserve">neutralità politica </w:t>
      </w:r>
      <w:r w:rsidR="007D6A9C">
        <w:rPr>
          <w:rFonts w:ascii="Rubik" w:eastAsia="Rubik" w:hAnsi="Rubik" w:cs="Rubik"/>
          <w:b/>
          <w:bCs/>
          <w:color w:val="000000" w:themeColor="text1"/>
        </w:rPr>
        <w:t xml:space="preserve">e i principi dell’umanesimo </w:t>
      </w:r>
      <w:r w:rsidR="00D61E88">
        <w:rPr>
          <w:rFonts w:ascii="Rubik" w:eastAsia="Rubik" w:hAnsi="Rubik" w:cs="Rubik"/>
          <w:b/>
          <w:bCs/>
          <w:color w:val="000000" w:themeColor="text1"/>
        </w:rPr>
        <w:t>ideologicamente promossi</w:t>
      </w:r>
      <w:r w:rsidR="007D6A9C" w:rsidRPr="007D6A9C">
        <w:rPr>
          <w:rFonts w:ascii="Rubik" w:eastAsia="Rubik" w:hAnsi="Rubik" w:cs="Rubik"/>
          <w:b/>
          <w:bCs/>
          <w:color w:val="000000" w:themeColor="text1"/>
        </w:rPr>
        <w:t xml:space="preserve"> dallo sport </w:t>
      </w:r>
      <w:r w:rsidR="007D6A9C">
        <w:rPr>
          <w:rFonts w:ascii="Rubik" w:eastAsia="Rubik" w:hAnsi="Rubik" w:cs="Rubik"/>
          <w:b/>
          <w:bCs/>
          <w:color w:val="000000" w:themeColor="text1"/>
        </w:rPr>
        <w:t>e dal movimento olimpico vengono messi</w:t>
      </w:r>
      <w:r w:rsidR="007D6A9C" w:rsidRPr="007D6A9C">
        <w:rPr>
          <w:rFonts w:ascii="Rubik" w:eastAsia="Rubik" w:hAnsi="Rubik" w:cs="Rubik"/>
          <w:b/>
          <w:bCs/>
          <w:color w:val="000000" w:themeColor="text1"/>
        </w:rPr>
        <w:t xml:space="preserve"> in discussione</w:t>
      </w:r>
      <w:r w:rsidR="007D6A9C">
        <w:rPr>
          <w:rFonts w:ascii="Rubik" w:eastAsia="Rubik" w:hAnsi="Rubik" w:cs="Rubik"/>
          <w:color w:val="000000" w:themeColor="text1"/>
        </w:rPr>
        <w:t>.</w:t>
      </w:r>
    </w:p>
    <w:p w14:paraId="7D1633CF" w14:textId="69C9808E" w:rsidR="00D61E88" w:rsidRDefault="00D61E88" w:rsidP="00914851">
      <w:pPr>
        <w:spacing w:before="240"/>
        <w:jc w:val="both"/>
        <w:rPr>
          <w:rFonts w:ascii="Rubik" w:eastAsia="Rubik" w:hAnsi="Rubik" w:cs="Rubik"/>
          <w:i/>
          <w:iCs/>
          <w:color w:val="000000" w:themeColor="text1"/>
        </w:rPr>
      </w:pPr>
      <w:r w:rsidRPr="00D61E88">
        <w:rPr>
          <w:rFonts w:ascii="Rubik" w:eastAsia="Rubik" w:hAnsi="Rubik" w:cs="Rubik"/>
          <w:i/>
          <w:iCs/>
          <w:color w:val="000000" w:themeColor="text1"/>
        </w:rPr>
        <w:t>“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Allora si tratta, </w:t>
      </w:r>
      <w:r w:rsidRPr="00D61E88">
        <w:rPr>
          <w:rFonts w:ascii="Rubik" w:eastAsia="Rubik" w:hAnsi="Rubik" w:cs="Rubik"/>
          <w:i/>
          <w:iCs/>
          <w:color w:val="000000" w:themeColor="text1"/>
        </w:rPr>
        <w:t>-</w:t>
      </w:r>
      <w:r>
        <w:rPr>
          <w:rFonts w:ascii="Rubik" w:eastAsia="Rubik" w:hAnsi="Rubik" w:cs="Rubik"/>
          <w:color w:val="000000" w:themeColor="text1"/>
        </w:rPr>
        <w:t xml:space="preserve"> spiega il </w:t>
      </w:r>
      <w:r w:rsidRPr="00D61E88">
        <w:rPr>
          <w:rFonts w:ascii="Rubik" w:eastAsia="Rubik" w:hAnsi="Rubik" w:cs="Rubik"/>
          <w:b/>
          <w:bCs/>
          <w:color w:val="000000" w:themeColor="text1"/>
        </w:rPr>
        <w:t>Prof. Stefano Bastianon</w:t>
      </w:r>
      <w:r w:rsidR="005F2196">
        <w:rPr>
          <w:rFonts w:ascii="Rubik" w:eastAsia="Rubik" w:hAnsi="Rubik" w:cs="Rubik"/>
          <w:color w:val="000000" w:themeColor="text1"/>
        </w:rPr>
        <w:t xml:space="preserve"> </w:t>
      </w:r>
      <w:r>
        <w:rPr>
          <w:rFonts w:ascii="Rubik" w:eastAsia="Rubik" w:hAnsi="Rubik" w:cs="Rubik"/>
          <w:color w:val="000000" w:themeColor="text1"/>
        </w:rPr>
        <w:t xml:space="preserve">– 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forse, di riconsiderare il concetto di neutralità politica dello sport. Ove non correttamente intesa, infatti, questa neutralità corre il rischio di </w:t>
      </w:r>
      <w:r w:rsidR="00914851" w:rsidRPr="00D61E88">
        <w:rPr>
          <w:rFonts w:ascii="Rubik" w:eastAsia="Rubik" w:hAnsi="Rubik" w:cs="Rubik"/>
          <w:i/>
          <w:iCs/>
          <w:color w:val="000000" w:themeColor="text1"/>
        </w:rPr>
        <w:t>annullare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 tutto, compreso il senso comune e i valori fondamentali dell’umanità. Se quindi si condivide l’idea che lo sport è chiamato a promuovere e rafforzare valori fondamentali quali la pace, la sicurezza, non discriminazione e dignità umana, di fronte a chiare ed evidenti violazioni di tali principi</w:t>
      </w:r>
      <w:r>
        <w:rPr>
          <w:rFonts w:ascii="Rubik" w:eastAsia="Rubik" w:hAnsi="Rubik" w:cs="Rubik"/>
          <w:i/>
          <w:iCs/>
          <w:color w:val="000000" w:themeColor="text1"/>
        </w:rPr>
        <w:t>,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 il governo dello sport non può nascondersi dietro il principio della neutralità politica, pena altrimenti la trasformazione di tale principio in un vuoto simulacro</w:t>
      </w:r>
      <w:r>
        <w:rPr>
          <w:rFonts w:ascii="Rubik" w:eastAsia="Rubik" w:hAnsi="Rubik" w:cs="Rubik"/>
          <w:i/>
          <w:iCs/>
          <w:color w:val="000000" w:themeColor="text1"/>
        </w:rPr>
        <w:t>”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. </w:t>
      </w:r>
    </w:p>
    <w:p w14:paraId="3745B8D7" w14:textId="2DB1D1C4" w:rsidR="00620C55" w:rsidRPr="00914851" w:rsidRDefault="00D61E88" w:rsidP="00914851">
      <w:pPr>
        <w:spacing w:before="240"/>
        <w:jc w:val="both"/>
        <w:rPr>
          <w:rFonts w:ascii="Rubik" w:eastAsia="Rubik" w:hAnsi="Rubik" w:cs="Rubik"/>
          <w:i/>
          <w:iCs/>
          <w:color w:val="000000" w:themeColor="text1"/>
        </w:rPr>
      </w:pPr>
      <w:r>
        <w:rPr>
          <w:rFonts w:ascii="Rubik" w:eastAsia="Rubik" w:hAnsi="Rubik" w:cs="Rubik"/>
          <w:i/>
          <w:iCs/>
          <w:color w:val="000000" w:themeColor="text1"/>
        </w:rPr>
        <w:t xml:space="preserve">“Inoltre, - </w:t>
      </w:r>
      <w:r w:rsidRPr="00D61E88">
        <w:rPr>
          <w:rFonts w:ascii="Rubik" w:eastAsia="Rubik" w:hAnsi="Rubik" w:cs="Rubik"/>
          <w:color w:val="000000" w:themeColor="text1"/>
        </w:rPr>
        <w:t>prosegue</w:t>
      </w:r>
      <w:r>
        <w:rPr>
          <w:rFonts w:ascii="Rubik" w:eastAsia="Rubik" w:hAnsi="Rubik" w:cs="Rubik"/>
          <w:i/>
          <w:iCs/>
          <w:color w:val="000000" w:themeColor="text1"/>
        </w:rPr>
        <w:t xml:space="preserve"> </w:t>
      </w:r>
      <w:r>
        <w:rPr>
          <w:rFonts w:ascii="Rubik" w:eastAsia="Rubik" w:hAnsi="Rubik" w:cs="Rubik"/>
          <w:color w:val="000000" w:themeColor="text1"/>
        </w:rPr>
        <w:t xml:space="preserve">il </w:t>
      </w:r>
      <w:r w:rsidRPr="00D61E88">
        <w:rPr>
          <w:rFonts w:ascii="Rubik" w:eastAsia="Rubik" w:hAnsi="Rubik" w:cs="Rubik"/>
          <w:b/>
          <w:bCs/>
          <w:color w:val="000000" w:themeColor="text1"/>
        </w:rPr>
        <w:t>Prof. Stefano Bastianon</w:t>
      </w:r>
      <w:r>
        <w:rPr>
          <w:rFonts w:ascii="Rubik" w:eastAsia="Rubik" w:hAnsi="Rubik" w:cs="Rubik"/>
          <w:i/>
          <w:iCs/>
          <w:color w:val="000000" w:themeColor="text1"/>
        </w:rPr>
        <w:t xml:space="preserve"> – s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>e non correttamente intesa e saldamente ancorata ai principi fondamentali che lo sport dichiara di voler promuovere,</w:t>
      </w:r>
      <w:r w:rsidR="00914851">
        <w:rPr>
          <w:rFonts w:ascii="Rubik" w:eastAsia="Rubik" w:hAnsi="Rubik" w:cs="Rubik"/>
          <w:i/>
          <w:iCs/>
          <w:color w:val="000000" w:themeColor="text1"/>
        </w:rPr>
        <w:t xml:space="preserve"> 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>la neutralità politica dello sport si espone al rischio di essere strumentalizzata</w:t>
      </w:r>
      <w:r w:rsidR="005F2196">
        <w:rPr>
          <w:rFonts w:ascii="Rubik" w:eastAsia="Rubik" w:hAnsi="Rubik" w:cs="Rubik"/>
          <w:i/>
          <w:iCs/>
          <w:color w:val="000000" w:themeColor="text1"/>
        </w:rPr>
        <w:t>: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 il caso della guerra russo-ucraina è emblematico</w:t>
      </w:r>
      <w:r w:rsidR="005F2196">
        <w:rPr>
          <w:rFonts w:ascii="Rubik" w:eastAsia="Rubik" w:hAnsi="Rubik" w:cs="Rubik"/>
          <w:i/>
          <w:iCs/>
          <w:color w:val="000000" w:themeColor="text1"/>
        </w:rPr>
        <w:t xml:space="preserve">, 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in quanto </w:t>
      </w:r>
      <w:r w:rsidR="00914851">
        <w:rPr>
          <w:rFonts w:ascii="Rubik" w:eastAsia="Rubik" w:hAnsi="Rubik" w:cs="Rubik"/>
          <w:i/>
          <w:iCs/>
          <w:color w:val="000000" w:themeColor="text1"/>
        </w:rPr>
        <w:t>tale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 principio è stato invocato sia da chi ha imposto le sanzioni, sia da chi le ha subite</w:t>
      </w:r>
      <w:r>
        <w:rPr>
          <w:rFonts w:ascii="Rubik" w:eastAsia="Rubik" w:hAnsi="Rubik" w:cs="Rubik"/>
          <w:i/>
          <w:iCs/>
          <w:color w:val="000000" w:themeColor="text1"/>
        </w:rPr>
        <w:t>”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>.</w:t>
      </w:r>
    </w:p>
    <w:p w14:paraId="28702A6A" w14:textId="1A56CDA8" w:rsidR="00620C55" w:rsidRPr="00D61E88" w:rsidRDefault="00D61E88" w:rsidP="00914851">
      <w:pPr>
        <w:spacing w:before="240"/>
        <w:jc w:val="both"/>
        <w:rPr>
          <w:rFonts w:ascii="Rubik" w:eastAsia="Rubik" w:hAnsi="Rubik" w:cs="Rubik"/>
          <w:i/>
          <w:iCs/>
          <w:color w:val="000000" w:themeColor="text1"/>
        </w:rPr>
      </w:pPr>
      <w:r w:rsidRPr="00D61E88">
        <w:rPr>
          <w:rFonts w:ascii="Rubik" w:eastAsia="Rubik" w:hAnsi="Rubik" w:cs="Rubik"/>
          <w:i/>
          <w:iCs/>
          <w:color w:val="000000" w:themeColor="text1"/>
        </w:rPr>
        <w:t>“La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 neutralità politica dello sport</w:t>
      </w:r>
      <w:r w:rsidR="00620C55" w:rsidRPr="00620C55">
        <w:rPr>
          <w:rFonts w:ascii="Rubik" w:eastAsia="Rubik" w:hAnsi="Rubik" w:cs="Rubik"/>
          <w:color w:val="000000" w:themeColor="text1"/>
        </w:rPr>
        <w:t xml:space="preserve"> </w:t>
      </w:r>
      <w:r>
        <w:rPr>
          <w:rFonts w:ascii="Rubik" w:eastAsia="Rubik" w:hAnsi="Rubik" w:cs="Rubik"/>
          <w:color w:val="000000" w:themeColor="text1"/>
        </w:rPr>
        <w:t xml:space="preserve">– gli fa eco il </w:t>
      </w:r>
      <w:r w:rsidRPr="00D61E88">
        <w:rPr>
          <w:rFonts w:ascii="Rubik" w:eastAsia="Rubik" w:hAnsi="Rubik" w:cs="Rubik"/>
          <w:b/>
          <w:bCs/>
          <w:color w:val="000000" w:themeColor="text1"/>
        </w:rPr>
        <w:t>Prof. Corrado Del Bò</w:t>
      </w:r>
      <w:r w:rsidR="005F2196">
        <w:rPr>
          <w:rFonts w:ascii="Rubik" w:eastAsia="Rubik" w:hAnsi="Rubik" w:cs="Rubik"/>
          <w:color w:val="000000" w:themeColor="text1"/>
        </w:rPr>
        <w:t xml:space="preserve"> </w:t>
      </w:r>
      <w:r>
        <w:rPr>
          <w:rFonts w:ascii="Rubik" w:eastAsia="Rubik" w:hAnsi="Rubik" w:cs="Rubik"/>
          <w:color w:val="000000" w:themeColor="text1"/>
        </w:rPr>
        <w:t xml:space="preserve">– 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non può essere intesa come un foglio bianco che chiunque può riempire a proprio piacimento. Si tratta, in realtà, di uno dei principi fondamentali del movimento olimpico e dello sport in generale che concorre, insieme ad altri principi, a definire il ruolo dello sport. Di 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lastRenderedPageBreak/>
        <w:t>conseguenza, lo Stato che viola i principi fondamentali che stanno alla base del movimento olimpico</w:t>
      </w:r>
      <w:r w:rsidR="005F2196">
        <w:rPr>
          <w:rFonts w:ascii="Rubik" w:eastAsia="Rubik" w:hAnsi="Rubik" w:cs="Rubik"/>
          <w:i/>
          <w:iCs/>
          <w:color w:val="000000" w:themeColor="text1"/>
        </w:rPr>
        <w:t>,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 viola le fondamenta stess</w:t>
      </w:r>
      <w:r w:rsidR="005F2196">
        <w:rPr>
          <w:rFonts w:ascii="Rubik" w:eastAsia="Rubik" w:hAnsi="Rubik" w:cs="Rubik"/>
          <w:i/>
          <w:iCs/>
          <w:color w:val="000000" w:themeColor="text1"/>
        </w:rPr>
        <w:t>e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 xml:space="preserve"> del movimento sportivo e deve poter essere sanzionato, anche se ciò comporta l’adozione di decisioni politiche</w:t>
      </w:r>
      <w:r>
        <w:rPr>
          <w:rFonts w:ascii="Rubik" w:eastAsia="Rubik" w:hAnsi="Rubik" w:cs="Rubik"/>
          <w:i/>
          <w:iCs/>
          <w:color w:val="000000" w:themeColor="text1"/>
        </w:rPr>
        <w:t>”</w:t>
      </w:r>
      <w:r w:rsidR="00620C55" w:rsidRPr="00D61E88">
        <w:rPr>
          <w:rFonts w:ascii="Rubik" w:eastAsia="Rubik" w:hAnsi="Rubik" w:cs="Rubik"/>
          <w:i/>
          <w:iCs/>
          <w:color w:val="000000" w:themeColor="text1"/>
        </w:rPr>
        <w:t>.</w:t>
      </w:r>
    </w:p>
    <w:sectPr w:rsidR="00620C55" w:rsidRPr="00D61E88" w:rsidSect="00E25428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579" w:right="1134" w:bottom="1134" w:left="1418" w:header="624" w:footer="31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3946C" w14:textId="77777777" w:rsidR="00D60CA9" w:rsidRDefault="00D60CA9">
      <w:r>
        <w:separator/>
      </w:r>
    </w:p>
  </w:endnote>
  <w:endnote w:type="continuationSeparator" w:id="0">
    <w:p w14:paraId="7E963122" w14:textId="77777777" w:rsidR="00D60CA9" w:rsidRDefault="00D6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6312F60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A1B17" w14:textId="77777777" w:rsidR="00D60CA9" w:rsidRDefault="00D60CA9">
      <w:r>
        <w:separator/>
      </w:r>
    </w:p>
  </w:footnote>
  <w:footnote w:type="continuationSeparator" w:id="0">
    <w:p w14:paraId="3B87C9E3" w14:textId="77777777" w:rsidR="00D60CA9" w:rsidRDefault="00D6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60CA9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5275" w14:textId="77777777" w:rsidR="009201F5" w:rsidRDefault="00D60C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60CA9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6B5E"/>
    <w:rsid w:val="00090E53"/>
    <w:rsid w:val="000A2C8E"/>
    <w:rsid w:val="000F7DD3"/>
    <w:rsid w:val="001000BC"/>
    <w:rsid w:val="00106A60"/>
    <w:rsid w:val="00111E66"/>
    <w:rsid w:val="001733E6"/>
    <w:rsid w:val="00174620"/>
    <w:rsid w:val="0018288B"/>
    <w:rsid w:val="00196CA6"/>
    <w:rsid w:val="001A3066"/>
    <w:rsid w:val="001A5ECD"/>
    <w:rsid w:val="001B6CB1"/>
    <w:rsid w:val="002231BC"/>
    <w:rsid w:val="002B05F9"/>
    <w:rsid w:val="002B6A12"/>
    <w:rsid w:val="002E3329"/>
    <w:rsid w:val="002F0D24"/>
    <w:rsid w:val="00331099"/>
    <w:rsid w:val="003548ED"/>
    <w:rsid w:val="003B2067"/>
    <w:rsid w:val="003C2C1D"/>
    <w:rsid w:val="003F464B"/>
    <w:rsid w:val="00400D04"/>
    <w:rsid w:val="00422481"/>
    <w:rsid w:val="0042684D"/>
    <w:rsid w:val="00433E36"/>
    <w:rsid w:val="004722D5"/>
    <w:rsid w:val="004D3BC5"/>
    <w:rsid w:val="004F578C"/>
    <w:rsid w:val="0050729F"/>
    <w:rsid w:val="00513CEC"/>
    <w:rsid w:val="00534BFA"/>
    <w:rsid w:val="0053564A"/>
    <w:rsid w:val="00552C1D"/>
    <w:rsid w:val="00557330"/>
    <w:rsid w:val="005A4695"/>
    <w:rsid w:val="005B3254"/>
    <w:rsid w:val="005F18F1"/>
    <w:rsid w:val="005F2196"/>
    <w:rsid w:val="006153B5"/>
    <w:rsid w:val="00620C55"/>
    <w:rsid w:val="006475CB"/>
    <w:rsid w:val="006527CF"/>
    <w:rsid w:val="00696EDD"/>
    <w:rsid w:val="006E4106"/>
    <w:rsid w:val="0071576A"/>
    <w:rsid w:val="00720D40"/>
    <w:rsid w:val="007405E6"/>
    <w:rsid w:val="007540A2"/>
    <w:rsid w:val="00790138"/>
    <w:rsid w:val="007C5B05"/>
    <w:rsid w:val="007D2496"/>
    <w:rsid w:val="007D6A9C"/>
    <w:rsid w:val="007F45DB"/>
    <w:rsid w:val="008064A6"/>
    <w:rsid w:val="00823048"/>
    <w:rsid w:val="00832D2E"/>
    <w:rsid w:val="00834005"/>
    <w:rsid w:val="00834C9C"/>
    <w:rsid w:val="00851579"/>
    <w:rsid w:val="00886FF7"/>
    <w:rsid w:val="008A15CA"/>
    <w:rsid w:val="008C4671"/>
    <w:rsid w:val="00914851"/>
    <w:rsid w:val="009201F5"/>
    <w:rsid w:val="00937C85"/>
    <w:rsid w:val="0095246B"/>
    <w:rsid w:val="0095530D"/>
    <w:rsid w:val="00962E59"/>
    <w:rsid w:val="009A07AB"/>
    <w:rsid w:val="009A4771"/>
    <w:rsid w:val="009B099C"/>
    <w:rsid w:val="009B508D"/>
    <w:rsid w:val="009D505F"/>
    <w:rsid w:val="00A12E94"/>
    <w:rsid w:val="00A33D9E"/>
    <w:rsid w:val="00A52B87"/>
    <w:rsid w:val="00A619BB"/>
    <w:rsid w:val="00A71493"/>
    <w:rsid w:val="00A80B1F"/>
    <w:rsid w:val="00A95B56"/>
    <w:rsid w:val="00A96816"/>
    <w:rsid w:val="00AA00ED"/>
    <w:rsid w:val="00AA1CE5"/>
    <w:rsid w:val="00AA4CC1"/>
    <w:rsid w:val="00AD3F27"/>
    <w:rsid w:val="00B01D01"/>
    <w:rsid w:val="00B12175"/>
    <w:rsid w:val="00B12396"/>
    <w:rsid w:val="00B274E0"/>
    <w:rsid w:val="00B422E5"/>
    <w:rsid w:val="00B54982"/>
    <w:rsid w:val="00BB6D13"/>
    <w:rsid w:val="00BD63E4"/>
    <w:rsid w:val="00BD7A5D"/>
    <w:rsid w:val="00BE1C8A"/>
    <w:rsid w:val="00C13BEB"/>
    <w:rsid w:val="00C27830"/>
    <w:rsid w:val="00C36AD7"/>
    <w:rsid w:val="00C56B2B"/>
    <w:rsid w:val="00CC3F4B"/>
    <w:rsid w:val="00D450BE"/>
    <w:rsid w:val="00D60CA9"/>
    <w:rsid w:val="00D61E88"/>
    <w:rsid w:val="00D726AE"/>
    <w:rsid w:val="00D93627"/>
    <w:rsid w:val="00D967C3"/>
    <w:rsid w:val="00DA0021"/>
    <w:rsid w:val="00DA1C07"/>
    <w:rsid w:val="00DA3FF5"/>
    <w:rsid w:val="00DF0223"/>
    <w:rsid w:val="00DF5F38"/>
    <w:rsid w:val="00E07582"/>
    <w:rsid w:val="00E20026"/>
    <w:rsid w:val="00E25428"/>
    <w:rsid w:val="00E5054E"/>
    <w:rsid w:val="00E57035"/>
    <w:rsid w:val="00E623A7"/>
    <w:rsid w:val="00E9432E"/>
    <w:rsid w:val="00EC5564"/>
    <w:rsid w:val="00ED5CA8"/>
    <w:rsid w:val="00F03D43"/>
    <w:rsid w:val="00F075C9"/>
    <w:rsid w:val="00F57E49"/>
    <w:rsid w:val="00F65D5C"/>
    <w:rsid w:val="00F66B46"/>
    <w:rsid w:val="00F71C39"/>
    <w:rsid w:val="00F77314"/>
    <w:rsid w:val="00F7768C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314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F3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25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428"/>
  </w:style>
  <w:style w:type="paragraph" w:customStyle="1" w:styleId="Default">
    <w:name w:val="Default"/>
    <w:rsid w:val="00DA0021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character" w:styleId="Enfasigrassetto">
    <w:name w:val="Strong"/>
    <w:basedOn w:val="Carpredefinitoparagrafo"/>
    <w:uiPriority w:val="22"/>
    <w:qFormat/>
    <w:rsid w:val="00D726AE"/>
    <w:rPr>
      <w:b/>
      <w:bCs/>
    </w:rPr>
  </w:style>
  <w:style w:type="character" w:styleId="Enfasicorsivo">
    <w:name w:val="Emphasis"/>
    <w:basedOn w:val="Carpredefinitoparagrafo"/>
    <w:uiPriority w:val="20"/>
    <w:qFormat/>
    <w:rsid w:val="00E5054E"/>
    <w:rPr>
      <w:i/>
      <w:iCs/>
    </w:rPr>
  </w:style>
  <w:style w:type="paragraph" w:styleId="NormaleWeb">
    <w:name w:val="Normal (Web)"/>
    <w:basedOn w:val="Normale"/>
    <w:uiPriority w:val="99"/>
    <w:unhideWhenUsed/>
    <w:rsid w:val="00E5054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C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10</cp:revision>
  <dcterms:created xsi:type="dcterms:W3CDTF">2022-06-17T07:49:00Z</dcterms:created>
  <dcterms:modified xsi:type="dcterms:W3CDTF">2022-06-23T09:39:00Z</dcterms:modified>
</cp:coreProperties>
</file>