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F55D" w14:textId="5F96960D" w:rsidR="00204021" w:rsidRPr="00204021" w:rsidRDefault="00204021" w:rsidP="00272414">
      <w:pPr>
        <w:shd w:val="clear" w:color="auto" w:fill="FFFFFF"/>
        <w:jc w:val="center"/>
        <w:rPr>
          <w:rFonts w:ascii="Rubik" w:hAnsi="Rubik" w:cs="Rubik"/>
          <w:color w:val="222222"/>
          <w:sz w:val="22"/>
          <w:szCs w:val="22"/>
        </w:rPr>
      </w:pPr>
      <w:r w:rsidRPr="00204021">
        <w:rPr>
          <w:rFonts w:ascii="Rubik" w:hAnsi="Rubik" w:cs="Rubik" w:hint="cs"/>
          <w:color w:val="000000"/>
          <w:sz w:val="22"/>
          <w:szCs w:val="22"/>
          <w:u w:val="single"/>
        </w:rPr>
        <w:t>COMUNICATO STAMPA</w:t>
      </w:r>
    </w:p>
    <w:p w14:paraId="5A9EC394" w14:textId="4C2847E3" w:rsidR="00204021" w:rsidRPr="00204021" w:rsidRDefault="00204021" w:rsidP="00204021">
      <w:pPr>
        <w:shd w:val="clear" w:color="auto" w:fill="FFFFFF"/>
        <w:jc w:val="center"/>
        <w:rPr>
          <w:rFonts w:ascii="Rubik" w:hAnsi="Rubik" w:cs="Rubik"/>
          <w:color w:val="222222"/>
          <w:sz w:val="22"/>
          <w:szCs w:val="22"/>
        </w:rPr>
      </w:pPr>
    </w:p>
    <w:p w14:paraId="17C1F9F5" w14:textId="77777777" w:rsidR="00204021" w:rsidRPr="00204021" w:rsidRDefault="00204021" w:rsidP="00204021">
      <w:pPr>
        <w:shd w:val="clear" w:color="auto" w:fill="FFFFFF"/>
        <w:spacing w:before="75" w:after="75"/>
        <w:jc w:val="center"/>
        <w:rPr>
          <w:rFonts w:ascii="Rubik" w:hAnsi="Rubik" w:cs="Rubik"/>
          <w:color w:val="222222"/>
        </w:rPr>
      </w:pPr>
      <w:r w:rsidRPr="00204021">
        <w:rPr>
          <w:rFonts w:ascii="Rubik" w:hAnsi="Rubik" w:cs="Rubik" w:hint="cs"/>
          <w:b/>
          <w:bCs/>
          <w:color w:val="000000"/>
        </w:rPr>
        <w:t>NASCE A BERGAMO LA NUOVA LAUREA IN INGEGNERIA DELLE TECNOLOGIE PER L’ELETTRONICA E L’AUTOMAZIONE</w:t>
      </w:r>
    </w:p>
    <w:p w14:paraId="079EE2C8" w14:textId="77777777" w:rsidR="00204021" w:rsidRPr="00204021" w:rsidRDefault="00204021" w:rsidP="00204021">
      <w:pPr>
        <w:shd w:val="clear" w:color="auto" w:fill="FFFFFF"/>
        <w:jc w:val="center"/>
        <w:rPr>
          <w:rFonts w:ascii="Rubik" w:hAnsi="Rubik" w:cs="Rubik"/>
          <w:i/>
          <w:iCs/>
          <w:color w:val="222222"/>
          <w:sz w:val="22"/>
          <w:szCs w:val="22"/>
        </w:rPr>
      </w:pPr>
      <w:r w:rsidRPr="00204021">
        <w:rPr>
          <w:rFonts w:ascii="Rubik" w:hAnsi="Rubik" w:cs="Rubik" w:hint="cs"/>
          <w:b/>
          <w:bCs/>
          <w:i/>
          <w:iCs/>
          <w:color w:val="000000"/>
          <w:sz w:val="22"/>
          <w:szCs w:val="22"/>
        </w:rPr>
        <w:t>UniBg, insieme a Confindustria Bergamo, presenta un nuovo corso per formare le competenze richieste dal mondo produttivo e sostenere la transizione tecnologica.</w:t>
      </w:r>
    </w:p>
    <w:p w14:paraId="756EBDAA" w14:textId="77777777" w:rsidR="00204021" w:rsidRPr="00204021" w:rsidRDefault="00204021" w:rsidP="00204021">
      <w:pPr>
        <w:shd w:val="clear" w:color="auto" w:fill="FFFFFF"/>
        <w:jc w:val="both"/>
        <w:rPr>
          <w:rFonts w:ascii="Rubik" w:hAnsi="Rubik" w:cs="Rubik"/>
          <w:color w:val="222222"/>
          <w:sz w:val="22"/>
          <w:szCs w:val="22"/>
        </w:rPr>
      </w:pPr>
      <w:r w:rsidRPr="00204021">
        <w:rPr>
          <w:rFonts w:ascii="Rubik" w:hAnsi="Rubik" w:cs="Rubik" w:hint="cs"/>
          <w:i/>
          <w:iCs/>
          <w:color w:val="000000"/>
          <w:sz w:val="22"/>
          <w:szCs w:val="22"/>
        </w:rPr>
        <w:t> </w:t>
      </w:r>
    </w:p>
    <w:p w14:paraId="346F06A3" w14:textId="77777777" w:rsidR="00204021" w:rsidRPr="00204021" w:rsidRDefault="00204021" w:rsidP="00204021">
      <w:pPr>
        <w:shd w:val="clear" w:color="auto" w:fill="FFFFFF"/>
        <w:jc w:val="both"/>
        <w:rPr>
          <w:rFonts w:ascii="Rubik" w:hAnsi="Rubik" w:cs="Rubik"/>
          <w:color w:val="222222"/>
          <w:sz w:val="22"/>
          <w:szCs w:val="22"/>
        </w:rPr>
      </w:pPr>
      <w:r w:rsidRPr="00204021">
        <w:rPr>
          <w:rFonts w:ascii="Rubik" w:hAnsi="Rubik" w:cs="Rubik" w:hint="cs"/>
          <w:i/>
          <w:iCs/>
          <w:color w:val="000000"/>
          <w:sz w:val="22"/>
          <w:szCs w:val="22"/>
        </w:rPr>
        <w:t>Bergamo, 5 maggio 2025</w:t>
      </w:r>
      <w:r w:rsidRPr="00204021">
        <w:rPr>
          <w:rFonts w:ascii="Rubik" w:hAnsi="Rubik" w:cs="Rubik" w:hint="cs"/>
          <w:color w:val="000000"/>
          <w:sz w:val="22"/>
          <w:szCs w:val="22"/>
        </w:rPr>
        <w:t> – È stato presentato oggi, nella sede di Confindustria Bergamo al Kilometro Rosso, il nuovo corso di </w:t>
      </w:r>
      <w:r w:rsidRPr="00204021">
        <w:rPr>
          <w:rFonts w:ascii="Rubik" w:hAnsi="Rubik" w:cs="Rubik" w:hint="cs"/>
          <w:b/>
          <w:bCs/>
          <w:color w:val="000000"/>
          <w:sz w:val="22"/>
          <w:szCs w:val="22"/>
        </w:rPr>
        <w:t>Laurea Triennale in Ingegneria delle Tecnologie per l’Elettronica e l’Automazione</w:t>
      </w:r>
      <w:r w:rsidRPr="00204021">
        <w:rPr>
          <w:rFonts w:ascii="Rubik" w:hAnsi="Rubik" w:cs="Rubik" w:hint="cs"/>
          <w:color w:val="000000"/>
          <w:sz w:val="22"/>
          <w:szCs w:val="22"/>
        </w:rPr>
        <w:t>, promosso dall’Università degli studi di Bergamo in stretta sinergia con il tessuto produttivo del territorio. L’iniziativa nasce per rispondere a un’esigenza sempre più urgente: la formazione di figure professionali in grado di affrontare le sfide legate alla transizione digitale, all’elettrificazione e all’innovazione industriale.</w:t>
      </w:r>
    </w:p>
    <w:p w14:paraId="225E7A00" w14:textId="77777777" w:rsidR="00204021" w:rsidRPr="00204021" w:rsidRDefault="00204021" w:rsidP="00204021">
      <w:pPr>
        <w:shd w:val="clear" w:color="auto" w:fill="FFFFFF"/>
        <w:jc w:val="both"/>
        <w:rPr>
          <w:rFonts w:ascii="Rubik" w:hAnsi="Rubik" w:cs="Rubik"/>
          <w:color w:val="222222"/>
          <w:sz w:val="22"/>
          <w:szCs w:val="22"/>
        </w:rPr>
      </w:pPr>
      <w:r w:rsidRPr="00204021">
        <w:rPr>
          <w:rFonts w:ascii="Rubik" w:hAnsi="Rubik" w:cs="Rubik" w:hint="cs"/>
          <w:color w:val="000000"/>
          <w:sz w:val="22"/>
          <w:szCs w:val="22"/>
        </w:rPr>
        <w:t> </w:t>
      </w:r>
    </w:p>
    <w:p w14:paraId="1D7B233A" w14:textId="77777777" w:rsidR="00204021" w:rsidRPr="00204021" w:rsidRDefault="00204021" w:rsidP="00204021">
      <w:pPr>
        <w:shd w:val="clear" w:color="auto" w:fill="FFFFFF"/>
        <w:jc w:val="both"/>
        <w:rPr>
          <w:rFonts w:ascii="Rubik" w:hAnsi="Rubik" w:cs="Rubik"/>
          <w:color w:val="222222"/>
          <w:sz w:val="22"/>
          <w:szCs w:val="22"/>
        </w:rPr>
      </w:pPr>
      <w:r w:rsidRPr="00204021">
        <w:rPr>
          <w:rFonts w:ascii="Rubik" w:hAnsi="Rubik" w:cs="Rubik" w:hint="cs"/>
          <w:color w:val="000000"/>
          <w:sz w:val="22"/>
          <w:szCs w:val="22"/>
        </w:rPr>
        <w:t>Il nuovo percorso di studi interdipartimentale è stato illustrato dai direttori dei due Dipartimenti promotori, il </w:t>
      </w:r>
      <w:r w:rsidRPr="00204021">
        <w:rPr>
          <w:rFonts w:ascii="Rubik" w:hAnsi="Rubik" w:cs="Rubik" w:hint="cs"/>
          <w:b/>
          <w:bCs/>
          <w:color w:val="000000"/>
          <w:sz w:val="22"/>
          <w:szCs w:val="22"/>
        </w:rPr>
        <w:t>Dipartimento di Ingegneria e Scienze Applicate (DISA)</w:t>
      </w:r>
      <w:r w:rsidRPr="00204021">
        <w:rPr>
          <w:rFonts w:ascii="Rubik" w:hAnsi="Rubik" w:cs="Rubik" w:hint="cs"/>
          <w:color w:val="000000"/>
          <w:sz w:val="22"/>
          <w:szCs w:val="22"/>
        </w:rPr>
        <w:t> e il </w:t>
      </w:r>
      <w:r w:rsidRPr="00204021">
        <w:rPr>
          <w:rFonts w:ascii="Rubik" w:hAnsi="Rubik" w:cs="Rubik" w:hint="cs"/>
          <w:b/>
          <w:bCs/>
          <w:color w:val="000000"/>
          <w:sz w:val="22"/>
          <w:szCs w:val="22"/>
        </w:rPr>
        <w:t>Dipartimento di Ingegneria Gestionale, dell’Informazione e della Produzione (DIGIP)</w:t>
      </w:r>
      <w:r w:rsidRPr="00204021">
        <w:rPr>
          <w:rFonts w:ascii="Rubik" w:hAnsi="Rubik" w:cs="Rubik" w:hint="cs"/>
          <w:color w:val="000000"/>
          <w:sz w:val="22"/>
          <w:szCs w:val="22"/>
        </w:rPr>
        <w:t>.</w:t>
      </w:r>
    </w:p>
    <w:p w14:paraId="180317A7" w14:textId="17CA42FA" w:rsidR="00204021" w:rsidRDefault="00204021" w:rsidP="00204021">
      <w:pPr>
        <w:shd w:val="clear" w:color="auto" w:fill="FFFFFF"/>
        <w:jc w:val="both"/>
        <w:rPr>
          <w:rFonts w:ascii="Rubik" w:hAnsi="Rubik" w:cs="Rubik"/>
          <w:i/>
          <w:iCs/>
          <w:color w:val="000000"/>
          <w:sz w:val="22"/>
          <w:szCs w:val="22"/>
        </w:rPr>
      </w:pPr>
      <w:r w:rsidRPr="00204021">
        <w:rPr>
          <w:rFonts w:ascii="Rubik" w:hAnsi="Rubik" w:cs="Rubik" w:hint="cs"/>
          <w:i/>
          <w:iCs/>
          <w:color w:val="000000"/>
          <w:sz w:val="22"/>
          <w:szCs w:val="22"/>
        </w:rPr>
        <w:t>«Il nuovo corso di</w:t>
      </w:r>
      <w:r>
        <w:rPr>
          <w:rFonts w:ascii="Rubik" w:hAnsi="Rubik" w:cs="Rubik"/>
          <w:i/>
          <w:iCs/>
          <w:color w:val="000000"/>
          <w:sz w:val="22"/>
          <w:szCs w:val="22"/>
        </w:rPr>
        <w:t xml:space="preserve"> </w:t>
      </w:r>
      <w:r w:rsidRPr="00204021">
        <w:rPr>
          <w:rFonts w:ascii="Rubik" w:hAnsi="Rubik" w:cs="Rubik" w:hint="cs"/>
          <w:i/>
          <w:iCs/>
          <w:color w:val="000000"/>
          <w:sz w:val="22"/>
          <w:szCs w:val="22"/>
        </w:rPr>
        <w:t>Laurea</w:t>
      </w:r>
      <w:r>
        <w:rPr>
          <w:rFonts w:ascii="Rubik" w:hAnsi="Rubik" w:cs="Rubik"/>
          <w:i/>
          <w:iCs/>
          <w:color w:val="000000"/>
          <w:sz w:val="22"/>
          <w:szCs w:val="22"/>
        </w:rPr>
        <w:t xml:space="preserve"> </w:t>
      </w:r>
      <w:r w:rsidRPr="00204021">
        <w:rPr>
          <w:rFonts w:ascii="Rubik" w:hAnsi="Rubik" w:cs="Rubik" w:hint="cs"/>
          <w:i/>
          <w:iCs/>
          <w:color w:val="000000"/>
          <w:sz w:val="22"/>
          <w:szCs w:val="22"/>
        </w:rPr>
        <w:t>Triennale</w:t>
      </w:r>
      <w:r>
        <w:rPr>
          <w:rFonts w:ascii="Rubik" w:hAnsi="Rubik" w:cs="Rubik"/>
          <w:i/>
          <w:iCs/>
          <w:color w:val="000000"/>
          <w:sz w:val="22"/>
          <w:szCs w:val="22"/>
        </w:rPr>
        <w:t xml:space="preserve"> </w:t>
      </w:r>
      <w:r w:rsidRPr="00204021">
        <w:rPr>
          <w:rFonts w:ascii="Rubik" w:hAnsi="Rubik" w:cs="Rubik" w:hint="cs"/>
          <w:i/>
          <w:iCs/>
          <w:color w:val="000000"/>
          <w:sz w:val="22"/>
          <w:szCs w:val="22"/>
        </w:rPr>
        <w:t xml:space="preserve">in Ingegneria delle Tecnologie per l'Elettronica e l'Automazione è un progetto fortemente voluto dall'Università degli studi di Bergamo che fin dalle prime fasi della sua concezione ha visto una stretta collaborazione con molte aziende primarie del territorio – </w:t>
      </w:r>
      <w:r w:rsidRPr="00204021">
        <w:rPr>
          <w:rFonts w:ascii="Rubik" w:hAnsi="Rubik" w:cs="Rubik" w:hint="cs"/>
          <w:color w:val="000000"/>
          <w:sz w:val="22"/>
          <w:szCs w:val="22"/>
        </w:rPr>
        <w:t>ha dichiarato il </w:t>
      </w:r>
      <w:r w:rsidRPr="00204021">
        <w:rPr>
          <w:rFonts w:ascii="Rubik" w:hAnsi="Rubik" w:cs="Rubik" w:hint="cs"/>
          <w:b/>
          <w:bCs/>
          <w:color w:val="000000"/>
          <w:sz w:val="22"/>
          <w:szCs w:val="22"/>
        </w:rPr>
        <w:t>Direttore del DISA Giuseppe Franchini</w:t>
      </w:r>
      <w:r w:rsidRPr="00204021">
        <w:rPr>
          <w:rFonts w:ascii="Rubik" w:hAnsi="Rubik" w:cs="Rubik" w:hint="cs"/>
          <w:i/>
          <w:iCs/>
          <w:color w:val="000000"/>
          <w:sz w:val="22"/>
          <w:szCs w:val="22"/>
        </w:rPr>
        <w:t xml:space="preserve"> –. Rappresenta il tassello che mancava nell'offerta formativa di UniBg in ambito ingegneristico: il percorso formerà laureati che potranno spendere le loro competenze in aziende dell'ambito elettrico, dell'elettronica e dell'automazione industriale, che in questi anni stanno drammaticamente faticando a trovare figure professionali altamente qualificate da inserire nei loro organici». «Il corso – </w:t>
      </w:r>
      <w:r w:rsidRPr="00204021">
        <w:rPr>
          <w:rFonts w:ascii="Rubik" w:hAnsi="Rubik" w:cs="Rubik" w:hint="cs"/>
          <w:color w:val="000000"/>
          <w:sz w:val="22"/>
          <w:szCs w:val="22"/>
        </w:rPr>
        <w:t>ha aggiunto il </w:t>
      </w:r>
      <w:r w:rsidRPr="00204021">
        <w:rPr>
          <w:rFonts w:ascii="Rubik" w:hAnsi="Rubik" w:cs="Rubik" w:hint="cs"/>
          <w:b/>
          <w:bCs/>
          <w:color w:val="000000"/>
          <w:sz w:val="22"/>
          <w:szCs w:val="22"/>
        </w:rPr>
        <w:t>Direttore del DIGIP</w:t>
      </w:r>
      <w:r w:rsidRPr="00204021">
        <w:rPr>
          <w:rFonts w:ascii="Rubik" w:hAnsi="Rubik" w:cs="Rubik" w:hint="cs"/>
          <w:color w:val="000000"/>
          <w:sz w:val="22"/>
          <w:szCs w:val="22"/>
        </w:rPr>
        <w:t> </w:t>
      </w:r>
      <w:r w:rsidRPr="00204021">
        <w:rPr>
          <w:rFonts w:ascii="Rubik" w:hAnsi="Rubik" w:cs="Rubik" w:hint="cs"/>
          <w:b/>
          <w:bCs/>
          <w:color w:val="000000"/>
          <w:sz w:val="22"/>
          <w:szCs w:val="22"/>
        </w:rPr>
        <w:t>Gianluca D’Urso</w:t>
      </w:r>
      <w:r w:rsidRPr="00204021">
        <w:rPr>
          <w:rFonts w:ascii="Rubik" w:hAnsi="Rubik" w:cs="Rubik" w:hint="cs"/>
          <w:i/>
          <w:iCs/>
          <w:color w:val="000000"/>
          <w:sz w:val="22"/>
          <w:szCs w:val="22"/>
        </w:rPr>
        <w:t> –</w:t>
      </w:r>
      <w:r>
        <w:rPr>
          <w:rFonts w:ascii="Rubik" w:hAnsi="Rubik" w:cs="Rubik"/>
          <w:i/>
          <w:iCs/>
          <w:color w:val="000000"/>
          <w:sz w:val="22"/>
          <w:szCs w:val="22"/>
        </w:rPr>
        <w:t xml:space="preserve"> </w:t>
      </w:r>
      <w:r w:rsidRPr="00204021">
        <w:rPr>
          <w:rFonts w:ascii="Rubik" w:hAnsi="Rubik" w:cs="Rubik" w:hint="cs"/>
          <w:i/>
          <w:iCs/>
          <w:color w:val="000000"/>
          <w:sz w:val="22"/>
          <w:szCs w:val="22"/>
        </w:rPr>
        <w:t>rappresenta una risposta concreta alle esigenze del tessuto industriale impegnato nella transizione tecnologica e risponde alla crescente richiesta di figure professionali altamente qualificate nei settori dell’elettronica, dell’elettrotecnica e dell’automazione industriale. Si tratta di un percorso che guarda al futuro, integrando innovazione e contaminazione tra saperi, con una proposta formativa caratterizzata da una forte connotazione interdisciplinare che mantiene al centro la valorizzazione dell’individuo».</w:t>
      </w:r>
    </w:p>
    <w:p w14:paraId="493FB518" w14:textId="77777777" w:rsidR="00204021" w:rsidRDefault="00204021" w:rsidP="00204021">
      <w:pPr>
        <w:shd w:val="clear" w:color="auto" w:fill="FFFFFF"/>
        <w:jc w:val="both"/>
        <w:rPr>
          <w:rFonts w:ascii="Rubik" w:hAnsi="Rubik" w:cs="Rubik"/>
          <w:i/>
          <w:iCs/>
          <w:color w:val="000000"/>
          <w:sz w:val="22"/>
          <w:szCs w:val="22"/>
        </w:rPr>
      </w:pPr>
    </w:p>
    <w:p w14:paraId="75943ECD" w14:textId="182EF41E" w:rsidR="00204021" w:rsidRPr="00204021" w:rsidRDefault="00204021" w:rsidP="00204021">
      <w:pPr>
        <w:shd w:val="clear" w:color="auto" w:fill="FFFFFF"/>
        <w:jc w:val="both"/>
        <w:rPr>
          <w:rFonts w:ascii="Rubik" w:hAnsi="Rubik" w:cs="Rubik"/>
          <w:i/>
          <w:iCs/>
          <w:color w:val="212121"/>
          <w:sz w:val="22"/>
          <w:szCs w:val="22"/>
        </w:rPr>
      </w:pPr>
      <w:r w:rsidRPr="00204021">
        <w:rPr>
          <w:rFonts w:ascii="Rubik" w:hAnsi="Rubik" w:cs="Rubik" w:hint="cs"/>
          <w:i/>
          <w:iCs/>
          <w:color w:val="000000"/>
          <w:sz w:val="22"/>
          <w:szCs w:val="22"/>
        </w:rPr>
        <w:t>«</w:t>
      </w:r>
      <w:r w:rsidRPr="00204021">
        <w:rPr>
          <w:rFonts w:ascii="Rubik" w:hAnsi="Rubik" w:cs="Rubik" w:hint="cs"/>
          <w:i/>
          <w:iCs/>
          <w:color w:val="212121"/>
          <w:sz w:val="22"/>
          <w:szCs w:val="22"/>
        </w:rPr>
        <w:t xml:space="preserve">Il nuovo corso di laurea in Ingegneria delle Tecnologie per l’Elettronica e l’Automazione </w:t>
      </w:r>
      <w:r>
        <w:rPr>
          <w:rFonts w:ascii="Rubik" w:hAnsi="Rubik" w:cs="Rubik"/>
          <w:i/>
          <w:iCs/>
          <w:color w:val="212121"/>
          <w:sz w:val="22"/>
          <w:szCs w:val="22"/>
        </w:rPr>
        <w:t xml:space="preserve">– </w:t>
      </w:r>
      <w:r w:rsidRPr="00204021">
        <w:rPr>
          <w:rFonts w:ascii="Rubik" w:hAnsi="Rubik" w:cs="Rubik"/>
          <w:color w:val="212121"/>
          <w:sz w:val="22"/>
          <w:szCs w:val="22"/>
        </w:rPr>
        <w:t xml:space="preserve">ha dichiarato </w:t>
      </w:r>
      <w:r w:rsidRPr="00204021">
        <w:rPr>
          <w:rFonts w:ascii="Rubik" w:hAnsi="Rubik" w:cs="Rubik" w:hint="cs"/>
          <w:b/>
          <w:bCs/>
          <w:color w:val="222222"/>
          <w:sz w:val="22"/>
          <w:szCs w:val="22"/>
        </w:rPr>
        <w:t>Paolo Piantoni, Direttore Generale di Confindustria Bergamo</w:t>
      </w:r>
      <w:r w:rsidRPr="00204021">
        <w:rPr>
          <w:rFonts w:ascii="Rubik" w:hAnsi="Rubik" w:cs="Rubik" w:hint="cs"/>
          <w:b/>
          <w:bCs/>
          <w:color w:val="212121"/>
          <w:sz w:val="22"/>
          <w:szCs w:val="22"/>
        </w:rPr>
        <w:t xml:space="preserve"> </w:t>
      </w:r>
      <w:r>
        <w:rPr>
          <w:rFonts w:ascii="Rubik" w:hAnsi="Rubik" w:cs="Rubik"/>
          <w:i/>
          <w:iCs/>
          <w:color w:val="212121"/>
          <w:sz w:val="22"/>
          <w:szCs w:val="22"/>
        </w:rPr>
        <w:t xml:space="preserve">– </w:t>
      </w:r>
      <w:r w:rsidRPr="00204021">
        <w:rPr>
          <w:rFonts w:ascii="Rubik" w:hAnsi="Rubik" w:cs="Rubik" w:hint="cs"/>
          <w:i/>
          <w:iCs/>
          <w:color w:val="212121"/>
          <w:sz w:val="22"/>
          <w:szCs w:val="22"/>
        </w:rPr>
        <w:t xml:space="preserve">rappresenta un tassello fondamentale per completare il ventaglio di professionalità richieste dalle aziende del settore, che vivono oggi una fase di grande vitalità ma anche di forte domanda di competenze specialistiche. Questo percorso nasce da lontano: dalla nostra Summer School Elettronica, un’iniziativa di Confindustria Bergamo che ha saputo intercettare in modo puntuale il fabbisogno di imprese come </w:t>
      </w:r>
      <w:proofErr w:type="spellStart"/>
      <w:r w:rsidRPr="00204021">
        <w:rPr>
          <w:rFonts w:ascii="Rubik" w:hAnsi="Rubik" w:cs="Rubik" w:hint="cs"/>
          <w:i/>
          <w:iCs/>
          <w:color w:val="212121"/>
          <w:sz w:val="22"/>
          <w:szCs w:val="22"/>
        </w:rPr>
        <w:t>Aesys</w:t>
      </w:r>
      <w:proofErr w:type="spellEnd"/>
      <w:r w:rsidRPr="00204021">
        <w:rPr>
          <w:rFonts w:ascii="Rubik" w:hAnsi="Rubik" w:cs="Rubik" w:hint="cs"/>
          <w:i/>
          <w:iCs/>
          <w:color w:val="212121"/>
          <w:sz w:val="22"/>
          <w:szCs w:val="22"/>
        </w:rPr>
        <w:t xml:space="preserve">, FAE, </w:t>
      </w:r>
      <w:proofErr w:type="spellStart"/>
      <w:r w:rsidRPr="00204021">
        <w:rPr>
          <w:rFonts w:ascii="Rubik" w:hAnsi="Rubik" w:cs="Rubik" w:hint="cs"/>
          <w:i/>
          <w:iCs/>
          <w:color w:val="212121"/>
          <w:sz w:val="22"/>
          <w:szCs w:val="22"/>
        </w:rPr>
        <w:t>Eutron</w:t>
      </w:r>
      <w:proofErr w:type="spellEnd"/>
      <w:r w:rsidRPr="00204021">
        <w:rPr>
          <w:rFonts w:ascii="Rubik" w:hAnsi="Rubik" w:cs="Rubik" w:hint="cs"/>
          <w:i/>
          <w:iCs/>
          <w:color w:val="212121"/>
          <w:sz w:val="22"/>
          <w:szCs w:val="22"/>
        </w:rPr>
        <w:t xml:space="preserve"> e Lovato. È grazie a questo ascolto attivo e alla stretta collaborazione con l’Università di Bergamo che oggi prende il via un progetto formativo coerente con le reali necessità del mercato. Un esempio concreto di come il dialogo tra mondo accademico e impresa possa generare valore per il territorio, creando opportunità per i giovani e nuove energie per l’innovazione</w:t>
      </w:r>
      <w:r w:rsidRPr="00204021">
        <w:rPr>
          <w:rFonts w:ascii="Rubik" w:hAnsi="Rubik" w:cs="Rubik" w:hint="cs"/>
          <w:i/>
          <w:iCs/>
          <w:color w:val="000000"/>
          <w:sz w:val="22"/>
          <w:szCs w:val="22"/>
        </w:rPr>
        <w:t>»</w:t>
      </w:r>
      <w:r w:rsidRPr="00204021">
        <w:rPr>
          <w:rFonts w:ascii="Rubik" w:hAnsi="Rubik" w:cs="Rubik" w:hint="cs"/>
          <w:i/>
          <w:iCs/>
          <w:color w:val="212121"/>
          <w:sz w:val="22"/>
          <w:szCs w:val="22"/>
        </w:rPr>
        <w:t>.</w:t>
      </w:r>
    </w:p>
    <w:p w14:paraId="49AF2242" w14:textId="45783C59" w:rsidR="00204021" w:rsidRPr="00204021" w:rsidRDefault="00204021" w:rsidP="00204021">
      <w:pPr>
        <w:shd w:val="clear" w:color="auto" w:fill="FFFFFF"/>
        <w:jc w:val="both"/>
        <w:rPr>
          <w:rFonts w:ascii="Rubik" w:hAnsi="Rubik" w:cs="Rubik"/>
          <w:color w:val="222222"/>
          <w:sz w:val="22"/>
          <w:szCs w:val="22"/>
        </w:rPr>
      </w:pPr>
    </w:p>
    <w:p w14:paraId="5EC2077B" w14:textId="77777777" w:rsidR="00204021" w:rsidRPr="00204021" w:rsidRDefault="00204021" w:rsidP="00204021">
      <w:pPr>
        <w:shd w:val="clear" w:color="auto" w:fill="FFFFFF"/>
        <w:jc w:val="both"/>
        <w:rPr>
          <w:rFonts w:ascii="Rubik" w:hAnsi="Rubik" w:cs="Rubik"/>
          <w:color w:val="222222"/>
          <w:sz w:val="22"/>
          <w:szCs w:val="22"/>
        </w:rPr>
      </w:pPr>
      <w:r w:rsidRPr="00204021">
        <w:rPr>
          <w:rFonts w:ascii="Rubik" w:hAnsi="Rubik" w:cs="Rubik" w:hint="cs"/>
          <w:color w:val="000000"/>
          <w:sz w:val="22"/>
          <w:szCs w:val="22"/>
        </w:rPr>
        <w:t>La nuova Laurea formerà </w:t>
      </w:r>
      <w:r w:rsidRPr="00204021">
        <w:rPr>
          <w:rFonts w:ascii="Rubik" w:hAnsi="Rubik" w:cs="Rubik" w:hint="cs"/>
          <w:b/>
          <w:bCs/>
          <w:color w:val="000000"/>
          <w:sz w:val="22"/>
          <w:szCs w:val="22"/>
        </w:rPr>
        <w:t>figure professionali in grado di progettare dispositivi, circuiti e sistemi destinati ad applicazioni industriali avanzate, </w:t>
      </w:r>
      <w:r w:rsidRPr="00204021">
        <w:rPr>
          <w:rFonts w:ascii="Rubik" w:hAnsi="Rubik" w:cs="Rubik" w:hint="cs"/>
          <w:color w:val="000000"/>
          <w:sz w:val="22"/>
          <w:szCs w:val="22"/>
        </w:rPr>
        <w:t xml:space="preserve">in contesti che spaziano dalla microelettronica ai sistemi di controllo e automazione. Il piano di studi include una solida </w:t>
      </w:r>
      <w:r w:rsidRPr="00204021">
        <w:rPr>
          <w:rFonts w:ascii="Rubik" w:hAnsi="Rubik" w:cs="Rubik" w:hint="cs"/>
          <w:color w:val="000000"/>
          <w:sz w:val="22"/>
          <w:szCs w:val="22"/>
        </w:rPr>
        <w:lastRenderedPageBreak/>
        <w:t>preparazione scientifica di base e conoscenze ingegneristiche avanzate, accompagnate da laboratori sperimentali, progetti interdisciplinari e attività in azienda.</w:t>
      </w:r>
    </w:p>
    <w:p w14:paraId="54A5DACA" w14:textId="77777777" w:rsidR="00204021" w:rsidRPr="00204021" w:rsidRDefault="00204021" w:rsidP="00204021">
      <w:pPr>
        <w:shd w:val="clear" w:color="auto" w:fill="FFFFFF"/>
        <w:jc w:val="both"/>
        <w:rPr>
          <w:rFonts w:ascii="Rubik" w:hAnsi="Rubik" w:cs="Rubik"/>
          <w:color w:val="222222"/>
          <w:sz w:val="22"/>
          <w:szCs w:val="22"/>
        </w:rPr>
      </w:pPr>
      <w:r w:rsidRPr="00204021">
        <w:rPr>
          <w:rFonts w:ascii="Rubik" w:hAnsi="Rubik" w:cs="Rubik" w:hint="cs"/>
          <w:color w:val="000000"/>
          <w:sz w:val="22"/>
          <w:szCs w:val="22"/>
        </w:rPr>
        <w:t> </w:t>
      </w:r>
    </w:p>
    <w:p w14:paraId="79C760CE" w14:textId="5B609635" w:rsidR="00204021" w:rsidRPr="00204021" w:rsidRDefault="00204021" w:rsidP="00204021">
      <w:pPr>
        <w:shd w:val="clear" w:color="auto" w:fill="FFFFFF"/>
        <w:jc w:val="both"/>
        <w:rPr>
          <w:rFonts w:ascii="Rubik" w:hAnsi="Rubik" w:cs="Rubik"/>
          <w:color w:val="222222"/>
          <w:sz w:val="22"/>
          <w:szCs w:val="22"/>
        </w:rPr>
      </w:pPr>
      <w:r w:rsidRPr="00204021">
        <w:rPr>
          <w:rFonts w:ascii="Rubik" w:hAnsi="Rubik" w:cs="Rubik" w:hint="cs"/>
          <w:color w:val="000000"/>
          <w:sz w:val="22"/>
          <w:szCs w:val="22"/>
        </w:rPr>
        <w:t>Fin dalla fase progettuale, il corso ha potuto contare sul </w:t>
      </w:r>
      <w:r w:rsidRPr="00204021">
        <w:rPr>
          <w:rFonts w:ascii="Rubik" w:hAnsi="Rubik" w:cs="Rubik" w:hint="cs"/>
          <w:b/>
          <w:bCs/>
          <w:color w:val="000000"/>
          <w:sz w:val="22"/>
          <w:szCs w:val="22"/>
        </w:rPr>
        <w:t>contributo attivo di aziende leader del territorio</w:t>
      </w:r>
      <w:r w:rsidRPr="00204021">
        <w:rPr>
          <w:rFonts w:ascii="Rubik" w:hAnsi="Rubik" w:cs="Rubik" w:hint="cs"/>
          <w:color w:val="000000"/>
          <w:sz w:val="22"/>
          <w:szCs w:val="22"/>
        </w:rPr>
        <w:t>, che hanno collaborato con l’Ateneo alla definizione dei contenuti formativi e delle competenze più richieste. Tra queste:</w:t>
      </w:r>
      <w:r>
        <w:rPr>
          <w:rFonts w:ascii="Rubik" w:hAnsi="Rubik" w:cs="Rubik"/>
          <w:color w:val="000000"/>
          <w:sz w:val="22"/>
          <w:szCs w:val="22"/>
        </w:rPr>
        <w:t xml:space="preserve"> </w:t>
      </w:r>
      <w:r w:rsidRPr="00204021">
        <w:rPr>
          <w:rFonts w:ascii="Rubik" w:hAnsi="Rubik" w:cs="Rubik" w:hint="cs"/>
          <w:b/>
          <w:bCs/>
          <w:color w:val="000000"/>
          <w:sz w:val="22"/>
          <w:szCs w:val="22"/>
        </w:rPr>
        <w:t>ABB, </w:t>
      </w:r>
      <w:proofErr w:type="spellStart"/>
      <w:r w:rsidRPr="00204021">
        <w:rPr>
          <w:rFonts w:ascii="Rubik" w:hAnsi="Rubik" w:cs="Rubik" w:hint="cs"/>
          <w:b/>
          <w:bCs/>
          <w:color w:val="000000"/>
          <w:sz w:val="22"/>
          <w:szCs w:val="22"/>
        </w:rPr>
        <w:t>Aesys</w:t>
      </w:r>
      <w:proofErr w:type="spellEnd"/>
      <w:r w:rsidRPr="00204021">
        <w:rPr>
          <w:rFonts w:ascii="Rubik" w:hAnsi="Rubik" w:cs="Rubik" w:hint="cs"/>
          <w:b/>
          <w:bCs/>
          <w:color w:val="000000"/>
          <w:sz w:val="22"/>
          <w:szCs w:val="22"/>
        </w:rPr>
        <w:t>, BTicino, BREMBO,</w:t>
      </w:r>
      <w:r>
        <w:rPr>
          <w:rFonts w:ascii="Rubik" w:hAnsi="Rubik" w:cs="Rubik"/>
          <w:b/>
          <w:bCs/>
          <w:color w:val="000000"/>
          <w:sz w:val="22"/>
          <w:szCs w:val="22"/>
        </w:rPr>
        <w:t xml:space="preserve"> </w:t>
      </w:r>
      <w:proofErr w:type="spellStart"/>
      <w:r w:rsidRPr="00204021">
        <w:rPr>
          <w:rFonts w:ascii="Rubik" w:hAnsi="Rubik" w:cs="Rubik" w:hint="cs"/>
          <w:b/>
          <w:bCs/>
          <w:color w:val="000000"/>
          <w:sz w:val="22"/>
          <w:szCs w:val="22"/>
        </w:rPr>
        <w:t>Elettrocablaggi</w:t>
      </w:r>
      <w:proofErr w:type="spellEnd"/>
      <w:r w:rsidRPr="00204021">
        <w:rPr>
          <w:rFonts w:ascii="Rubik" w:hAnsi="Rubik" w:cs="Rubik" w:hint="cs"/>
          <w:b/>
          <w:bCs/>
          <w:color w:val="000000"/>
          <w:sz w:val="22"/>
          <w:szCs w:val="22"/>
        </w:rPr>
        <w:t>,</w:t>
      </w:r>
      <w:r>
        <w:rPr>
          <w:rFonts w:ascii="Rubik" w:hAnsi="Rubik" w:cs="Rubik"/>
          <w:b/>
          <w:bCs/>
          <w:color w:val="000000"/>
          <w:sz w:val="22"/>
          <w:szCs w:val="22"/>
        </w:rPr>
        <w:t xml:space="preserve"> </w:t>
      </w:r>
      <w:proofErr w:type="spellStart"/>
      <w:r w:rsidRPr="00204021">
        <w:rPr>
          <w:rFonts w:ascii="Rubik" w:hAnsi="Rubik" w:cs="Rubik" w:hint="cs"/>
          <w:b/>
          <w:bCs/>
          <w:color w:val="000000"/>
          <w:sz w:val="22"/>
          <w:szCs w:val="22"/>
        </w:rPr>
        <w:t>Eutron</w:t>
      </w:r>
      <w:proofErr w:type="spellEnd"/>
      <w:r w:rsidRPr="00204021">
        <w:rPr>
          <w:rFonts w:ascii="Rubik" w:hAnsi="Rubik" w:cs="Rubik" w:hint="cs"/>
          <w:b/>
          <w:bCs/>
          <w:color w:val="000000"/>
          <w:sz w:val="22"/>
          <w:szCs w:val="22"/>
        </w:rPr>
        <w:t>, FAE Technology, Gewiss</w:t>
      </w:r>
      <w:r>
        <w:rPr>
          <w:rFonts w:ascii="Rubik" w:hAnsi="Rubik" w:cs="Rubik"/>
          <w:b/>
          <w:bCs/>
          <w:color w:val="000000"/>
          <w:sz w:val="22"/>
          <w:szCs w:val="22"/>
        </w:rPr>
        <w:t xml:space="preserve">, </w:t>
      </w:r>
      <w:proofErr w:type="spellStart"/>
      <w:r w:rsidRPr="00204021">
        <w:rPr>
          <w:rFonts w:ascii="Rubik" w:hAnsi="Rubik" w:cs="Rubik" w:hint="cs"/>
          <w:b/>
          <w:bCs/>
          <w:color w:val="000000"/>
          <w:sz w:val="22"/>
          <w:szCs w:val="22"/>
        </w:rPr>
        <w:t>Intellimech</w:t>
      </w:r>
      <w:proofErr w:type="spellEnd"/>
      <w:r w:rsidRPr="00204021">
        <w:rPr>
          <w:rFonts w:ascii="Rubik" w:hAnsi="Rubik" w:cs="Rubik" w:hint="cs"/>
          <w:b/>
          <w:bCs/>
          <w:color w:val="000000"/>
          <w:sz w:val="22"/>
          <w:szCs w:val="22"/>
        </w:rPr>
        <w:t>, Lovato,</w:t>
      </w:r>
      <w:r>
        <w:rPr>
          <w:rFonts w:ascii="Rubik" w:hAnsi="Rubik" w:cs="Rubik"/>
          <w:b/>
          <w:bCs/>
          <w:color w:val="000000"/>
          <w:sz w:val="22"/>
          <w:szCs w:val="22"/>
        </w:rPr>
        <w:t xml:space="preserve"> </w:t>
      </w:r>
      <w:proofErr w:type="spellStart"/>
      <w:r w:rsidRPr="00204021">
        <w:rPr>
          <w:rFonts w:ascii="Rubik" w:hAnsi="Rubik" w:cs="Rubik" w:hint="cs"/>
          <w:b/>
          <w:bCs/>
          <w:color w:val="000000"/>
          <w:sz w:val="22"/>
          <w:szCs w:val="22"/>
        </w:rPr>
        <w:t>Scame</w:t>
      </w:r>
      <w:proofErr w:type="spellEnd"/>
      <w:r w:rsidRPr="00204021">
        <w:rPr>
          <w:rFonts w:ascii="Rubik" w:hAnsi="Rubik" w:cs="Rubik" w:hint="cs"/>
          <w:b/>
          <w:bCs/>
          <w:color w:val="000000"/>
          <w:sz w:val="22"/>
          <w:szCs w:val="22"/>
        </w:rPr>
        <w:t>, Schneider Electric, STMicroelectronics</w:t>
      </w:r>
      <w:r w:rsidRPr="00204021">
        <w:rPr>
          <w:rFonts w:ascii="Rubik" w:hAnsi="Rubik" w:cs="Rubik" w:hint="cs"/>
          <w:color w:val="000000"/>
          <w:sz w:val="22"/>
          <w:szCs w:val="22"/>
        </w:rPr>
        <w:t>. Durante l’evento di presentazione, il confronto con le imprese presenti ha permesso di avviare nuove </w:t>
      </w:r>
      <w:r w:rsidRPr="00204021">
        <w:rPr>
          <w:rFonts w:ascii="Rubik" w:hAnsi="Rubik" w:cs="Rubik" w:hint="cs"/>
          <w:b/>
          <w:bCs/>
          <w:color w:val="000000"/>
          <w:sz w:val="22"/>
          <w:szCs w:val="22"/>
        </w:rPr>
        <w:t>prospettive di collaborazione</w:t>
      </w:r>
      <w:r w:rsidRPr="00204021">
        <w:rPr>
          <w:rFonts w:ascii="Rubik" w:hAnsi="Rubik" w:cs="Rubik" w:hint="cs"/>
          <w:color w:val="000000"/>
          <w:sz w:val="22"/>
          <w:szCs w:val="22"/>
        </w:rPr>
        <w:t> per il futuro. Sono stati condivisi spunti concreti per la partecipazione attiva delle aziende al percorso formativo, attraverso </w:t>
      </w:r>
      <w:r w:rsidRPr="00204021">
        <w:rPr>
          <w:rFonts w:ascii="Rubik" w:hAnsi="Rubik" w:cs="Rubik" w:hint="cs"/>
          <w:b/>
          <w:bCs/>
          <w:color w:val="000000"/>
          <w:sz w:val="22"/>
          <w:szCs w:val="22"/>
        </w:rPr>
        <w:t>interventi nei corsi, stage, tirocini, tesi di laurea</w:t>
      </w:r>
      <w:r w:rsidRPr="00204021">
        <w:rPr>
          <w:rFonts w:ascii="Rubik" w:hAnsi="Rubik" w:cs="Rubik" w:hint="cs"/>
          <w:color w:val="000000"/>
          <w:sz w:val="22"/>
          <w:szCs w:val="22"/>
        </w:rPr>
        <w:t>, e attività di ricerca e trasferimento tecnologico.</w:t>
      </w:r>
    </w:p>
    <w:p w14:paraId="70D9AE7A" w14:textId="77777777" w:rsidR="00204021" w:rsidRPr="00204021" w:rsidRDefault="00204021" w:rsidP="00204021">
      <w:pPr>
        <w:shd w:val="clear" w:color="auto" w:fill="FFFFFF"/>
        <w:jc w:val="both"/>
        <w:rPr>
          <w:rFonts w:ascii="Rubik" w:hAnsi="Rubik" w:cs="Rubik"/>
          <w:color w:val="222222"/>
          <w:sz w:val="22"/>
          <w:szCs w:val="22"/>
        </w:rPr>
      </w:pPr>
      <w:r w:rsidRPr="00204021">
        <w:rPr>
          <w:rFonts w:ascii="Rubik" w:hAnsi="Rubik" w:cs="Rubik" w:hint="cs"/>
          <w:color w:val="000000"/>
          <w:sz w:val="22"/>
          <w:szCs w:val="22"/>
        </w:rPr>
        <w:t> </w:t>
      </w:r>
    </w:p>
    <w:p w14:paraId="7A3E47CE" w14:textId="163BC191" w:rsidR="00204021" w:rsidRPr="00204021" w:rsidRDefault="00204021" w:rsidP="00204021">
      <w:pPr>
        <w:shd w:val="clear" w:color="auto" w:fill="FFFFFF"/>
        <w:jc w:val="both"/>
        <w:rPr>
          <w:rFonts w:ascii="Rubik" w:hAnsi="Rubik" w:cs="Rubik"/>
          <w:color w:val="222222"/>
          <w:sz w:val="22"/>
          <w:szCs w:val="22"/>
        </w:rPr>
      </w:pPr>
      <w:r w:rsidRPr="00204021">
        <w:rPr>
          <w:rFonts w:ascii="Rubik" w:hAnsi="Rubik" w:cs="Rubik" w:hint="cs"/>
          <w:color w:val="000000"/>
          <w:sz w:val="22"/>
          <w:szCs w:val="22"/>
        </w:rPr>
        <w:t>Il corso rappresenta dunque un tassello strategico nella costruzione di un</w:t>
      </w:r>
      <w:r>
        <w:rPr>
          <w:rFonts w:ascii="Rubik" w:hAnsi="Rubik" w:cs="Rubik"/>
          <w:color w:val="000000"/>
          <w:sz w:val="22"/>
          <w:szCs w:val="22"/>
        </w:rPr>
        <w:t xml:space="preserve"> </w:t>
      </w:r>
      <w:r w:rsidRPr="00204021">
        <w:rPr>
          <w:rFonts w:ascii="Rubik" w:hAnsi="Rubik" w:cs="Rubik" w:hint="cs"/>
          <w:b/>
          <w:bCs/>
          <w:color w:val="000000"/>
          <w:sz w:val="22"/>
          <w:szCs w:val="22"/>
        </w:rPr>
        <w:t>ecosistema formativo e industriale evoluto e competitivo</w:t>
      </w:r>
      <w:r w:rsidRPr="00204021">
        <w:rPr>
          <w:rFonts w:ascii="Rubik" w:hAnsi="Rubik" w:cs="Rubik" w:hint="cs"/>
          <w:color w:val="000000"/>
          <w:sz w:val="22"/>
          <w:szCs w:val="22"/>
        </w:rPr>
        <w:t>, capace di sostenere l’innovazione tecnologica e lo sviluppo del territorio.</w:t>
      </w:r>
    </w:p>
    <w:sectPr w:rsidR="00204021" w:rsidRPr="00204021">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7A153" w14:textId="77777777" w:rsidR="0096135E" w:rsidRDefault="0096135E">
      <w:r>
        <w:separator/>
      </w:r>
    </w:p>
  </w:endnote>
  <w:endnote w:type="continuationSeparator" w:id="0">
    <w:p w14:paraId="08E057A7" w14:textId="77777777" w:rsidR="0096135E" w:rsidRDefault="0096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02368" w14:textId="77777777" w:rsidR="0096135E" w:rsidRDefault="0096135E">
      <w:r>
        <w:separator/>
      </w:r>
    </w:p>
  </w:footnote>
  <w:footnote w:type="continuationSeparator" w:id="0">
    <w:p w14:paraId="70A6BF37" w14:textId="77777777" w:rsidR="0096135E" w:rsidRDefault="00961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96135E">
      <w:rPr>
        <w:rFonts w:ascii="Calibri" w:eastAsia="Calibri" w:hAnsi="Calibri" w:cs="Calibri"/>
        <w:noProof/>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CDA2" w14:textId="77777777" w:rsidR="007C29C7" w:rsidRDefault="0096135E">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96135E">
      <w:rPr>
        <w:rFonts w:ascii="Calibri" w:eastAsia="Calibri" w:hAnsi="Calibri" w:cs="Calibri"/>
        <w:noProof/>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A2D6B"/>
    <w:multiLevelType w:val="multilevel"/>
    <w:tmpl w:val="156E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D201B"/>
    <w:multiLevelType w:val="multilevel"/>
    <w:tmpl w:val="A24C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B4BB9"/>
    <w:multiLevelType w:val="multilevel"/>
    <w:tmpl w:val="6B54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096AA1"/>
    <w:multiLevelType w:val="multilevel"/>
    <w:tmpl w:val="05B6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518838">
    <w:abstractNumId w:val="0"/>
  </w:num>
  <w:num w:numId="2" w16cid:durableId="736976014">
    <w:abstractNumId w:val="3"/>
  </w:num>
  <w:num w:numId="3" w16cid:durableId="1269699285">
    <w:abstractNumId w:val="2"/>
  </w:num>
  <w:num w:numId="4" w16cid:durableId="157392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49E6"/>
    <w:rsid w:val="0001251C"/>
    <w:rsid w:val="00017ACC"/>
    <w:rsid w:val="000204C6"/>
    <w:rsid w:val="00023167"/>
    <w:rsid w:val="00023F1D"/>
    <w:rsid w:val="000247CC"/>
    <w:rsid w:val="00030408"/>
    <w:rsid w:val="000434F5"/>
    <w:rsid w:val="00051443"/>
    <w:rsid w:val="00051D97"/>
    <w:rsid w:val="00052B29"/>
    <w:rsid w:val="00060D85"/>
    <w:rsid w:val="00064F9F"/>
    <w:rsid w:val="00073660"/>
    <w:rsid w:val="000745F7"/>
    <w:rsid w:val="000764AD"/>
    <w:rsid w:val="00083372"/>
    <w:rsid w:val="00093335"/>
    <w:rsid w:val="00094222"/>
    <w:rsid w:val="00095A27"/>
    <w:rsid w:val="00096DDE"/>
    <w:rsid w:val="00097EF6"/>
    <w:rsid w:val="000A5632"/>
    <w:rsid w:val="000B1D7F"/>
    <w:rsid w:val="000C2271"/>
    <w:rsid w:val="000C5BCB"/>
    <w:rsid w:val="000D5104"/>
    <w:rsid w:val="000D6C04"/>
    <w:rsid w:val="000D6C8B"/>
    <w:rsid w:val="000E083B"/>
    <w:rsid w:val="000F0F70"/>
    <w:rsid w:val="000F3631"/>
    <w:rsid w:val="000F6B6F"/>
    <w:rsid w:val="000F7EF9"/>
    <w:rsid w:val="00103B96"/>
    <w:rsid w:val="00105534"/>
    <w:rsid w:val="00106B5A"/>
    <w:rsid w:val="001157F4"/>
    <w:rsid w:val="0012176D"/>
    <w:rsid w:val="0012608E"/>
    <w:rsid w:val="001268C1"/>
    <w:rsid w:val="00126FAB"/>
    <w:rsid w:val="00130B07"/>
    <w:rsid w:val="00132EFB"/>
    <w:rsid w:val="00135484"/>
    <w:rsid w:val="001423A5"/>
    <w:rsid w:val="00144630"/>
    <w:rsid w:val="00144ABB"/>
    <w:rsid w:val="00147F52"/>
    <w:rsid w:val="00155B3A"/>
    <w:rsid w:val="0015703C"/>
    <w:rsid w:val="001611B8"/>
    <w:rsid w:val="0016235A"/>
    <w:rsid w:val="00162F49"/>
    <w:rsid w:val="001723BB"/>
    <w:rsid w:val="0017312B"/>
    <w:rsid w:val="0017493A"/>
    <w:rsid w:val="00174CD5"/>
    <w:rsid w:val="00182C5F"/>
    <w:rsid w:val="001848F2"/>
    <w:rsid w:val="00186E51"/>
    <w:rsid w:val="00190DDE"/>
    <w:rsid w:val="00196B8E"/>
    <w:rsid w:val="001974B4"/>
    <w:rsid w:val="001A044D"/>
    <w:rsid w:val="001A0D22"/>
    <w:rsid w:val="001A220C"/>
    <w:rsid w:val="001A4683"/>
    <w:rsid w:val="001A764E"/>
    <w:rsid w:val="001B116B"/>
    <w:rsid w:val="001B642C"/>
    <w:rsid w:val="001C3D94"/>
    <w:rsid w:val="001C76DC"/>
    <w:rsid w:val="001D3FD1"/>
    <w:rsid w:val="001D4A5F"/>
    <w:rsid w:val="001D666A"/>
    <w:rsid w:val="001E00D4"/>
    <w:rsid w:val="001E0D42"/>
    <w:rsid w:val="001E2078"/>
    <w:rsid w:val="001E6C4B"/>
    <w:rsid w:val="001F0B1B"/>
    <w:rsid w:val="001F3378"/>
    <w:rsid w:val="002012AE"/>
    <w:rsid w:val="00202EDF"/>
    <w:rsid w:val="00204021"/>
    <w:rsid w:val="00210DCD"/>
    <w:rsid w:val="002125B1"/>
    <w:rsid w:val="00217980"/>
    <w:rsid w:val="002208C7"/>
    <w:rsid w:val="00220955"/>
    <w:rsid w:val="002221F2"/>
    <w:rsid w:val="00226300"/>
    <w:rsid w:val="002266D1"/>
    <w:rsid w:val="0024168D"/>
    <w:rsid w:val="00245167"/>
    <w:rsid w:val="0025485F"/>
    <w:rsid w:val="002640B0"/>
    <w:rsid w:val="00265918"/>
    <w:rsid w:val="00267184"/>
    <w:rsid w:val="0027129B"/>
    <w:rsid w:val="00271BE8"/>
    <w:rsid w:val="00272414"/>
    <w:rsid w:val="00272EEE"/>
    <w:rsid w:val="00280908"/>
    <w:rsid w:val="00283A72"/>
    <w:rsid w:val="00284CA6"/>
    <w:rsid w:val="0029059B"/>
    <w:rsid w:val="00291F0B"/>
    <w:rsid w:val="002A0A09"/>
    <w:rsid w:val="002A249F"/>
    <w:rsid w:val="002A3D15"/>
    <w:rsid w:val="002A40E5"/>
    <w:rsid w:val="002A46EF"/>
    <w:rsid w:val="002A7937"/>
    <w:rsid w:val="002B2A7B"/>
    <w:rsid w:val="002C1145"/>
    <w:rsid w:val="002C3BB1"/>
    <w:rsid w:val="002D0697"/>
    <w:rsid w:val="002D308C"/>
    <w:rsid w:val="002D752D"/>
    <w:rsid w:val="002E3E77"/>
    <w:rsid w:val="002E4361"/>
    <w:rsid w:val="002E4DA9"/>
    <w:rsid w:val="002F0032"/>
    <w:rsid w:val="002F01D0"/>
    <w:rsid w:val="002F2CF4"/>
    <w:rsid w:val="002F6C3A"/>
    <w:rsid w:val="00300C3A"/>
    <w:rsid w:val="003039D8"/>
    <w:rsid w:val="00307BD3"/>
    <w:rsid w:val="00313632"/>
    <w:rsid w:val="00313CD7"/>
    <w:rsid w:val="00314439"/>
    <w:rsid w:val="00317B14"/>
    <w:rsid w:val="00320681"/>
    <w:rsid w:val="003220EE"/>
    <w:rsid w:val="00323B76"/>
    <w:rsid w:val="00324034"/>
    <w:rsid w:val="003243D6"/>
    <w:rsid w:val="0032570C"/>
    <w:rsid w:val="00330E63"/>
    <w:rsid w:val="00332C58"/>
    <w:rsid w:val="003341D1"/>
    <w:rsid w:val="003375BF"/>
    <w:rsid w:val="003448E8"/>
    <w:rsid w:val="0035502B"/>
    <w:rsid w:val="003605F2"/>
    <w:rsid w:val="00372760"/>
    <w:rsid w:val="00373EFE"/>
    <w:rsid w:val="003765CC"/>
    <w:rsid w:val="00384ED2"/>
    <w:rsid w:val="003850FF"/>
    <w:rsid w:val="00387D4A"/>
    <w:rsid w:val="00393E25"/>
    <w:rsid w:val="00393F55"/>
    <w:rsid w:val="00395E21"/>
    <w:rsid w:val="0039694D"/>
    <w:rsid w:val="003A19A4"/>
    <w:rsid w:val="003A2955"/>
    <w:rsid w:val="003B6B40"/>
    <w:rsid w:val="003B7EB1"/>
    <w:rsid w:val="003C7438"/>
    <w:rsid w:val="003D216F"/>
    <w:rsid w:val="003E43DC"/>
    <w:rsid w:val="003E452B"/>
    <w:rsid w:val="003E6EA7"/>
    <w:rsid w:val="003E7D1B"/>
    <w:rsid w:val="003F48BD"/>
    <w:rsid w:val="003F7BA5"/>
    <w:rsid w:val="004002B1"/>
    <w:rsid w:val="00400D81"/>
    <w:rsid w:val="00402BF5"/>
    <w:rsid w:val="00403C76"/>
    <w:rsid w:val="00404C79"/>
    <w:rsid w:val="0040560E"/>
    <w:rsid w:val="0040642A"/>
    <w:rsid w:val="00410020"/>
    <w:rsid w:val="00412268"/>
    <w:rsid w:val="00422687"/>
    <w:rsid w:val="00426360"/>
    <w:rsid w:val="00426EDD"/>
    <w:rsid w:val="004401C5"/>
    <w:rsid w:val="00445FD8"/>
    <w:rsid w:val="00447474"/>
    <w:rsid w:val="00451606"/>
    <w:rsid w:val="00452682"/>
    <w:rsid w:val="004561C5"/>
    <w:rsid w:val="00457D13"/>
    <w:rsid w:val="004650BC"/>
    <w:rsid w:val="00472A78"/>
    <w:rsid w:val="0047728C"/>
    <w:rsid w:val="00481E19"/>
    <w:rsid w:val="00485B64"/>
    <w:rsid w:val="0048699B"/>
    <w:rsid w:val="00491F41"/>
    <w:rsid w:val="0049273B"/>
    <w:rsid w:val="0049753B"/>
    <w:rsid w:val="004A5412"/>
    <w:rsid w:val="004A5C2E"/>
    <w:rsid w:val="004A6343"/>
    <w:rsid w:val="004B5474"/>
    <w:rsid w:val="004C0DF8"/>
    <w:rsid w:val="004C10B9"/>
    <w:rsid w:val="004C3806"/>
    <w:rsid w:val="004C57A5"/>
    <w:rsid w:val="004D62CB"/>
    <w:rsid w:val="004E404C"/>
    <w:rsid w:val="004E7E4D"/>
    <w:rsid w:val="004F1235"/>
    <w:rsid w:val="004F49EB"/>
    <w:rsid w:val="004F79E0"/>
    <w:rsid w:val="005005B7"/>
    <w:rsid w:val="00502A1C"/>
    <w:rsid w:val="005124C1"/>
    <w:rsid w:val="00514DD0"/>
    <w:rsid w:val="00524C7A"/>
    <w:rsid w:val="00527947"/>
    <w:rsid w:val="0053107B"/>
    <w:rsid w:val="0053110B"/>
    <w:rsid w:val="00531A57"/>
    <w:rsid w:val="00532464"/>
    <w:rsid w:val="0053321B"/>
    <w:rsid w:val="0053374D"/>
    <w:rsid w:val="00535127"/>
    <w:rsid w:val="00536B8C"/>
    <w:rsid w:val="00544B47"/>
    <w:rsid w:val="0054576D"/>
    <w:rsid w:val="005473FA"/>
    <w:rsid w:val="00552DA7"/>
    <w:rsid w:val="00552E5D"/>
    <w:rsid w:val="00573B1B"/>
    <w:rsid w:val="00574113"/>
    <w:rsid w:val="00575179"/>
    <w:rsid w:val="005762C2"/>
    <w:rsid w:val="00580A65"/>
    <w:rsid w:val="005819DD"/>
    <w:rsid w:val="0058734C"/>
    <w:rsid w:val="00587702"/>
    <w:rsid w:val="0059131D"/>
    <w:rsid w:val="00591480"/>
    <w:rsid w:val="005973CF"/>
    <w:rsid w:val="005B0793"/>
    <w:rsid w:val="005B2B98"/>
    <w:rsid w:val="005B3299"/>
    <w:rsid w:val="005B42D2"/>
    <w:rsid w:val="005B6FED"/>
    <w:rsid w:val="005B7A9B"/>
    <w:rsid w:val="005C1AEE"/>
    <w:rsid w:val="005C33D2"/>
    <w:rsid w:val="005D1B24"/>
    <w:rsid w:val="005E2ACF"/>
    <w:rsid w:val="005E4A69"/>
    <w:rsid w:val="005F1E86"/>
    <w:rsid w:val="005F2648"/>
    <w:rsid w:val="005F2684"/>
    <w:rsid w:val="005F7A7F"/>
    <w:rsid w:val="006042B7"/>
    <w:rsid w:val="0060484E"/>
    <w:rsid w:val="00612C7F"/>
    <w:rsid w:val="00620AB1"/>
    <w:rsid w:val="00620CAD"/>
    <w:rsid w:val="00621B9A"/>
    <w:rsid w:val="0062523A"/>
    <w:rsid w:val="006257E0"/>
    <w:rsid w:val="006275AC"/>
    <w:rsid w:val="0063287C"/>
    <w:rsid w:val="0063636A"/>
    <w:rsid w:val="00637225"/>
    <w:rsid w:val="006376F9"/>
    <w:rsid w:val="00641030"/>
    <w:rsid w:val="00643C3F"/>
    <w:rsid w:val="00644AFB"/>
    <w:rsid w:val="006510ED"/>
    <w:rsid w:val="006516D5"/>
    <w:rsid w:val="00651D46"/>
    <w:rsid w:val="0065285D"/>
    <w:rsid w:val="00655FC9"/>
    <w:rsid w:val="006569A5"/>
    <w:rsid w:val="00656C34"/>
    <w:rsid w:val="00657B2A"/>
    <w:rsid w:val="0066237C"/>
    <w:rsid w:val="006727C1"/>
    <w:rsid w:val="00675BE6"/>
    <w:rsid w:val="00677503"/>
    <w:rsid w:val="00681223"/>
    <w:rsid w:val="00683284"/>
    <w:rsid w:val="00683B5F"/>
    <w:rsid w:val="0068516D"/>
    <w:rsid w:val="006856B7"/>
    <w:rsid w:val="00693924"/>
    <w:rsid w:val="0069405F"/>
    <w:rsid w:val="006A2C7F"/>
    <w:rsid w:val="006A39CF"/>
    <w:rsid w:val="006A5486"/>
    <w:rsid w:val="006B22B5"/>
    <w:rsid w:val="006B59DB"/>
    <w:rsid w:val="006C18A6"/>
    <w:rsid w:val="006C372E"/>
    <w:rsid w:val="006C58F4"/>
    <w:rsid w:val="006C6713"/>
    <w:rsid w:val="006D3A24"/>
    <w:rsid w:val="006D6F98"/>
    <w:rsid w:val="006E4445"/>
    <w:rsid w:val="006F4D9F"/>
    <w:rsid w:val="006F618B"/>
    <w:rsid w:val="007135A3"/>
    <w:rsid w:val="007217B3"/>
    <w:rsid w:val="00722230"/>
    <w:rsid w:val="007225E0"/>
    <w:rsid w:val="007247DB"/>
    <w:rsid w:val="00725404"/>
    <w:rsid w:val="0072578A"/>
    <w:rsid w:val="00730DF7"/>
    <w:rsid w:val="00732673"/>
    <w:rsid w:val="00737D94"/>
    <w:rsid w:val="007406F9"/>
    <w:rsid w:val="007418F1"/>
    <w:rsid w:val="0074205E"/>
    <w:rsid w:val="00752B02"/>
    <w:rsid w:val="007542A1"/>
    <w:rsid w:val="0076307C"/>
    <w:rsid w:val="00763475"/>
    <w:rsid w:val="0076386F"/>
    <w:rsid w:val="00767417"/>
    <w:rsid w:val="00770BA9"/>
    <w:rsid w:val="00771DAA"/>
    <w:rsid w:val="00776977"/>
    <w:rsid w:val="007909F1"/>
    <w:rsid w:val="007917F4"/>
    <w:rsid w:val="007A0B89"/>
    <w:rsid w:val="007A5321"/>
    <w:rsid w:val="007A66F7"/>
    <w:rsid w:val="007B0F43"/>
    <w:rsid w:val="007C080C"/>
    <w:rsid w:val="007C19B3"/>
    <w:rsid w:val="007C29C7"/>
    <w:rsid w:val="007D0822"/>
    <w:rsid w:val="007D3EB3"/>
    <w:rsid w:val="007D4B5D"/>
    <w:rsid w:val="007E7AE2"/>
    <w:rsid w:val="007F2133"/>
    <w:rsid w:val="007F2F89"/>
    <w:rsid w:val="007F379D"/>
    <w:rsid w:val="007F4361"/>
    <w:rsid w:val="007F78B1"/>
    <w:rsid w:val="00810135"/>
    <w:rsid w:val="00810196"/>
    <w:rsid w:val="00820185"/>
    <w:rsid w:val="008231F1"/>
    <w:rsid w:val="00827017"/>
    <w:rsid w:val="00833F4A"/>
    <w:rsid w:val="00834529"/>
    <w:rsid w:val="008349A1"/>
    <w:rsid w:val="00840EC5"/>
    <w:rsid w:val="0084219F"/>
    <w:rsid w:val="0084235F"/>
    <w:rsid w:val="0084274F"/>
    <w:rsid w:val="00846875"/>
    <w:rsid w:val="00847929"/>
    <w:rsid w:val="00852E40"/>
    <w:rsid w:val="008540E7"/>
    <w:rsid w:val="00857C7B"/>
    <w:rsid w:val="008615E1"/>
    <w:rsid w:val="0086290D"/>
    <w:rsid w:val="008661E0"/>
    <w:rsid w:val="00870EC7"/>
    <w:rsid w:val="00874F51"/>
    <w:rsid w:val="00880696"/>
    <w:rsid w:val="00880E11"/>
    <w:rsid w:val="008953A3"/>
    <w:rsid w:val="00895C1D"/>
    <w:rsid w:val="008964D8"/>
    <w:rsid w:val="008A5291"/>
    <w:rsid w:val="008A6408"/>
    <w:rsid w:val="008A7617"/>
    <w:rsid w:val="008B1DC7"/>
    <w:rsid w:val="008B3A01"/>
    <w:rsid w:val="008B5F5B"/>
    <w:rsid w:val="008C2DE6"/>
    <w:rsid w:val="008C3F2A"/>
    <w:rsid w:val="008C4CF5"/>
    <w:rsid w:val="008C531A"/>
    <w:rsid w:val="008E1B93"/>
    <w:rsid w:val="008E6FEE"/>
    <w:rsid w:val="008F4280"/>
    <w:rsid w:val="008F5DCD"/>
    <w:rsid w:val="008F7400"/>
    <w:rsid w:val="009019C9"/>
    <w:rsid w:val="00902B42"/>
    <w:rsid w:val="009046DA"/>
    <w:rsid w:val="00905605"/>
    <w:rsid w:val="009138C3"/>
    <w:rsid w:val="00923AAA"/>
    <w:rsid w:val="009256E2"/>
    <w:rsid w:val="0092609B"/>
    <w:rsid w:val="009267C9"/>
    <w:rsid w:val="00927942"/>
    <w:rsid w:val="00932452"/>
    <w:rsid w:val="00941F63"/>
    <w:rsid w:val="00943013"/>
    <w:rsid w:val="00944FAC"/>
    <w:rsid w:val="0096118C"/>
    <w:rsid w:val="0096135E"/>
    <w:rsid w:val="00961F53"/>
    <w:rsid w:val="00962340"/>
    <w:rsid w:val="00963758"/>
    <w:rsid w:val="0097182B"/>
    <w:rsid w:val="00975ED1"/>
    <w:rsid w:val="00984CB3"/>
    <w:rsid w:val="00997B43"/>
    <w:rsid w:val="009B2F1B"/>
    <w:rsid w:val="009B2FCE"/>
    <w:rsid w:val="009B664A"/>
    <w:rsid w:val="009C25BF"/>
    <w:rsid w:val="009C2DF4"/>
    <w:rsid w:val="009C4B55"/>
    <w:rsid w:val="009D3B94"/>
    <w:rsid w:val="009D536F"/>
    <w:rsid w:val="009E3452"/>
    <w:rsid w:val="009E47E1"/>
    <w:rsid w:val="009E4A38"/>
    <w:rsid w:val="009E5A35"/>
    <w:rsid w:val="009F1640"/>
    <w:rsid w:val="009F5BC3"/>
    <w:rsid w:val="00A0345F"/>
    <w:rsid w:val="00A06955"/>
    <w:rsid w:val="00A128C7"/>
    <w:rsid w:val="00A16472"/>
    <w:rsid w:val="00A16D68"/>
    <w:rsid w:val="00A16F7A"/>
    <w:rsid w:val="00A2347C"/>
    <w:rsid w:val="00A261BE"/>
    <w:rsid w:val="00A301AC"/>
    <w:rsid w:val="00A334A1"/>
    <w:rsid w:val="00A34926"/>
    <w:rsid w:val="00A3571C"/>
    <w:rsid w:val="00A418B1"/>
    <w:rsid w:val="00A46415"/>
    <w:rsid w:val="00A509E9"/>
    <w:rsid w:val="00A53CBF"/>
    <w:rsid w:val="00A57F62"/>
    <w:rsid w:val="00A61283"/>
    <w:rsid w:val="00A614A6"/>
    <w:rsid w:val="00A64699"/>
    <w:rsid w:val="00A729F7"/>
    <w:rsid w:val="00A77279"/>
    <w:rsid w:val="00A81B4E"/>
    <w:rsid w:val="00A82047"/>
    <w:rsid w:val="00A83AFC"/>
    <w:rsid w:val="00A87C8C"/>
    <w:rsid w:val="00A91D71"/>
    <w:rsid w:val="00A92570"/>
    <w:rsid w:val="00A95869"/>
    <w:rsid w:val="00A95961"/>
    <w:rsid w:val="00AA1DBF"/>
    <w:rsid w:val="00AA460B"/>
    <w:rsid w:val="00AA479F"/>
    <w:rsid w:val="00AB1049"/>
    <w:rsid w:val="00AB2BBF"/>
    <w:rsid w:val="00AB489F"/>
    <w:rsid w:val="00AB6561"/>
    <w:rsid w:val="00AB764D"/>
    <w:rsid w:val="00AC458E"/>
    <w:rsid w:val="00AC4C9E"/>
    <w:rsid w:val="00AC7FA0"/>
    <w:rsid w:val="00AD2699"/>
    <w:rsid w:val="00AD2D29"/>
    <w:rsid w:val="00AD6B0A"/>
    <w:rsid w:val="00AD6B9B"/>
    <w:rsid w:val="00AE5BA1"/>
    <w:rsid w:val="00AE6008"/>
    <w:rsid w:val="00AE64DD"/>
    <w:rsid w:val="00AE77A5"/>
    <w:rsid w:val="00AF5772"/>
    <w:rsid w:val="00B011C5"/>
    <w:rsid w:val="00B030F3"/>
    <w:rsid w:val="00B10FD7"/>
    <w:rsid w:val="00B178D5"/>
    <w:rsid w:val="00B24156"/>
    <w:rsid w:val="00B303AF"/>
    <w:rsid w:val="00B31598"/>
    <w:rsid w:val="00B33428"/>
    <w:rsid w:val="00B34B59"/>
    <w:rsid w:val="00B40294"/>
    <w:rsid w:val="00B50BB0"/>
    <w:rsid w:val="00B5146E"/>
    <w:rsid w:val="00B53CBB"/>
    <w:rsid w:val="00B56C5A"/>
    <w:rsid w:val="00B57410"/>
    <w:rsid w:val="00B6163D"/>
    <w:rsid w:val="00B624E0"/>
    <w:rsid w:val="00B66390"/>
    <w:rsid w:val="00B708D3"/>
    <w:rsid w:val="00B71CD8"/>
    <w:rsid w:val="00B720CF"/>
    <w:rsid w:val="00B819E1"/>
    <w:rsid w:val="00B84D46"/>
    <w:rsid w:val="00B94F13"/>
    <w:rsid w:val="00B95D13"/>
    <w:rsid w:val="00B97624"/>
    <w:rsid w:val="00B97665"/>
    <w:rsid w:val="00BA2A30"/>
    <w:rsid w:val="00BA7001"/>
    <w:rsid w:val="00BB2C02"/>
    <w:rsid w:val="00BB6504"/>
    <w:rsid w:val="00BC3693"/>
    <w:rsid w:val="00BC3F57"/>
    <w:rsid w:val="00BC42D5"/>
    <w:rsid w:val="00BD12E2"/>
    <w:rsid w:val="00BD5D53"/>
    <w:rsid w:val="00BD72B8"/>
    <w:rsid w:val="00BD7389"/>
    <w:rsid w:val="00BE1EB6"/>
    <w:rsid w:val="00BF3761"/>
    <w:rsid w:val="00C02775"/>
    <w:rsid w:val="00C13670"/>
    <w:rsid w:val="00C24878"/>
    <w:rsid w:val="00C32475"/>
    <w:rsid w:val="00C35F63"/>
    <w:rsid w:val="00C408ED"/>
    <w:rsid w:val="00C5124D"/>
    <w:rsid w:val="00C54F80"/>
    <w:rsid w:val="00C611B4"/>
    <w:rsid w:val="00C61B92"/>
    <w:rsid w:val="00C63FAD"/>
    <w:rsid w:val="00C730C2"/>
    <w:rsid w:val="00C740AF"/>
    <w:rsid w:val="00C825D8"/>
    <w:rsid w:val="00C8367A"/>
    <w:rsid w:val="00C8613D"/>
    <w:rsid w:val="00C86470"/>
    <w:rsid w:val="00C86F37"/>
    <w:rsid w:val="00C94AC7"/>
    <w:rsid w:val="00CA2815"/>
    <w:rsid w:val="00CA5519"/>
    <w:rsid w:val="00CB5C95"/>
    <w:rsid w:val="00CC48BD"/>
    <w:rsid w:val="00CC57DB"/>
    <w:rsid w:val="00CD385A"/>
    <w:rsid w:val="00CD38EF"/>
    <w:rsid w:val="00CD67C1"/>
    <w:rsid w:val="00D033BE"/>
    <w:rsid w:val="00D10F65"/>
    <w:rsid w:val="00D126B7"/>
    <w:rsid w:val="00D249F2"/>
    <w:rsid w:val="00D269AB"/>
    <w:rsid w:val="00D309DB"/>
    <w:rsid w:val="00D30F70"/>
    <w:rsid w:val="00D34401"/>
    <w:rsid w:val="00D4494D"/>
    <w:rsid w:val="00D45B76"/>
    <w:rsid w:val="00D54506"/>
    <w:rsid w:val="00D565A6"/>
    <w:rsid w:val="00D61014"/>
    <w:rsid w:val="00D66429"/>
    <w:rsid w:val="00D66F28"/>
    <w:rsid w:val="00D73DAB"/>
    <w:rsid w:val="00D80672"/>
    <w:rsid w:val="00D8142D"/>
    <w:rsid w:val="00D81DD5"/>
    <w:rsid w:val="00D8352D"/>
    <w:rsid w:val="00D83865"/>
    <w:rsid w:val="00D85C1E"/>
    <w:rsid w:val="00D9045C"/>
    <w:rsid w:val="00DA0EDF"/>
    <w:rsid w:val="00DA2017"/>
    <w:rsid w:val="00DB4BA6"/>
    <w:rsid w:val="00DC2680"/>
    <w:rsid w:val="00DC2C31"/>
    <w:rsid w:val="00DC40EC"/>
    <w:rsid w:val="00DC7B07"/>
    <w:rsid w:val="00DD23AA"/>
    <w:rsid w:val="00DD33C3"/>
    <w:rsid w:val="00DD5553"/>
    <w:rsid w:val="00DD7083"/>
    <w:rsid w:val="00DD7408"/>
    <w:rsid w:val="00DE06A3"/>
    <w:rsid w:val="00DE783D"/>
    <w:rsid w:val="00DF001A"/>
    <w:rsid w:val="00DF01F7"/>
    <w:rsid w:val="00DF29AF"/>
    <w:rsid w:val="00E06571"/>
    <w:rsid w:val="00E12F07"/>
    <w:rsid w:val="00E138A5"/>
    <w:rsid w:val="00E1404A"/>
    <w:rsid w:val="00E14A3F"/>
    <w:rsid w:val="00E21475"/>
    <w:rsid w:val="00E25381"/>
    <w:rsid w:val="00E31F8B"/>
    <w:rsid w:val="00E337AF"/>
    <w:rsid w:val="00E353D6"/>
    <w:rsid w:val="00E35773"/>
    <w:rsid w:val="00E35BD8"/>
    <w:rsid w:val="00E37912"/>
    <w:rsid w:val="00E45F83"/>
    <w:rsid w:val="00E60476"/>
    <w:rsid w:val="00E64BEB"/>
    <w:rsid w:val="00E6694B"/>
    <w:rsid w:val="00E66B3A"/>
    <w:rsid w:val="00E7118A"/>
    <w:rsid w:val="00E71FF3"/>
    <w:rsid w:val="00E805BC"/>
    <w:rsid w:val="00E82F39"/>
    <w:rsid w:val="00E85A03"/>
    <w:rsid w:val="00E90DD2"/>
    <w:rsid w:val="00E9315F"/>
    <w:rsid w:val="00E938B2"/>
    <w:rsid w:val="00E940DF"/>
    <w:rsid w:val="00E96BDD"/>
    <w:rsid w:val="00EA3210"/>
    <w:rsid w:val="00EA679F"/>
    <w:rsid w:val="00EA6BA8"/>
    <w:rsid w:val="00EB54D6"/>
    <w:rsid w:val="00EC3539"/>
    <w:rsid w:val="00ED06E5"/>
    <w:rsid w:val="00ED4A9B"/>
    <w:rsid w:val="00ED72EE"/>
    <w:rsid w:val="00EE5270"/>
    <w:rsid w:val="00EF2C8D"/>
    <w:rsid w:val="00F0037A"/>
    <w:rsid w:val="00F013AF"/>
    <w:rsid w:val="00F02590"/>
    <w:rsid w:val="00F031A5"/>
    <w:rsid w:val="00F050DF"/>
    <w:rsid w:val="00F05BFE"/>
    <w:rsid w:val="00F13E19"/>
    <w:rsid w:val="00F140C5"/>
    <w:rsid w:val="00F17F06"/>
    <w:rsid w:val="00F22978"/>
    <w:rsid w:val="00F23646"/>
    <w:rsid w:val="00F23B7E"/>
    <w:rsid w:val="00F2596C"/>
    <w:rsid w:val="00F32738"/>
    <w:rsid w:val="00F35462"/>
    <w:rsid w:val="00F35800"/>
    <w:rsid w:val="00F366C1"/>
    <w:rsid w:val="00F366D1"/>
    <w:rsid w:val="00F45205"/>
    <w:rsid w:val="00F47F11"/>
    <w:rsid w:val="00F549A4"/>
    <w:rsid w:val="00F65D83"/>
    <w:rsid w:val="00F70E90"/>
    <w:rsid w:val="00F71D6B"/>
    <w:rsid w:val="00F74997"/>
    <w:rsid w:val="00F76F4A"/>
    <w:rsid w:val="00F805FF"/>
    <w:rsid w:val="00F810E2"/>
    <w:rsid w:val="00F828E1"/>
    <w:rsid w:val="00F836D1"/>
    <w:rsid w:val="00F84FAD"/>
    <w:rsid w:val="00F8530D"/>
    <w:rsid w:val="00F96141"/>
    <w:rsid w:val="00FA2C6D"/>
    <w:rsid w:val="00FA38B4"/>
    <w:rsid w:val="00FB0368"/>
    <w:rsid w:val="00FB1EF6"/>
    <w:rsid w:val="00FC066C"/>
    <w:rsid w:val="00FD3EE5"/>
    <w:rsid w:val="00FD4E9C"/>
    <w:rsid w:val="00FD6CA4"/>
    <w:rsid w:val="00FE0651"/>
    <w:rsid w:val="00FE1AFD"/>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s12">
    <w:name w:val="s12"/>
    <w:basedOn w:val="Carpredefinitoparagrafo"/>
    <w:rsid w:val="00F71D6B"/>
  </w:style>
  <w:style w:type="character" w:customStyle="1" w:styleId="s13">
    <w:name w:val="s13"/>
    <w:basedOn w:val="Carpredefinitoparagrafo"/>
    <w:rsid w:val="00F71D6B"/>
  </w:style>
  <w:style w:type="character" w:customStyle="1" w:styleId="s14">
    <w:name w:val="s14"/>
    <w:basedOn w:val="Carpredefinitoparagrafo"/>
    <w:rsid w:val="00F71D6B"/>
  </w:style>
  <w:style w:type="character" w:customStyle="1" w:styleId="s15">
    <w:name w:val="s15"/>
    <w:basedOn w:val="Carpredefinitoparagrafo"/>
    <w:rsid w:val="00F71D6B"/>
  </w:style>
  <w:style w:type="paragraph" w:customStyle="1" w:styleId="s3">
    <w:name w:val="s3"/>
    <w:basedOn w:val="Normale"/>
    <w:rsid w:val="00CC57DB"/>
    <w:pPr>
      <w:spacing w:before="100" w:beforeAutospacing="1" w:after="100" w:afterAutospacing="1"/>
    </w:pPr>
  </w:style>
  <w:style w:type="character" w:customStyle="1" w:styleId="s2">
    <w:name w:val="s2"/>
    <w:basedOn w:val="Carpredefinitoparagrafo"/>
    <w:rsid w:val="00CC5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882">
      <w:bodyDiv w:val="1"/>
      <w:marLeft w:val="0"/>
      <w:marRight w:val="0"/>
      <w:marTop w:val="0"/>
      <w:marBottom w:val="0"/>
      <w:divBdr>
        <w:top w:val="none" w:sz="0" w:space="0" w:color="auto"/>
        <w:left w:val="none" w:sz="0" w:space="0" w:color="auto"/>
        <w:bottom w:val="none" w:sz="0" w:space="0" w:color="auto"/>
        <w:right w:val="none" w:sz="0" w:space="0" w:color="auto"/>
      </w:divBdr>
      <w:divsChild>
        <w:div w:id="1843080391">
          <w:marLeft w:val="0"/>
          <w:marRight w:val="0"/>
          <w:marTop w:val="0"/>
          <w:marBottom w:val="0"/>
          <w:divBdr>
            <w:top w:val="single" w:sz="2" w:space="0" w:color="E3E3E3"/>
            <w:left w:val="single" w:sz="2" w:space="0" w:color="E3E3E3"/>
            <w:bottom w:val="single" w:sz="2" w:space="0" w:color="E3E3E3"/>
            <w:right w:val="single" w:sz="2" w:space="0" w:color="E3E3E3"/>
          </w:divBdr>
          <w:divsChild>
            <w:div w:id="1159537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641160">
                  <w:marLeft w:val="0"/>
                  <w:marRight w:val="0"/>
                  <w:marTop w:val="0"/>
                  <w:marBottom w:val="0"/>
                  <w:divBdr>
                    <w:top w:val="single" w:sz="2" w:space="0" w:color="E3E3E3"/>
                    <w:left w:val="single" w:sz="2" w:space="0" w:color="E3E3E3"/>
                    <w:bottom w:val="single" w:sz="2" w:space="0" w:color="E3E3E3"/>
                    <w:right w:val="single" w:sz="2" w:space="0" w:color="E3E3E3"/>
                  </w:divBdr>
                  <w:divsChild>
                    <w:div w:id="1648168960">
                      <w:marLeft w:val="0"/>
                      <w:marRight w:val="0"/>
                      <w:marTop w:val="0"/>
                      <w:marBottom w:val="0"/>
                      <w:divBdr>
                        <w:top w:val="single" w:sz="2" w:space="0" w:color="E3E3E3"/>
                        <w:left w:val="single" w:sz="2" w:space="0" w:color="E3E3E3"/>
                        <w:bottom w:val="single" w:sz="2" w:space="0" w:color="E3E3E3"/>
                        <w:right w:val="single" w:sz="2" w:space="0" w:color="E3E3E3"/>
                      </w:divBdr>
                      <w:divsChild>
                        <w:div w:id="1370687191">
                          <w:marLeft w:val="0"/>
                          <w:marRight w:val="0"/>
                          <w:marTop w:val="0"/>
                          <w:marBottom w:val="0"/>
                          <w:divBdr>
                            <w:top w:val="single" w:sz="2" w:space="0" w:color="E3E3E3"/>
                            <w:left w:val="single" w:sz="2" w:space="0" w:color="E3E3E3"/>
                            <w:bottom w:val="single" w:sz="2" w:space="0" w:color="E3E3E3"/>
                            <w:right w:val="single" w:sz="2" w:space="0" w:color="E3E3E3"/>
                          </w:divBdr>
                          <w:divsChild>
                            <w:div w:id="1635023432">
                              <w:marLeft w:val="0"/>
                              <w:marRight w:val="0"/>
                              <w:marTop w:val="0"/>
                              <w:marBottom w:val="0"/>
                              <w:divBdr>
                                <w:top w:val="single" w:sz="2" w:space="0" w:color="E3E3E3"/>
                                <w:left w:val="single" w:sz="2" w:space="0" w:color="E3E3E3"/>
                                <w:bottom w:val="single" w:sz="2" w:space="0" w:color="E3E3E3"/>
                                <w:right w:val="single" w:sz="2" w:space="0" w:color="E3E3E3"/>
                              </w:divBdr>
                              <w:divsChild>
                                <w:div w:id="233048207">
                                  <w:marLeft w:val="0"/>
                                  <w:marRight w:val="0"/>
                                  <w:marTop w:val="0"/>
                                  <w:marBottom w:val="0"/>
                                  <w:divBdr>
                                    <w:top w:val="single" w:sz="2" w:space="0" w:color="E3E3E3"/>
                                    <w:left w:val="single" w:sz="2" w:space="0" w:color="E3E3E3"/>
                                    <w:bottom w:val="single" w:sz="2" w:space="0" w:color="E3E3E3"/>
                                    <w:right w:val="single" w:sz="2" w:space="0" w:color="E3E3E3"/>
                                  </w:divBdr>
                                  <w:divsChild>
                                    <w:div w:id="74864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2218910">
          <w:marLeft w:val="0"/>
          <w:marRight w:val="0"/>
          <w:marTop w:val="0"/>
          <w:marBottom w:val="0"/>
          <w:divBdr>
            <w:top w:val="single" w:sz="2" w:space="0" w:color="E3E3E3"/>
            <w:left w:val="single" w:sz="2" w:space="0" w:color="E3E3E3"/>
            <w:bottom w:val="single" w:sz="2" w:space="0" w:color="E3E3E3"/>
            <w:right w:val="single" w:sz="2" w:space="0" w:color="E3E3E3"/>
          </w:divBdr>
          <w:divsChild>
            <w:div w:id="91424562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682119">
                  <w:marLeft w:val="0"/>
                  <w:marRight w:val="0"/>
                  <w:marTop w:val="0"/>
                  <w:marBottom w:val="0"/>
                  <w:divBdr>
                    <w:top w:val="single" w:sz="2" w:space="0" w:color="E3E3E3"/>
                    <w:left w:val="single" w:sz="2" w:space="0" w:color="E3E3E3"/>
                    <w:bottom w:val="single" w:sz="2" w:space="0" w:color="E3E3E3"/>
                    <w:right w:val="single" w:sz="2" w:space="0" w:color="E3E3E3"/>
                  </w:divBdr>
                  <w:divsChild>
                    <w:div w:id="175926720">
                      <w:marLeft w:val="0"/>
                      <w:marRight w:val="0"/>
                      <w:marTop w:val="0"/>
                      <w:marBottom w:val="0"/>
                      <w:divBdr>
                        <w:top w:val="single" w:sz="2" w:space="0" w:color="E3E3E3"/>
                        <w:left w:val="single" w:sz="2" w:space="0" w:color="E3E3E3"/>
                        <w:bottom w:val="single" w:sz="2" w:space="0" w:color="E3E3E3"/>
                        <w:right w:val="single" w:sz="2" w:space="0" w:color="E3E3E3"/>
                      </w:divBdr>
                      <w:divsChild>
                        <w:div w:id="1482115985">
                          <w:marLeft w:val="0"/>
                          <w:marRight w:val="0"/>
                          <w:marTop w:val="0"/>
                          <w:marBottom w:val="0"/>
                          <w:divBdr>
                            <w:top w:val="single" w:sz="2" w:space="0" w:color="E3E3E3"/>
                            <w:left w:val="single" w:sz="2" w:space="0" w:color="E3E3E3"/>
                            <w:bottom w:val="single" w:sz="2" w:space="0" w:color="E3E3E3"/>
                            <w:right w:val="single" w:sz="2" w:space="0" w:color="E3E3E3"/>
                          </w:divBdr>
                          <w:divsChild>
                            <w:div w:id="868687863">
                              <w:marLeft w:val="0"/>
                              <w:marRight w:val="0"/>
                              <w:marTop w:val="0"/>
                              <w:marBottom w:val="0"/>
                              <w:divBdr>
                                <w:top w:val="single" w:sz="2" w:space="0" w:color="E3E3E3"/>
                                <w:left w:val="single" w:sz="2" w:space="0" w:color="E3E3E3"/>
                                <w:bottom w:val="single" w:sz="2" w:space="0" w:color="E3E3E3"/>
                                <w:right w:val="single" w:sz="2" w:space="0" w:color="E3E3E3"/>
                              </w:divBdr>
                              <w:divsChild>
                                <w:div w:id="504900075">
                                  <w:marLeft w:val="0"/>
                                  <w:marRight w:val="0"/>
                                  <w:marTop w:val="0"/>
                                  <w:marBottom w:val="0"/>
                                  <w:divBdr>
                                    <w:top w:val="single" w:sz="2" w:space="0" w:color="E3E3E3"/>
                                    <w:left w:val="single" w:sz="2" w:space="0" w:color="E3E3E3"/>
                                    <w:bottom w:val="single" w:sz="2" w:space="0" w:color="E3E3E3"/>
                                    <w:right w:val="single" w:sz="2" w:space="0" w:color="E3E3E3"/>
                                  </w:divBdr>
                                  <w:divsChild>
                                    <w:div w:id="1781030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7070066">
                      <w:marLeft w:val="0"/>
                      <w:marRight w:val="0"/>
                      <w:marTop w:val="0"/>
                      <w:marBottom w:val="0"/>
                      <w:divBdr>
                        <w:top w:val="single" w:sz="2" w:space="0" w:color="E3E3E3"/>
                        <w:left w:val="single" w:sz="2" w:space="0" w:color="E3E3E3"/>
                        <w:bottom w:val="single" w:sz="2" w:space="0" w:color="E3E3E3"/>
                        <w:right w:val="single" w:sz="2" w:space="0" w:color="E3E3E3"/>
                      </w:divBdr>
                      <w:divsChild>
                        <w:div w:id="10843634">
                          <w:marLeft w:val="0"/>
                          <w:marRight w:val="0"/>
                          <w:marTop w:val="0"/>
                          <w:marBottom w:val="0"/>
                          <w:divBdr>
                            <w:top w:val="single" w:sz="2" w:space="0" w:color="E3E3E3"/>
                            <w:left w:val="single" w:sz="2" w:space="0" w:color="E3E3E3"/>
                            <w:bottom w:val="single" w:sz="2" w:space="0" w:color="E3E3E3"/>
                            <w:right w:val="single" w:sz="2" w:space="0" w:color="E3E3E3"/>
                          </w:divBdr>
                        </w:div>
                        <w:div w:id="593710658">
                          <w:marLeft w:val="0"/>
                          <w:marRight w:val="0"/>
                          <w:marTop w:val="0"/>
                          <w:marBottom w:val="0"/>
                          <w:divBdr>
                            <w:top w:val="single" w:sz="2" w:space="0" w:color="E3E3E3"/>
                            <w:left w:val="single" w:sz="2" w:space="0" w:color="E3E3E3"/>
                            <w:bottom w:val="single" w:sz="2" w:space="0" w:color="E3E3E3"/>
                            <w:right w:val="single" w:sz="2" w:space="0" w:color="E3E3E3"/>
                          </w:divBdr>
                          <w:divsChild>
                            <w:div w:id="470706524">
                              <w:marLeft w:val="0"/>
                              <w:marRight w:val="0"/>
                              <w:marTop w:val="0"/>
                              <w:marBottom w:val="0"/>
                              <w:divBdr>
                                <w:top w:val="single" w:sz="2" w:space="0" w:color="E3E3E3"/>
                                <w:left w:val="single" w:sz="2" w:space="0" w:color="E3E3E3"/>
                                <w:bottom w:val="single" w:sz="2" w:space="0" w:color="E3E3E3"/>
                                <w:right w:val="single" w:sz="2" w:space="0" w:color="E3E3E3"/>
                              </w:divBdr>
                              <w:divsChild>
                                <w:div w:id="1948924813">
                                  <w:marLeft w:val="0"/>
                                  <w:marRight w:val="0"/>
                                  <w:marTop w:val="0"/>
                                  <w:marBottom w:val="0"/>
                                  <w:divBdr>
                                    <w:top w:val="single" w:sz="2" w:space="0" w:color="E3E3E3"/>
                                    <w:left w:val="single" w:sz="2" w:space="0" w:color="E3E3E3"/>
                                    <w:bottom w:val="single" w:sz="2" w:space="0" w:color="E3E3E3"/>
                                    <w:right w:val="single" w:sz="2" w:space="0" w:color="E3E3E3"/>
                                  </w:divBdr>
                                  <w:divsChild>
                                    <w:div w:id="1730151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73283895">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46365996">
      <w:bodyDiv w:val="1"/>
      <w:marLeft w:val="0"/>
      <w:marRight w:val="0"/>
      <w:marTop w:val="0"/>
      <w:marBottom w:val="0"/>
      <w:divBdr>
        <w:top w:val="none" w:sz="0" w:space="0" w:color="auto"/>
        <w:left w:val="none" w:sz="0" w:space="0" w:color="auto"/>
        <w:bottom w:val="none" w:sz="0" w:space="0" w:color="auto"/>
        <w:right w:val="none" w:sz="0" w:space="0" w:color="auto"/>
      </w:divBdr>
    </w:div>
    <w:div w:id="369383062">
      <w:bodyDiv w:val="1"/>
      <w:marLeft w:val="0"/>
      <w:marRight w:val="0"/>
      <w:marTop w:val="0"/>
      <w:marBottom w:val="0"/>
      <w:divBdr>
        <w:top w:val="none" w:sz="0" w:space="0" w:color="auto"/>
        <w:left w:val="none" w:sz="0" w:space="0" w:color="auto"/>
        <w:bottom w:val="none" w:sz="0" w:space="0" w:color="auto"/>
        <w:right w:val="none" w:sz="0" w:space="0" w:color="auto"/>
      </w:divBdr>
    </w:div>
    <w:div w:id="377751152">
      <w:bodyDiv w:val="1"/>
      <w:marLeft w:val="0"/>
      <w:marRight w:val="0"/>
      <w:marTop w:val="0"/>
      <w:marBottom w:val="0"/>
      <w:divBdr>
        <w:top w:val="none" w:sz="0" w:space="0" w:color="auto"/>
        <w:left w:val="none" w:sz="0" w:space="0" w:color="auto"/>
        <w:bottom w:val="none" w:sz="0" w:space="0" w:color="auto"/>
        <w:right w:val="none" w:sz="0" w:space="0" w:color="auto"/>
      </w:divBdr>
    </w:div>
    <w:div w:id="392508340">
      <w:bodyDiv w:val="1"/>
      <w:marLeft w:val="0"/>
      <w:marRight w:val="0"/>
      <w:marTop w:val="0"/>
      <w:marBottom w:val="0"/>
      <w:divBdr>
        <w:top w:val="none" w:sz="0" w:space="0" w:color="auto"/>
        <w:left w:val="none" w:sz="0" w:space="0" w:color="auto"/>
        <w:bottom w:val="none" w:sz="0" w:space="0" w:color="auto"/>
        <w:right w:val="none" w:sz="0" w:space="0" w:color="auto"/>
      </w:divBdr>
      <w:divsChild>
        <w:div w:id="1453868501">
          <w:marLeft w:val="0"/>
          <w:marRight w:val="0"/>
          <w:marTop w:val="0"/>
          <w:marBottom w:val="0"/>
          <w:divBdr>
            <w:top w:val="none" w:sz="0" w:space="0" w:color="auto"/>
            <w:left w:val="none" w:sz="0" w:space="0" w:color="auto"/>
            <w:bottom w:val="none" w:sz="0" w:space="0" w:color="auto"/>
            <w:right w:val="none" w:sz="0" w:space="0" w:color="auto"/>
          </w:divBdr>
          <w:divsChild>
            <w:div w:id="1442914572">
              <w:marLeft w:val="0"/>
              <w:marRight w:val="0"/>
              <w:marTop w:val="0"/>
              <w:marBottom w:val="0"/>
              <w:divBdr>
                <w:top w:val="none" w:sz="0" w:space="0" w:color="auto"/>
                <w:left w:val="none" w:sz="0" w:space="0" w:color="auto"/>
                <w:bottom w:val="none" w:sz="0" w:space="0" w:color="auto"/>
                <w:right w:val="none" w:sz="0" w:space="0" w:color="auto"/>
              </w:divBdr>
              <w:divsChild>
                <w:div w:id="341321203">
                  <w:marLeft w:val="0"/>
                  <w:marRight w:val="0"/>
                  <w:marTop w:val="0"/>
                  <w:marBottom w:val="0"/>
                  <w:divBdr>
                    <w:top w:val="none" w:sz="0" w:space="0" w:color="auto"/>
                    <w:left w:val="none" w:sz="0" w:space="0" w:color="auto"/>
                    <w:bottom w:val="none" w:sz="0" w:space="0" w:color="auto"/>
                    <w:right w:val="none" w:sz="0" w:space="0" w:color="auto"/>
                  </w:divBdr>
                </w:div>
                <w:div w:id="908461932">
                  <w:marLeft w:val="0"/>
                  <w:marRight w:val="0"/>
                  <w:marTop w:val="0"/>
                  <w:marBottom w:val="0"/>
                  <w:divBdr>
                    <w:top w:val="none" w:sz="0" w:space="0" w:color="auto"/>
                    <w:left w:val="none" w:sz="0" w:space="0" w:color="auto"/>
                    <w:bottom w:val="none" w:sz="0" w:space="0" w:color="auto"/>
                    <w:right w:val="none" w:sz="0" w:space="0" w:color="auto"/>
                  </w:divBdr>
                  <w:divsChild>
                    <w:div w:id="15589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280">
          <w:marLeft w:val="0"/>
          <w:marRight w:val="0"/>
          <w:marTop w:val="0"/>
          <w:marBottom w:val="0"/>
          <w:divBdr>
            <w:top w:val="none" w:sz="0" w:space="0" w:color="auto"/>
            <w:left w:val="none" w:sz="0" w:space="0" w:color="auto"/>
            <w:bottom w:val="none" w:sz="0" w:space="0" w:color="auto"/>
            <w:right w:val="none" w:sz="0" w:space="0" w:color="auto"/>
          </w:divBdr>
          <w:divsChild>
            <w:div w:id="627858893">
              <w:marLeft w:val="0"/>
              <w:marRight w:val="0"/>
              <w:marTop w:val="0"/>
              <w:marBottom w:val="0"/>
              <w:divBdr>
                <w:top w:val="none" w:sz="0" w:space="0" w:color="auto"/>
                <w:left w:val="none" w:sz="0" w:space="0" w:color="auto"/>
                <w:bottom w:val="none" w:sz="0" w:space="0" w:color="auto"/>
                <w:right w:val="none" w:sz="0" w:space="0" w:color="auto"/>
              </w:divBdr>
              <w:divsChild>
                <w:div w:id="296032805">
                  <w:marLeft w:val="0"/>
                  <w:marRight w:val="0"/>
                  <w:marTop w:val="0"/>
                  <w:marBottom w:val="0"/>
                  <w:divBdr>
                    <w:top w:val="none" w:sz="0" w:space="0" w:color="auto"/>
                    <w:left w:val="none" w:sz="0" w:space="0" w:color="auto"/>
                    <w:bottom w:val="none" w:sz="0" w:space="0" w:color="auto"/>
                    <w:right w:val="none" w:sz="0" w:space="0" w:color="auto"/>
                  </w:divBdr>
                </w:div>
                <w:div w:id="1185169497">
                  <w:marLeft w:val="0"/>
                  <w:marRight w:val="0"/>
                  <w:marTop w:val="0"/>
                  <w:marBottom w:val="0"/>
                  <w:divBdr>
                    <w:top w:val="none" w:sz="0" w:space="0" w:color="auto"/>
                    <w:left w:val="none" w:sz="0" w:space="0" w:color="auto"/>
                    <w:bottom w:val="none" w:sz="0" w:space="0" w:color="auto"/>
                    <w:right w:val="none" w:sz="0" w:space="0" w:color="auto"/>
                  </w:divBdr>
                  <w:divsChild>
                    <w:div w:id="13695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926">
          <w:marLeft w:val="0"/>
          <w:marRight w:val="0"/>
          <w:marTop w:val="0"/>
          <w:marBottom w:val="0"/>
          <w:divBdr>
            <w:top w:val="none" w:sz="0" w:space="0" w:color="auto"/>
            <w:left w:val="none" w:sz="0" w:space="0" w:color="auto"/>
            <w:bottom w:val="none" w:sz="0" w:space="0" w:color="auto"/>
            <w:right w:val="none" w:sz="0" w:space="0" w:color="auto"/>
          </w:divBdr>
          <w:divsChild>
            <w:div w:id="712777096">
              <w:marLeft w:val="0"/>
              <w:marRight w:val="0"/>
              <w:marTop w:val="0"/>
              <w:marBottom w:val="0"/>
              <w:divBdr>
                <w:top w:val="none" w:sz="0" w:space="0" w:color="auto"/>
                <w:left w:val="none" w:sz="0" w:space="0" w:color="auto"/>
                <w:bottom w:val="none" w:sz="0" w:space="0" w:color="auto"/>
                <w:right w:val="none" w:sz="0" w:space="0" w:color="auto"/>
              </w:divBdr>
              <w:divsChild>
                <w:div w:id="216354103">
                  <w:marLeft w:val="0"/>
                  <w:marRight w:val="0"/>
                  <w:marTop w:val="0"/>
                  <w:marBottom w:val="0"/>
                  <w:divBdr>
                    <w:top w:val="none" w:sz="0" w:space="0" w:color="auto"/>
                    <w:left w:val="none" w:sz="0" w:space="0" w:color="auto"/>
                    <w:bottom w:val="none" w:sz="0" w:space="0" w:color="auto"/>
                    <w:right w:val="none" w:sz="0" w:space="0" w:color="auto"/>
                  </w:divBdr>
                </w:div>
                <w:div w:id="889027187">
                  <w:marLeft w:val="0"/>
                  <w:marRight w:val="0"/>
                  <w:marTop w:val="0"/>
                  <w:marBottom w:val="0"/>
                  <w:divBdr>
                    <w:top w:val="none" w:sz="0" w:space="0" w:color="auto"/>
                    <w:left w:val="none" w:sz="0" w:space="0" w:color="auto"/>
                    <w:bottom w:val="none" w:sz="0" w:space="0" w:color="auto"/>
                    <w:right w:val="none" w:sz="0" w:space="0" w:color="auto"/>
                  </w:divBdr>
                  <w:divsChild>
                    <w:div w:id="183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060">
          <w:marLeft w:val="0"/>
          <w:marRight w:val="0"/>
          <w:marTop w:val="0"/>
          <w:marBottom w:val="0"/>
          <w:divBdr>
            <w:top w:val="none" w:sz="0" w:space="0" w:color="auto"/>
            <w:left w:val="none" w:sz="0" w:space="0" w:color="auto"/>
            <w:bottom w:val="none" w:sz="0" w:space="0" w:color="auto"/>
            <w:right w:val="none" w:sz="0" w:space="0" w:color="auto"/>
          </w:divBdr>
          <w:divsChild>
            <w:div w:id="58792346">
              <w:marLeft w:val="0"/>
              <w:marRight w:val="0"/>
              <w:marTop w:val="0"/>
              <w:marBottom w:val="0"/>
              <w:divBdr>
                <w:top w:val="none" w:sz="0" w:space="0" w:color="auto"/>
                <w:left w:val="none" w:sz="0" w:space="0" w:color="auto"/>
                <w:bottom w:val="none" w:sz="0" w:space="0" w:color="auto"/>
                <w:right w:val="none" w:sz="0" w:space="0" w:color="auto"/>
              </w:divBdr>
              <w:divsChild>
                <w:div w:id="563834546">
                  <w:marLeft w:val="0"/>
                  <w:marRight w:val="0"/>
                  <w:marTop w:val="0"/>
                  <w:marBottom w:val="0"/>
                  <w:divBdr>
                    <w:top w:val="none" w:sz="0" w:space="0" w:color="auto"/>
                    <w:left w:val="none" w:sz="0" w:space="0" w:color="auto"/>
                    <w:bottom w:val="none" w:sz="0" w:space="0" w:color="auto"/>
                    <w:right w:val="none" w:sz="0" w:space="0" w:color="auto"/>
                  </w:divBdr>
                </w:div>
                <w:div w:id="1813714759">
                  <w:marLeft w:val="0"/>
                  <w:marRight w:val="0"/>
                  <w:marTop w:val="0"/>
                  <w:marBottom w:val="0"/>
                  <w:divBdr>
                    <w:top w:val="none" w:sz="0" w:space="0" w:color="auto"/>
                    <w:left w:val="none" w:sz="0" w:space="0" w:color="auto"/>
                    <w:bottom w:val="none" w:sz="0" w:space="0" w:color="auto"/>
                    <w:right w:val="none" w:sz="0" w:space="0" w:color="auto"/>
                  </w:divBdr>
                  <w:divsChild>
                    <w:div w:id="1415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8303">
          <w:marLeft w:val="0"/>
          <w:marRight w:val="0"/>
          <w:marTop w:val="0"/>
          <w:marBottom w:val="0"/>
          <w:divBdr>
            <w:top w:val="none" w:sz="0" w:space="0" w:color="auto"/>
            <w:left w:val="none" w:sz="0" w:space="0" w:color="auto"/>
            <w:bottom w:val="none" w:sz="0" w:space="0" w:color="auto"/>
            <w:right w:val="none" w:sz="0" w:space="0" w:color="auto"/>
          </w:divBdr>
          <w:divsChild>
            <w:div w:id="1855487982">
              <w:marLeft w:val="0"/>
              <w:marRight w:val="0"/>
              <w:marTop w:val="0"/>
              <w:marBottom w:val="0"/>
              <w:divBdr>
                <w:top w:val="none" w:sz="0" w:space="0" w:color="auto"/>
                <w:left w:val="none" w:sz="0" w:space="0" w:color="auto"/>
                <w:bottom w:val="none" w:sz="0" w:space="0" w:color="auto"/>
                <w:right w:val="none" w:sz="0" w:space="0" w:color="auto"/>
              </w:divBdr>
              <w:divsChild>
                <w:div w:id="1996687595">
                  <w:marLeft w:val="0"/>
                  <w:marRight w:val="0"/>
                  <w:marTop w:val="0"/>
                  <w:marBottom w:val="0"/>
                  <w:divBdr>
                    <w:top w:val="none" w:sz="0" w:space="0" w:color="auto"/>
                    <w:left w:val="none" w:sz="0" w:space="0" w:color="auto"/>
                    <w:bottom w:val="none" w:sz="0" w:space="0" w:color="auto"/>
                    <w:right w:val="none" w:sz="0" w:space="0" w:color="auto"/>
                  </w:divBdr>
                </w:div>
                <w:div w:id="871458132">
                  <w:marLeft w:val="0"/>
                  <w:marRight w:val="0"/>
                  <w:marTop w:val="0"/>
                  <w:marBottom w:val="0"/>
                  <w:divBdr>
                    <w:top w:val="none" w:sz="0" w:space="0" w:color="auto"/>
                    <w:left w:val="none" w:sz="0" w:space="0" w:color="auto"/>
                    <w:bottom w:val="none" w:sz="0" w:space="0" w:color="auto"/>
                    <w:right w:val="none" w:sz="0" w:space="0" w:color="auto"/>
                  </w:divBdr>
                  <w:divsChild>
                    <w:div w:id="7766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39639">
          <w:marLeft w:val="0"/>
          <w:marRight w:val="0"/>
          <w:marTop w:val="0"/>
          <w:marBottom w:val="0"/>
          <w:divBdr>
            <w:top w:val="none" w:sz="0" w:space="0" w:color="auto"/>
            <w:left w:val="none" w:sz="0" w:space="0" w:color="auto"/>
            <w:bottom w:val="none" w:sz="0" w:space="0" w:color="auto"/>
            <w:right w:val="none" w:sz="0" w:space="0" w:color="auto"/>
          </w:divBdr>
          <w:divsChild>
            <w:div w:id="1848521443">
              <w:marLeft w:val="0"/>
              <w:marRight w:val="0"/>
              <w:marTop w:val="0"/>
              <w:marBottom w:val="0"/>
              <w:divBdr>
                <w:top w:val="none" w:sz="0" w:space="0" w:color="auto"/>
                <w:left w:val="none" w:sz="0" w:space="0" w:color="auto"/>
                <w:bottom w:val="none" w:sz="0" w:space="0" w:color="auto"/>
                <w:right w:val="none" w:sz="0" w:space="0" w:color="auto"/>
              </w:divBdr>
              <w:divsChild>
                <w:div w:id="79985896">
                  <w:marLeft w:val="0"/>
                  <w:marRight w:val="0"/>
                  <w:marTop w:val="0"/>
                  <w:marBottom w:val="0"/>
                  <w:divBdr>
                    <w:top w:val="none" w:sz="0" w:space="0" w:color="auto"/>
                    <w:left w:val="none" w:sz="0" w:space="0" w:color="auto"/>
                    <w:bottom w:val="none" w:sz="0" w:space="0" w:color="auto"/>
                    <w:right w:val="none" w:sz="0" w:space="0" w:color="auto"/>
                  </w:divBdr>
                </w:div>
                <w:div w:id="2093355616">
                  <w:marLeft w:val="0"/>
                  <w:marRight w:val="0"/>
                  <w:marTop w:val="0"/>
                  <w:marBottom w:val="0"/>
                  <w:divBdr>
                    <w:top w:val="none" w:sz="0" w:space="0" w:color="auto"/>
                    <w:left w:val="none" w:sz="0" w:space="0" w:color="auto"/>
                    <w:bottom w:val="none" w:sz="0" w:space="0" w:color="auto"/>
                    <w:right w:val="none" w:sz="0" w:space="0" w:color="auto"/>
                  </w:divBdr>
                  <w:divsChild>
                    <w:div w:id="826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499">
          <w:marLeft w:val="0"/>
          <w:marRight w:val="0"/>
          <w:marTop w:val="0"/>
          <w:marBottom w:val="0"/>
          <w:divBdr>
            <w:top w:val="none" w:sz="0" w:space="0" w:color="auto"/>
            <w:left w:val="none" w:sz="0" w:space="0" w:color="auto"/>
            <w:bottom w:val="none" w:sz="0" w:space="0" w:color="auto"/>
            <w:right w:val="none" w:sz="0" w:space="0" w:color="auto"/>
          </w:divBdr>
          <w:divsChild>
            <w:div w:id="1267546081">
              <w:marLeft w:val="0"/>
              <w:marRight w:val="0"/>
              <w:marTop w:val="0"/>
              <w:marBottom w:val="0"/>
              <w:divBdr>
                <w:top w:val="none" w:sz="0" w:space="0" w:color="auto"/>
                <w:left w:val="none" w:sz="0" w:space="0" w:color="auto"/>
                <w:bottom w:val="none" w:sz="0" w:space="0" w:color="auto"/>
                <w:right w:val="none" w:sz="0" w:space="0" w:color="auto"/>
              </w:divBdr>
              <w:divsChild>
                <w:div w:id="31535988">
                  <w:marLeft w:val="0"/>
                  <w:marRight w:val="0"/>
                  <w:marTop w:val="0"/>
                  <w:marBottom w:val="0"/>
                  <w:divBdr>
                    <w:top w:val="none" w:sz="0" w:space="0" w:color="auto"/>
                    <w:left w:val="none" w:sz="0" w:space="0" w:color="auto"/>
                    <w:bottom w:val="none" w:sz="0" w:space="0" w:color="auto"/>
                    <w:right w:val="none" w:sz="0" w:space="0" w:color="auto"/>
                  </w:divBdr>
                </w:div>
                <w:div w:id="1053654397">
                  <w:marLeft w:val="0"/>
                  <w:marRight w:val="0"/>
                  <w:marTop w:val="0"/>
                  <w:marBottom w:val="0"/>
                  <w:divBdr>
                    <w:top w:val="none" w:sz="0" w:space="0" w:color="auto"/>
                    <w:left w:val="none" w:sz="0" w:space="0" w:color="auto"/>
                    <w:bottom w:val="none" w:sz="0" w:space="0" w:color="auto"/>
                    <w:right w:val="none" w:sz="0" w:space="0" w:color="auto"/>
                  </w:divBdr>
                  <w:divsChild>
                    <w:div w:id="15209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4542">
          <w:marLeft w:val="0"/>
          <w:marRight w:val="0"/>
          <w:marTop w:val="0"/>
          <w:marBottom w:val="0"/>
          <w:divBdr>
            <w:top w:val="none" w:sz="0" w:space="0" w:color="auto"/>
            <w:left w:val="none" w:sz="0" w:space="0" w:color="auto"/>
            <w:bottom w:val="none" w:sz="0" w:space="0" w:color="auto"/>
            <w:right w:val="none" w:sz="0" w:space="0" w:color="auto"/>
          </w:divBdr>
          <w:divsChild>
            <w:div w:id="670983056">
              <w:marLeft w:val="0"/>
              <w:marRight w:val="0"/>
              <w:marTop w:val="0"/>
              <w:marBottom w:val="0"/>
              <w:divBdr>
                <w:top w:val="none" w:sz="0" w:space="0" w:color="auto"/>
                <w:left w:val="none" w:sz="0" w:space="0" w:color="auto"/>
                <w:bottom w:val="none" w:sz="0" w:space="0" w:color="auto"/>
                <w:right w:val="none" w:sz="0" w:space="0" w:color="auto"/>
              </w:divBdr>
              <w:divsChild>
                <w:div w:id="777799785">
                  <w:marLeft w:val="0"/>
                  <w:marRight w:val="0"/>
                  <w:marTop w:val="0"/>
                  <w:marBottom w:val="0"/>
                  <w:divBdr>
                    <w:top w:val="none" w:sz="0" w:space="0" w:color="auto"/>
                    <w:left w:val="none" w:sz="0" w:space="0" w:color="auto"/>
                    <w:bottom w:val="none" w:sz="0" w:space="0" w:color="auto"/>
                    <w:right w:val="none" w:sz="0" w:space="0" w:color="auto"/>
                  </w:divBdr>
                </w:div>
                <w:div w:id="635719880">
                  <w:marLeft w:val="0"/>
                  <w:marRight w:val="0"/>
                  <w:marTop w:val="0"/>
                  <w:marBottom w:val="0"/>
                  <w:divBdr>
                    <w:top w:val="none" w:sz="0" w:space="0" w:color="auto"/>
                    <w:left w:val="none" w:sz="0" w:space="0" w:color="auto"/>
                    <w:bottom w:val="none" w:sz="0" w:space="0" w:color="auto"/>
                    <w:right w:val="none" w:sz="0" w:space="0" w:color="auto"/>
                  </w:divBdr>
                  <w:divsChild>
                    <w:div w:id="501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6487">
      <w:bodyDiv w:val="1"/>
      <w:marLeft w:val="0"/>
      <w:marRight w:val="0"/>
      <w:marTop w:val="0"/>
      <w:marBottom w:val="0"/>
      <w:divBdr>
        <w:top w:val="none" w:sz="0" w:space="0" w:color="auto"/>
        <w:left w:val="none" w:sz="0" w:space="0" w:color="auto"/>
        <w:bottom w:val="none" w:sz="0" w:space="0" w:color="auto"/>
        <w:right w:val="none" w:sz="0" w:space="0" w:color="auto"/>
      </w:divBdr>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888">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04019621">
      <w:bodyDiv w:val="1"/>
      <w:marLeft w:val="0"/>
      <w:marRight w:val="0"/>
      <w:marTop w:val="0"/>
      <w:marBottom w:val="0"/>
      <w:divBdr>
        <w:top w:val="none" w:sz="0" w:space="0" w:color="auto"/>
        <w:left w:val="none" w:sz="0" w:space="0" w:color="auto"/>
        <w:bottom w:val="none" w:sz="0" w:space="0" w:color="auto"/>
        <w:right w:val="none" w:sz="0" w:space="0" w:color="auto"/>
      </w:divBdr>
    </w:div>
    <w:div w:id="1014956933">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12166804">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308584142">
      <w:bodyDiv w:val="1"/>
      <w:marLeft w:val="0"/>
      <w:marRight w:val="0"/>
      <w:marTop w:val="0"/>
      <w:marBottom w:val="0"/>
      <w:divBdr>
        <w:top w:val="none" w:sz="0" w:space="0" w:color="auto"/>
        <w:left w:val="none" w:sz="0" w:space="0" w:color="auto"/>
        <w:bottom w:val="none" w:sz="0" w:space="0" w:color="auto"/>
        <w:right w:val="none" w:sz="0" w:space="0" w:color="auto"/>
      </w:divBdr>
    </w:div>
    <w:div w:id="1318195097">
      <w:bodyDiv w:val="1"/>
      <w:marLeft w:val="0"/>
      <w:marRight w:val="0"/>
      <w:marTop w:val="0"/>
      <w:marBottom w:val="0"/>
      <w:divBdr>
        <w:top w:val="none" w:sz="0" w:space="0" w:color="auto"/>
        <w:left w:val="none" w:sz="0" w:space="0" w:color="auto"/>
        <w:bottom w:val="none" w:sz="0" w:space="0" w:color="auto"/>
        <w:right w:val="none" w:sz="0" w:space="0" w:color="auto"/>
      </w:divBdr>
    </w:div>
    <w:div w:id="1318610592">
      <w:bodyDiv w:val="1"/>
      <w:marLeft w:val="0"/>
      <w:marRight w:val="0"/>
      <w:marTop w:val="0"/>
      <w:marBottom w:val="0"/>
      <w:divBdr>
        <w:top w:val="none" w:sz="0" w:space="0" w:color="auto"/>
        <w:left w:val="none" w:sz="0" w:space="0" w:color="auto"/>
        <w:bottom w:val="none" w:sz="0" w:space="0" w:color="auto"/>
        <w:right w:val="none" w:sz="0" w:space="0" w:color="auto"/>
      </w:divBdr>
    </w:div>
    <w:div w:id="1449474747">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5614">
      <w:bodyDiv w:val="1"/>
      <w:marLeft w:val="0"/>
      <w:marRight w:val="0"/>
      <w:marTop w:val="0"/>
      <w:marBottom w:val="0"/>
      <w:divBdr>
        <w:top w:val="none" w:sz="0" w:space="0" w:color="auto"/>
        <w:left w:val="none" w:sz="0" w:space="0" w:color="auto"/>
        <w:bottom w:val="none" w:sz="0" w:space="0" w:color="auto"/>
        <w:right w:val="none" w:sz="0" w:space="0" w:color="auto"/>
      </w:divBdr>
    </w:div>
    <w:div w:id="1532765003">
      <w:bodyDiv w:val="1"/>
      <w:marLeft w:val="0"/>
      <w:marRight w:val="0"/>
      <w:marTop w:val="0"/>
      <w:marBottom w:val="0"/>
      <w:divBdr>
        <w:top w:val="none" w:sz="0" w:space="0" w:color="auto"/>
        <w:left w:val="none" w:sz="0" w:space="0" w:color="auto"/>
        <w:bottom w:val="none" w:sz="0" w:space="0" w:color="auto"/>
        <w:right w:val="none" w:sz="0" w:space="0" w:color="auto"/>
      </w:divBdr>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670">
      <w:bodyDiv w:val="1"/>
      <w:marLeft w:val="0"/>
      <w:marRight w:val="0"/>
      <w:marTop w:val="0"/>
      <w:marBottom w:val="0"/>
      <w:divBdr>
        <w:top w:val="none" w:sz="0" w:space="0" w:color="auto"/>
        <w:left w:val="none" w:sz="0" w:space="0" w:color="auto"/>
        <w:bottom w:val="none" w:sz="0" w:space="0" w:color="auto"/>
        <w:right w:val="none" w:sz="0" w:space="0" w:color="auto"/>
      </w:divBdr>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42197756">
      <w:bodyDiv w:val="1"/>
      <w:marLeft w:val="0"/>
      <w:marRight w:val="0"/>
      <w:marTop w:val="0"/>
      <w:marBottom w:val="0"/>
      <w:divBdr>
        <w:top w:val="none" w:sz="0" w:space="0" w:color="auto"/>
        <w:left w:val="none" w:sz="0" w:space="0" w:color="auto"/>
        <w:bottom w:val="none" w:sz="0" w:space="0" w:color="auto"/>
        <w:right w:val="none" w:sz="0" w:space="0" w:color="auto"/>
      </w:divBdr>
    </w:div>
    <w:div w:id="2045716494">
      <w:bodyDiv w:val="1"/>
      <w:marLeft w:val="0"/>
      <w:marRight w:val="0"/>
      <w:marTop w:val="0"/>
      <w:marBottom w:val="0"/>
      <w:divBdr>
        <w:top w:val="none" w:sz="0" w:space="0" w:color="auto"/>
        <w:left w:val="none" w:sz="0" w:space="0" w:color="auto"/>
        <w:bottom w:val="none" w:sz="0" w:space="0" w:color="auto"/>
        <w:right w:val="none" w:sz="0" w:space="0" w:color="auto"/>
      </w:divBdr>
      <w:divsChild>
        <w:div w:id="52656311">
          <w:marLeft w:val="0"/>
          <w:marRight w:val="0"/>
          <w:marTop w:val="0"/>
          <w:marBottom w:val="0"/>
          <w:divBdr>
            <w:top w:val="none" w:sz="0" w:space="0" w:color="auto"/>
            <w:left w:val="none" w:sz="0" w:space="0" w:color="auto"/>
            <w:bottom w:val="none" w:sz="0" w:space="0" w:color="auto"/>
            <w:right w:val="none" w:sz="0" w:space="0" w:color="auto"/>
          </w:divBdr>
          <w:divsChild>
            <w:div w:id="1696730943">
              <w:marLeft w:val="0"/>
              <w:marRight w:val="0"/>
              <w:marTop w:val="0"/>
              <w:marBottom w:val="0"/>
              <w:divBdr>
                <w:top w:val="none" w:sz="0" w:space="0" w:color="auto"/>
                <w:left w:val="none" w:sz="0" w:space="0" w:color="auto"/>
                <w:bottom w:val="none" w:sz="0" w:space="0" w:color="auto"/>
                <w:right w:val="none" w:sz="0" w:space="0" w:color="auto"/>
              </w:divBdr>
            </w:div>
          </w:divsChild>
        </w:div>
        <w:div w:id="1130824197">
          <w:marLeft w:val="0"/>
          <w:marRight w:val="0"/>
          <w:marTop w:val="0"/>
          <w:marBottom w:val="0"/>
          <w:divBdr>
            <w:top w:val="none" w:sz="0" w:space="0" w:color="auto"/>
            <w:left w:val="none" w:sz="0" w:space="0" w:color="auto"/>
            <w:bottom w:val="none" w:sz="0" w:space="0" w:color="auto"/>
            <w:right w:val="none" w:sz="0" w:space="0" w:color="auto"/>
          </w:divBdr>
        </w:div>
      </w:divsChild>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81913">
      <w:bodyDiv w:val="1"/>
      <w:marLeft w:val="0"/>
      <w:marRight w:val="0"/>
      <w:marTop w:val="0"/>
      <w:marBottom w:val="0"/>
      <w:divBdr>
        <w:top w:val="none" w:sz="0" w:space="0" w:color="auto"/>
        <w:left w:val="none" w:sz="0" w:space="0" w:color="auto"/>
        <w:bottom w:val="none" w:sz="0" w:space="0" w:color="auto"/>
        <w:right w:val="none" w:sz="0" w:space="0" w:color="auto"/>
      </w:divBdr>
      <w:divsChild>
        <w:div w:id="500851649">
          <w:marLeft w:val="0"/>
          <w:marRight w:val="0"/>
          <w:marTop w:val="0"/>
          <w:marBottom w:val="0"/>
          <w:divBdr>
            <w:top w:val="none" w:sz="0" w:space="0" w:color="auto"/>
            <w:left w:val="none" w:sz="0" w:space="0" w:color="auto"/>
            <w:bottom w:val="none" w:sz="0" w:space="0" w:color="auto"/>
            <w:right w:val="none" w:sz="0" w:space="0" w:color="auto"/>
          </w:divBdr>
        </w:div>
        <w:div w:id="348914718">
          <w:marLeft w:val="0"/>
          <w:marRight w:val="0"/>
          <w:marTop w:val="0"/>
          <w:marBottom w:val="0"/>
          <w:divBdr>
            <w:top w:val="none" w:sz="0" w:space="0" w:color="auto"/>
            <w:left w:val="none" w:sz="0" w:space="0" w:color="auto"/>
            <w:bottom w:val="none" w:sz="0" w:space="0" w:color="auto"/>
            <w:right w:val="none" w:sz="0" w:space="0" w:color="auto"/>
          </w:divBdr>
        </w:div>
        <w:div w:id="133066089">
          <w:marLeft w:val="0"/>
          <w:marRight w:val="0"/>
          <w:marTop w:val="0"/>
          <w:marBottom w:val="0"/>
          <w:divBdr>
            <w:top w:val="none" w:sz="0" w:space="0" w:color="auto"/>
            <w:left w:val="none" w:sz="0" w:space="0" w:color="auto"/>
            <w:bottom w:val="none" w:sz="0" w:space="0" w:color="auto"/>
            <w:right w:val="none" w:sz="0" w:space="0" w:color="auto"/>
          </w:divBdr>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D14DA6-8351-40DF-9616-02420F7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711</Words>
  <Characters>4057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18</cp:revision>
  <dcterms:created xsi:type="dcterms:W3CDTF">2025-04-28T08:42:00Z</dcterms:created>
  <dcterms:modified xsi:type="dcterms:W3CDTF">2025-05-05T16:09:00Z</dcterms:modified>
</cp:coreProperties>
</file>