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77C5" w14:textId="71074560" w:rsidR="00503E2F" w:rsidRDefault="00503E2F" w:rsidP="00A36465">
      <w:pPr>
        <w:jc w:val="center"/>
        <w:rPr>
          <w:rFonts w:ascii="Rubik" w:hAnsi="Rubik" w:cs="Rubik"/>
          <w:sz w:val="22"/>
          <w:szCs w:val="22"/>
          <w:u w:val="single"/>
        </w:rPr>
      </w:pPr>
      <w:r w:rsidRPr="00E73990">
        <w:rPr>
          <w:rFonts w:ascii="Rubik" w:hAnsi="Rubik" w:cs="Rubik"/>
          <w:sz w:val="22"/>
          <w:szCs w:val="22"/>
          <w:u w:val="single"/>
        </w:rPr>
        <w:t>COMUNICATO STAMPA</w:t>
      </w:r>
    </w:p>
    <w:p w14:paraId="30A07D6C" w14:textId="77777777" w:rsidR="00A36465" w:rsidRDefault="00A36465" w:rsidP="00E360AE">
      <w:pPr>
        <w:jc w:val="center"/>
        <w:rPr>
          <w:rFonts w:ascii="Rubik" w:hAnsi="Rubik" w:cs="Rubik"/>
          <w:u w:val="single"/>
        </w:rPr>
      </w:pPr>
    </w:p>
    <w:p w14:paraId="0ED1C242" w14:textId="1546C244" w:rsidR="00D4671C" w:rsidRPr="00D4671C" w:rsidRDefault="00D4671C" w:rsidP="00D4671C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D4671C">
        <w:rPr>
          <w:rFonts w:ascii="Rubik" w:hAnsi="Rubik" w:cs="Rubik"/>
          <w:b/>
          <w:bCs/>
          <w:sz w:val="26"/>
          <w:szCs w:val="26"/>
        </w:rPr>
        <w:t>UNIBG FESTEGGIA I SUOI NEOLAUREATI</w:t>
      </w:r>
    </w:p>
    <w:p w14:paraId="0946CDE7" w14:textId="77777777" w:rsidR="00D4671C" w:rsidRPr="00D4671C" w:rsidRDefault="00D4671C" w:rsidP="00D4671C">
      <w:pPr>
        <w:jc w:val="center"/>
        <w:rPr>
          <w:rFonts w:ascii="Rubik" w:hAnsi="Rubik" w:cs="Rubik"/>
          <w:b/>
          <w:bCs/>
          <w:sz w:val="26"/>
          <w:szCs w:val="26"/>
        </w:rPr>
      </w:pPr>
    </w:p>
    <w:p w14:paraId="4C42E3BB" w14:textId="77777777" w:rsidR="00D4671C" w:rsidRPr="00D4671C" w:rsidRDefault="00D4671C" w:rsidP="00D4671C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D4671C">
        <w:rPr>
          <w:rFonts w:ascii="Rubik" w:hAnsi="Rubik" w:cs="Rubik"/>
          <w:b/>
          <w:bCs/>
          <w:sz w:val="26"/>
          <w:szCs w:val="26"/>
        </w:rPr>
        <w:t>SABATO 7 GIUGNO IL GRADUATION DAY</w:t>
      </w:r>
    </w:p>
    <w:p w14:paraId="536FB3FA" w14:textId="3696A4F4" w:rsidR="00D4671C" w:rsidRPr="00D4671C" w:rsidRDefault="00D4671C" w:rsidP="00D4671C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D4671C">
        <w:rPr>
          <w:rFonts w:ascii="Rubik" w:hAnsi="Rubik" w:cs="Rubik"/>
          <w:b/>
          <w:bCs/>
          <w:sz w:val="26"/>
          <w:szCs w:val="26"/>
        </w:rPr>
        <w:t>CON MICHELA MOIOLI E NANDO PAGNONCELLI</w:t>
      </w:r>
    </w:p>
    <w:p w14:paraId="6F68D2FD" w14:textId="77777777" w:rsidR="006B3A98" w:rsidRPr="00D4671C" w:rsidRDefault="006B3A98" w:rsidP="00D4671C">
      <w:pPr>
        <w:jc w:val="center"/>
        <w:rPr>
          <w:rFonts w:ascii="Rubik" w:hAnsi="Rubik" w:cs="Rubik"/>
        </w:rPr>
      </w:pPr>
    </w:p>
    <w:p w14:paraId="7F586DC2" w14:textId="5222D0EC" w:rsidR="00D4671C" w:rsidRDefault="00D4671C" w:rsidP="00D4671C">
      <w:pPr>
        <w:jc w:val="both"/>
        <w:rPr>
          <w:rFonts w:ascii="Rubik" w:hAnsi="Rubik" w:cs="Rubik"/>
        </w:rPr>
      </w:pPr>
      <w:r w:rsidRPr="00D4671C">
        <w:rPr>
          <w:rFonts w:ascii="Rubik" w:hAnsi="Rubik" w:cs="Rubik"/>
          <w:i/>
          <w:iCs/>
        </w:rPr>
        <w:t>Bergamo, 4 giugno 2025</w:t>
      </w:r>
      <w:r>
        <w:rPr>
          <w:rFonts w:ascii="Rubik" w:hAnsi="Rubik" w:cs="Rubik"/>
        </w:rPr>
        <w:t xml:space="preserve"> – </w:t>
      </w:r>
      <w:r w:rsidRPr="00D4671C">
        <w:rPr>
          <w:rFonts w:ascii="Rubik" w:hAnsi="Rubik" w:cs="Rubik" w:hint="cs"/>
        </w:rPr>
        <w:t>Un traguardo che diventa festa, tra emozioni, applausi e t</w:t>
      </w:r>
      <w:r>
        <w:rPr>
          <w:rFonts w:ascii="Rubik" w:hAnsi="Rubik" w:cs="Rubik"/>
        </w:rPr>
        <w:t>occhi</w:t>
      </w:r>
      <w:r w:rsidRPr="00D4671C">
        <w:rPr>
          <w:rFonts w:ascii="Rubik" w:hAnsi="Rubik" w:cs="Rubik" w:hint="cs"/>
        </w:rPr>
        <w:t xml:space="preserve"> in volo. </w:t>
      </w:r>
      <w:r w:rsidRPr="00D4671C">
        <w:rPr>
          <w:rFonts w:ascii="Rubik" w:hAnsi="Rubik" w:cs="Rubik" w:hint="cs"/>
          <w:b/>
          <w:bCs/>
        </w:rPr>
        <w:t>Sabato 7 giugno</w:t>
      </w:r>
      <w:r w:rsidRPr="00D4671C">
        <w:rPr>
          <w:rFonts w:ascii="Rubik" w:hAnsi="Rubik" w:cs="Rubik" w:hint="cs"/>
        </w:rPr>
        <w:t xml:space="preserve"> l’Aula Magna di Sant’Agostino ospiterà il </w:t>
      </w:r>
      <w:r w:rsidRPr="00D4671C">
        <w:rPr>
          <w:rFonts w:ascii="Rubik" w:hAnsi="Rubik" w:cs="Rubik" w:hint="cs"/>
          <w:b/>
          <w:bCs/>
        </w:rPr>
        <w:t>Graduation Day 202</w:t>
      </w:r>
      <w:r>
        <w:rPr>
          <w:rFonts w:ascii="Rubik" w:hAnsi="Rubik" w:cs="Rubik"/>
          <w:b/>
          <w:bCs/>
        </w:rPr>
        <w:t>5</w:t>
      </w:r>
      <w:r w:rsidRPr="00D4671C">
        <w:rPr>
          <w:rFonts w:ascii="Rubik" w:hAnsi="Rubik" w:cs="Rubik" w:hint="cs"/>
        </w:rPr>
        <w:t xml:space="preserve"> dell’</w:t>
      </w:r>
      <w:r w:rsidRPr="00D4671C">
        <w:rPr>
          <w:rFonts w:ascii="Rubik" w:hAnsi="Rubik" w:cs="Rubik" w:hint="cs"/>
          <w:b/>
          <w:bCs/>
        </w:rPr>
        <w:t>Università degli studi di Bergamo</w:t>
      </w:r>
      <w:r w:rsidRPr="00D4671C">
        <w:rPr>
          <w:rFonts w:ascii="Rubik" w:hAnsi="Rubik" w:cs="Rubik" w:hint="cs"/>
        </w:rPr>
        <w:t xml:space="preserve">: </w:t>
      </w:r>
      <w:r w:rsidRPr="00D4671C">
        <w:rPr>
          <w:rFonts w:ascii="Rubik" w:hAnsi="Rubik" w:cs="Rubik" w:hint="cs"/>
          <w:b/>
          <w:bCs/>
        </w:rPr>
        <w:t>650 neolaureati</w:t>
      </w:r>
      <w:r w:rsidRPr="00D4671C">
        <w:rPr>
          <w:rFonts w:ascii="Rubik" w:hAnsi="Rubik" w:cs="Rubik" w:hint="cs"/>
        </w:rPr>
        <w:t xml:space="preserve"> sono attesi per uno dei momenti più simbolici e sentiti della vita accademica.</w:t>
      </w:r>
    </w:p>
    <w:p w14:paraId="78EE6E4A" w14:textId="77777777" w:rsidR="00D4671C" w:rsidRPr="00D4671C" w:rsidRDefault="00D4671C" w:rsidP="00D4671C">
      <w:pPr>
        <w:jc w:val="both"/>
        <w:rPr>
          <w:rFonts w:ascii="Rubik" w:hAnsi="Rubik" w:cs="Rubik"/>
        </w:rPr>
      </w:pPr>
    </w:p>
    <w:p w14:paraId="62D7F6A0" w14:textId="6F85A91F" w:rsidR="00A94C8E" w:rsidRDefault="00A94C8E" w:rsidP="00A94C8E">
      <w:pPr>
        <w:jc w:val="both"/>
        <w:rPr>
          <w:rFonts w:ascii="Rubik" w:hAnsi="Rubik" w:cs="Rubik"/>
        </w:rPr>
      </w:pPr>
      <w:r w:rsidRPr="00D4671C">
        <w:rPr>
          <w:rFonts w:ascii="Rubik" w:hAnsi="Rubik" w:cs="Rubik" w:hint="cs"/>
        </w:rPr>
        <w:t xml:space="preserve">Un’edizione particolarmente significativa, quella </w:t>
      </w:r>
      <w:r>
        <w:rPr>
          <w:rFonts w:ascii="Rubik" w:hAnsi="Rubik" w:cs="Rubik"/>
        </w:rPr>
        <w:t xml:space="preserve">di quest’anno, per un’ulteriore motivazione: </w:t>
      </w:r>
      <w:r w:rsidRPr="00D4671C">
        <w:rPr>
          <w:rFonts w:ascii="Rubik" w:hAnsi="Rubik" w:cs="Rubik" w:hint="cs"/>
        </w:rPr>
        <w:t xml:space="preserve">UniBg ha da poco superato quota </w:t>
      </w:r>
      <w:r w:rsidRPr="00D4671C">
        <w:rPr>
          <w:rFonts w:ascii="Rubik" w:hAnsi="Rubik" w:cs="Rubik" w:hint="cs"/>
          <w:b/>
          <w:bCs/>
        </w:rPr>
        <w:t>75.000 laureati</w:t>
      </w:r>
      <w:r w:rsidRPr="00D4671C">
        <w:rPr>
          <w:rFonts w:ascii="Rubik" w:hAnsi="Rubik" w:cs="Rubik" w:hint="cs"/>
        </w:rPr>
        <w:t xml:space="preserve">, un </w:t>
      </w:r>
      <w:r w:rsidR="00B051BB">
        <w:rPr>
          <w:rFonts w:ascii="Rubik" w:hAnsi="Rubik" w:cs="Rubik"/>
        </w:rPr>
        <w:t>numero</w:t>
      </w:r>
      <w:r w:rsidRPr="00D4671C">
        <w:rPr>
          <w:rFonts w:ascii="Rubik" w:hAnsi="Rubik" w:cs="Rubik" w:hint="cs"/>
        </w:rPr>
        <w:t xml:space="preserve"> che testimonia la </w:t>
      </w:r>
      <w:r w:rsidRPr="00D4671C">
        <w:rPr>
          <w:rFonts w:ascii="Rubik" w:hAnsi="Rubik" w:cs="Rubik" w:hint="cs"/>
          <w:b/>
          <w:bCs/>
        </w:rPr>
        <w:t>costante crescita</w:t>
      </w:r>
      <w:r w:rsidRPr="00D4671C">
        <w:rPr>
          <w:rFonts w:ascii="Rubik" w:hAnsi="Rubik" w:cs="Rubik" w:hint="cs"/>
        </w:rPr>
        <w:t xml:space="preserve"> dell’Ateneo negli anni.</w:t>
      </w:r>
    </w:p>
    <w:p w14:paraId="085FBC62" w14:textId="77777777" w:rsidR="00A94C8E" w:rsidRDefault="00A94C8E" w:rsidP="00A94C8E">
      <w:pPr>
        <w:jc w:val="both"/>
        <w:rPr>
          <w:rFonts w:ascii="Rubik" w:hAnsi="Rubik" w:cs="Rubik"/>
        </w:rPr>
      </w:pPr>
    </w:p>
    <w:p w14:paraId="7E77B9E9" w14:textId="1BE6BC55" w:rsidR="00D4671C" w:rsidRDefault="00D4671C" w:rsidP="00D4671C">
      <w:pPr>
        <w:jc w:val="both"/>
        <w:rPr>
          <w:rFonts w:ascii="Rubik" w:hAnsi="Rubik" w:cs="Rubik"/>
        </w:rPr>
      </w:pPr>
      <w:r w:rsidRPr="00D4671C">
        <w:rPr>
          <w:rFonts w:ascii="Rubik" w:hAnsi="Rubik" w:cs="Rubik" w:hint="cs"/>
        </w:rPr>
        <w:t xml:space="preserve">L’evento, che segna il passaggio tra percorso universitario e mondo del lavoro, sarà arricchito da testimonianze d’eccezione. Ad aprire la cerimonia, i </w:t>
      </w:r>
      <w:r w:rsidRPr="00B051BB">
        <w:rPr>
          <w:rFonts w:ascii="Rubik" w:hAnsi="Rubik" w:cs="Rubik" w:hint="cs"/>
          <w:b/>
          <w:bCs/>
        </w:rPr>
        <w:t>saluti istituzionali</w:t>
      </w:r>
      <w:r w:rsidRPr="00D4671C">
        <w:rPr>
          <w:rFonts w:ascii="Rubik" w:hAnsi="Rubik" w:cs="Rubik" w:hint="cs"/>
        </w:rPr>
        <w:t xml:space="preserve"> e la </w:t>
      </w:r>
      <w:r w:rsidRPr="00D4671C">
        <w:rPr>
          <w:rFonts w:ascii="Rubik" w:hAnsi="Rubik" w:cs="Rubik" w:hint="cs"/>
          <w:b/>
          <w:bCs/>
        </w:rPr>
        <w:t>prolusione del Rettore Sergio Cavalieri</w:t>
      </w:r>
      <w:r>
        <w:rPr>
          <w:rFonts w:ascii="Rubik" w:hAnsi="Rubik" w:cs="Rubik"/>
        </w:rPr>
        <w:t>. Seguiranno</w:t>
      </w:r>
      <w:r w:rsidRPr="00D4671C">
        <w:rPr>
          <w:rFonts w:ascii="Rubik" w:hAnsi="Rubik" w:cs="Rubik" w:hint="cs"/>
        </w:rPr>
        <w:t xml:space="preserve"> </w:t>
      </w:r>
      <w:r>
        <w:rPr>
          <w:rFonts w:ascii="Rubik" w:hAnsi="Rubik" w:cs="Rubik"/>
        </w:rPr>
        <w:t>gli interventi di</w:t>
      </w:r>
      <w:r w:rsidRPr="00D4671C">
        <w:rPr>
          <w:rFonts w:ascii="Rubik" w:hAnsi="Rubik" w:cs="Rubik" w:hint="cs"/>
        </w:rPr>
        <w:t xml:space="preserve"> </w:t>
      </w:r>
      <w:r w:rsidRPr="00D4671C">
        <w:rPr>
          <w:rFonts w:ascii="Rubik" w:hAnsi="Rubik" w:cs="Rubik" w:hint="cs"/>
          <w:b/>
          <w:bCs/>
        </w:rPr>
        <w:t>Michela Moioli</w:t>
      </w:r>
      <w:r w:rsidRPr="00D4671C">
        <w:rPr>
          <w:rFonts w:ascii="Rubik" w:hAnsi="Rubik" w:cs="Rubik" w:hint="cs"/>
        </w:rPr>
        <w:t>, campionessa olimpica e mondiale di snowboard cross, nonché studentessa</w:t>
      </w:r>
      <w:r w:rsidR="00973D3C">
        <w:rPr>
          <w:rFonts w:ascii="Rubik" w:hAnsi="Rubik" w:cs="Rubik"/>
        </w:rPr>
        <w:t xml:space="preserve"> iscritta al programma D</w:t>
      </w:r>
      <w:r w:rsidRPr="00D4671C">
        <w:rPr>
          <w:rFonts w:ascii="Rubik" w:hAnsi="Rubik" w:cs="Rubik" w:hint="cs"/>
        </w:rPr>
        <w:t xml:space="preserve">ual Career di UniBg, </w:t>
      </w:r>
      <w:r>
        <w:rPr>
          <w:rFonts w:ascii="Rubik" w:hAnsi="Rubik" w:cs="Rubik"/>
        </w:rPr>
        <w:t>dal titolo</w:t>
      </w:r>
      <w:r w:rsidRPr="00D4671C">
        <w:rPr>
          <w:rFonts w:ascii="Rubik" w:hAnsi="Rubik" w:cs="Rubik" w:hint="cs"/>
        </w:rPr>
        <w:t xml:space="preserve"> </w:t>
      </w:r>
      <w:r w:rsidRPr="00D4671C">
        <w:rPr>
          <w:rFonts w:ascii="Rubik" w:hAnsi="Rubik" w:cs="Rubik" w:hint="cs"/>
          <w:i/>
          <w:iCs/>
        </w:rPr>
        <w:t>“Oltre il traguardo”</w:t>
      </w:r>
      <w:r w:rsidRPr="00D4671C">
        <w:rPr>
          <w:rFonts w:ascii="Rubik" w:hAnsi="Rubik" w:cs="Rubik" w:hint="cs"/>
        </w:rPr>
        <w:t>, e</w:t>
      </w:r>
      <w:r w:rsidR="00A94C8E">
        <w:rPr>
          <w:rFonts w:ascii="Rubik" w:hAnsi="Rubik" w:cs="Rubik"/>
        </w:rPr>
        <w:t xml:space="preserve"> di</w:t>
      </w:r>
      <w:r w:rsidRPr="00D4671C">
        <w:rPr>
          <w:rFonts w:ascii="Rubik" w:hAnsi="Rubik" w:cs="Rubik" w:hint="cs"/>
        </w:rPr>
        <w:t xml:space="preserve"> </w:t>
      </w:r>
      <w:r w:rsidRPr="00D4671C">
        <w:rPr>
          <w:rFonts w:ascii="Rubik" w:hAnsi="Rubik" w:cs="Rubik" w:hint="cs"/>
          <w:b/>
          <w:bCs/>
        </w:rPr>
        <w:t>Nando Pagnoncelli</w:t>
      </w:r>
      <w:r w:rsidRPr="00D4671C">
        <w:rPr>
          <w:rFonts w:ascii="Rubik" w:hAnsi="Rubik" w:cs="Rubik" w:hint="cs"/>
        </w:rPr>
        <w:t xml:space="preserve">, presidente di Ipsos, con la riflessione </w:t>
      </w:r>
      <w:r w:rsidRPr="00D4671C">
        <w:rPr>
          <w:rFonts w:ascii="Rubik" w:hAnsi="Rubik" w:cs="Rubik" w:hint="cs"/>
          <w:i/>
          <w:iCs/>
        </w:rPr>
        <w:t>“Il potere dell’inesperienza”</w:t>
      </w:r>
      <w:r w:rsidRPr="00D4671C">
        <w:rPr>
          <w:rFonts w:ascii="Rubik" w:hAnsi="Rubik" w:cs="Rubik" w:hint="cs"/>
        </w:rPr>
        <w:t>.</w:t>
      </w:r>
    </w:p>
    <w:p w14:paraId="041AEB10" w14:textId="77777777" w:rsidR="00D4671C" w:rsidRPr="00D4671C" w:rsidRDefault="00D4671C" w:rsidP="00D4671C">
      <w:pPr>
        <w:jc w:val="both"/>
        <w:rPr>
          <w:rFonts w:ascii="Rubik" w:hAnsi="Rubik" w:cs="Rubik"/>
        </w:rPr>
      </w:pPr>
    </w:p>
    <w:p w14:paraId="50A145A9" w14:textId="5BF4C9FE" w:rsidR="00D4671C" w:rsidRDefault="00F938AD" w:rsidP="00D4671C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In</w:t>
      </w:r>
      <w:r w:rsidR="00D4671C">
        <w:rPr>
          <w:rFonts w:ascii="Rubik" w:hAnsi="Rubik" w:cs="Rubik"/>
        </w:rPr>
        <w:t xml:space="preserve"> chiusura, l’iconico </w:t>
      </w:r>
      <w:r w:rsidR="00D4671C" w:rsidRPr="00D4671C">
        <w:rPr>
          <w:rFonts w:ascii="Rubik" w:hAnsi="Rubik" w:cs="Rubik" w:hint="cs"/>
        </w:rPr>
        <w:t xml:space="preserve">momento </w:t>
      </w:r>
      <w:r w:rsidR="00D4671C">
        <w:rPr>
          <w:rFonts w:ascii="Rubik" w:hAnsi="Rubik" w:cs="Rubik"/>
        </w:rPr>
        <w:t>del</w:t>
      </w:r>
      <w:r w:rsidR="00D4671C" w:rsidRPr="00D4671C">
        <w:rPr>
          <w:rFonts w:ascii="Rubik" w:hAnsi="Rubik" w:cs="Rubik" w:hint="cs"/>
        </w:rPr>
        <w:t xml:space="preserve"> </w:t>
      </w:r>
      <w:r w:rsidR="00D4671C" w:rsidRPr="00D4671C">
        <w:rPr>
          <w:rFonts w:ascii="Rubik" w:hAnsi="Rubik" w:cs="Rubik" w:hint="cs"/>
          <w:b/>
          <w:bCs/>
        </w:rPr>
        <w:t>lancio del tocco</w:t>
      </w:r>
      <w:r w:rsidR="00D4671C" w:rsidRPr="00D4671C">
        <w:rPr>
          <w:rFonts w:ascii="Rubik" w:hAnsi="Rubik" w:cs="Rubik" w:hint="cs"/>
        </w:rPr>
        <w:t>, che darà ufficialmente il via alla nuova fase della vita dei protagonisti della giornata.</w:t>
      </w:r>
    </w:p>
    <w:p w14:paraId="72883B37" w14:textId="1F146F5B" w:rsidR="00D4671C" w:rsidRPr="00D4671C" w:rsidRDefault="00D4671C" w:rsidP="00D4671C">
      <w:pPr>
        <w:jc w:val="both"/>
        <w:rPr>
          <w:rFonts w:ascii="Rubik" w:hAnsi="Rubik" w:cs="Rubik"/>
        </w:rPr>
      </w:pPr>
    </w:p>
    <w:p w14:paraId="71687A9B" w14:textId="2FFBD3A4" w:rsidR="008D3B26" w:rsidRPr="00D4671C" w:rsidRDefault="00D4671C" w:rsidP="00D4671C">
      <w:pPr>
        <w:jc w:val="both"/>
        <w:rPr>
          <w:rFonts w:ascii="Rubik" w:hAnsi="Rubik" w:cs="Rubik"/>
        </w:rPr>
      </w:pPr>
      <w:r w:rsidRPr="00D4671C">
        <w:rPr>
          <w:rFonts w:ascii="Rubik" w:hAnsi="Rubik" w:cs="Rubik" w:hint="cs"/>
          <w:b/>
          <w:bCs/>
        </w:rPr>
        <w:t>L’intera cerimonia sarà trasmessa in diretta streaming</w:t>
      </w:r>
      <w:r w:rsidRPr="00D4671C">
        <w:rPr>
          <w:rFonts w:ascii="Rubik" w:hAnsi="Rubik" w:cs="Rubik" w:hint="cs"/>
        </w:rPr>
        <w:t xml:space="preserve"> sul canale YouTube e sulla pagina Facebook dell’Università degli studi di Bergamo, per permettere </w:t>
      </w:r>
      <w:r w:rsidR="00A94C8E">
        <w:rPr>
          <w:rFonts w:ascii="Rubik" w:hAnsi="Rubik" w:cs="Rubik"/>
        </w:rPr>
        <w:t>a familiari, amici e cittadin</w:t>
      </w:r>
      <w:r w:rsidR="00CB4714">
        <w:rPr>
          <w:rFonts w:ascii="Rubik" w:hAnsi="Rubik" w:cs="Rubik"/>
        </w:rPr>
        <w:t>i</w:t>
      </w:r>
      <w:r w:rsidR="00A94C8E">
        <w:rPr>
          <w:rFonts w:ascii="Rubik" w:hAnsi="Rubik" w:cs="Rubik"/>
        </w:rPr>
        <w:t xml:space="preserve"> di prendere parte ai festeggiamenti.</w:t>
      </w:r>
    </w:p>
    <w:sectPr w:rsidR="008D3B26" w:rsidRPr="00D4671C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41F81" w14:textId="77777777" w:rsidR="00442C59" w:rsidRDefault="00442C59">
      <w:r>
        <w:separator/>
      </w:r>
    </w:p>
  </w:endnote>
  <w:endnote w:type="continuationSeparator" w:id="0">
    <w:p w14:paraId="7072BC12" w14:textId="77777777" w:rsidR="00442C59" w:rsidRDefault="0044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A83C" w14:textId="77777777" w:rsidR="00442C59" w:rsidRDefault="00442C59">
      <w:r>
        <w:separator/>
      </w:r>
    </w:p>
  </w:footnote>
  <w:footnote w:type="continuationSeparator" w:id="0">
    <w:p w14:paraId="1C3B3F5F" w14:textId="77777777" w:rsidR="00442C59" w:rsidRDefault="0044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2C59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442C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2C59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5632"/>
    <w:rsid w:val="000D12C0"/>
    <w:rsid w:val="000D6C04"/>
    <w:rsid w:val="000E4BFD"/>
    <w:rsid w:val="00102624"/>
    <w:rsid w:val="00103B96"/>
    <w:rsid w:val="00126FAB"/>
    <w:rsid w:val="00130B07"/>
    <w:rsid w:val="00135484"/>
    <w:rsid w:val="00147B06"/>
    <w:rsid w:val="001611B8"/>
    <w:rsid w:val="00162F49"/>
    <w:rsid w:val="001737A2"/>
    <w:rsid w:val="0017493A"/>
    <w:rsid w:val="00186E51"/>
    <w:rsid w:val="001C3D94"/>
    <w:rsid w:val="001D5A06"/>
    <w:rsid w:val="001D666A"/>
    <w:rsid w:val="002266D1"/>
    <w:rsid w:val="00245167"/>
    <w:rsid w:val="0025485F"/>
    <w:rsid w:val="002640B0"/>
    <w:rsid w:val="00271BE8"/>
    <w:rsid w:val="00284CA6"/>
    <w:rsid w:val="002A7937"/>
    <w:rsid w:val="002D0697"/>
    <w:rsid w:val="002E3E77"/>
    <w:rsid w:val="002E4361"/>
    <w:rsid w:val="002E4DA9"/>
    <w:rsid w:val="002F2E08"/>
    <w:rsid w:val="00317B14"/>
    <w:rsid w:val="003243D6"/>
    <w:rsid w:val="00334242"/>
    <w:rsid w:val="003605F2"/>
    <w:rsid w:val="00393E25"/>
    <w:rsid w:val="003A19A4"/>
    <w:rsid w:val="003F4AC0"/>
    <w:rsid w:val="00404C79"/>
    <w:rsid w:val="00412268"/>
    <w:rsid w:val="00442C59"/>
    <w:rsid w:val="00447474"/>
    <w:rsid w:val="004848B9"/>
    <w:rsid w:val="00491F41"/>
    <w:rsid w:val="004A5C2E"/>
    <w:rsid w:val="004C10B9"/>
    <w:rsid w:val="004C3806"/>
    <w:rsid w:val="004E7E4D"/>
    <w:rsid w:val="004F1235"/>
    <w:rsid w:val="004F485D"/>
    <w:rsid w:val="00503E2F"/>
    <w:rsid w:val="0051455E"/>
    <w:rsid w:val="0052417B"/>
    <w:rsid w:val="00526DAC"/>
    <w:rsid w:val="00575179"/>
    <w:rsid w:val="005762C2"/>
    <w:rsid w:val="0058734C"/>
    <w:rsid w:val="005B42D2"/>
    <w:rsid w:val="006048D4"/>
    <w:rsid w:val="006174B0"/>
    <w:rsid w:val="00643C3F"/>
    <w:rsid w:val="006544B9"/>
    <w:rsid w:val="00696102"/>
    <w:rsid w:val="006A0F2F"/>
    <w:rsid w:val="006A650E"/>
    <w:rsid w:val="006B3A98"/>
    <w:rsid w:val="006C34DA"/>
    <w:rsid w:val="006C372E"/>
    <w:rsid w:val="006C58F4"/>
    <w:rsid w:val="006D0A2A"/>
    <w:rsid w:val="006E2280"/>
    <w:rsid w:val="006E4BA7"/>
    <w:rsid w:val="006F4D9F"/>
    <w:rsid w:val="007135A3"/>
    <w:rsid w:val="007247DB"/>
    <w:rsid w:val="00734E3E"/>
    <w:rsid w:val="00737D94"/>
    <w:rsid w:val="007542A1"/>
    <w:rsid w:val="00787608"/>
    <w:rsid w:val="007917F4"/>
    <w:rsid w:val="007A66F7"/>
    <w:rsid w:val="007A6D90"/>
    <w:rsid w:val="007C19B3"/>
    <w:rsid w:val="007C29C7"/>
    <w:rsid w:val="007F2F89"/>
    <w:rsid w:val="007F4361"/>
    <w:rsid w:val="00820185"/>
    <w:rsid w:val="008231F1"/>
    <w:rsid w:val="00833F4A"/>
    <w:rsid w:val="008540E7"/>
    <w:rsid w:val="00857C7B"/>
    <w:rsid w:val="008930A2"/>
    <w:rsid w:val="008953A3"/>
    <w:rsid w:val="008964D8"/>
    <w:rsid w:val="008C2DE6"/>
    <w:rsid w:val="008D3B26"/>
    <w:rsid w:val="008E5C83"/>
    <w:rsid w:val="008E76CB"/>
    <w:rsid w:val="008F6D9A"/>
    <w:rsid w:val="009226DD"/>
    <w:rsid w:val="00943013"/>
    <w:rsid w:val="00951AD7"/>
    <w:rsid w:val="00973D3C"/>
    <w:rsid w:val="009C2DF4"/>
    <w:rsid w:val="009D3D99"/>
    <w:rsid w:val="009D536F"/>
    <w:rsid w:val="009E79E9"/>
    <w:rsid w:val="009F5BC3"/>
    <w:rsid w:val="00A07D6E"/>
    <w:rsid w:val="00A36465"/>
    <w:rsid w:val="00A41EFC"/>
    <w:rsid w:val="00A61283"/>
    <w:rsid w:val="00A94C8E"/>
    <w:rsid w:val="00A95869"/>
    <w:rsid w:val="00AA1DBF"/>
    <w:rsid w:val="00AB45D4"/>
    <w:rsid w:val="00AC2B8D"/>
    <w:rsid w:val="00AC4C9E"/>
    <w:rsid w:val="00B051BB"/>
    <w:rsid w:val="00B236CC"/>
    <w:rsid w:val="00B303AF"/>
    <w:rsid w:val="00B50271"/>
    <w:rsid w:val="00B5092B"/>
    <w:rsid w:val="00B61C88"/>
    <w:rsid w:val="00B624E0"/>
    <w:rsid w:val="00B97CA6"/>
    <w:rsid w:val="00BC42D5"/>
    <w:rsid w:val="00C02775"/>
    <w:rsid w:val="00C07554"/>
    <w:rsid w:val="00C237CE"/>
    <w:rsid w:val="00C269EB"/>
    <w:rsid w:val="00C30B28"/>
    <w:rsid w:val="00C740AF"/>
    <w:rsid w:val="00CA257E"/>
    <w:rsid w:val="00CB4714"/>
    <w:rsid w:val="00CD0D7A"/>
    <w:rsid w:val="00D0195F"/>
    <w:rsid w:val="00D02476"/>
    <w:rsid w:val="00D126B7"/>
    <w:rsid w:val="00D249F2"/>
    <w:rsid w:val="00D269AB"/>
    <w:rsid w:val="00D34401"/>
    <w:rsid w:val="00D4671C"/>
    <w:rsid w:val="00DA2017"/>
    <w:rsid w:val="00DA76D2"/>
    <w:rsid w:val="00DE69EC"/>
    <w:rsid w:val="00DF5727"/>
    <w:rsid w:val="00E06571"/>
    <w:rsid w:val="00E12F07"/>
    <w:rsid w:val="00E138A5"/>
    <w:rsid w:val="00E31F8B"/>
    <w:rsid w:val="00E35BD8"/>
    <w:rsid w:val="00E360AE"/>
    <w:rsid w:val="00E57A4E"/>
    <w:rsid w:val="00E8138D"/>
    <w:rsid w:val="00E8212C"/>
    <w:rsid w:val="00ED4A9B"/>
    <w:rsid w:val="00EF2C8D"/>
    <w:rsid w:val="00F00895"/>
    <w:rsid w:val="00F050DF"/>
    <w:rsid w:val="00F140C5"/>
    <w:rsid w:val="00F2596C"/>
    <w:rsid w:val="00F35462"/>
    <w:rsid w:val="00F35800"/>
    <w:rsid w:val="00F437D2"/>
    <w:rsid w:val="00F45205"/>
    <w:rsid w:val="00F549A4"/>
    <w:rsid w:val="00F65783"/>
    <w:rsid w:val="00F70848"/>
    <w:rsid w:val="00F805FF"/>
    <w:rsid w:val="00F938AD"/>
    <w:rsid w:val="00FA38B4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paragraph" w:styleId="Nessunaspaziatura">
    <w:name w:val="No Spacing"/>
    <w:link w:val="NessunaspaziaturaCarattere"/>
    <w:uiPriority w:val="1"/>
    <w:qFormat/>
    <w:rsid w:val="00503E2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03E2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D46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14</cp:revision>
  <dcterms:created xsi:type="dcterms:W3CDTF">2023-05-17T13:06:00Z</dcterms:created>
  <dcterms:modified xsi:type="dcterms:W3CDTF">2025-06-04T09:00:00Z</dcterms:modified>
</cp:coreProperties>
</file>